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14048" w:rsidRPr="00752185" w:rsidRDefault="00014048" w:rsidP="00752185">
      <w:pPr>
        <w:bidi/>
        <w:spacing w:after="200" w:line="360" w:lineRule="auto"/>
        <w:jc w:val="both"/>
        <w:rPr>
          <w:rFonts w:ascii="Times New Roman" w:eastAsia="Times New Roman" w:hAnsi="Times New Roman" w:cs="B Lotus"/>
          <w:b/>
          <w:bCs/>
          <w:sz w:val="28"/>
          <w:szCs w:val="28"/>
          <w:rtl/>
          <w:lang w:bidi="fa-IR"/>
        </w:rPr>
      </w:pPr>
      <w:bookmarkStart w:id="0" w:name="_Toc373361519"/>
      <w:bookmarkStart w:id="1" w:name="_Toc378532693"/>
      <w:bookmarkStart w:id="2" w:name="_Toc357334238"/>
      <w:bookmarkStart w:id="3" w:name="_GoBack"/>
      <w:bookmarkEnd w:id="3"/>
      <w:r w:rsidRPr="00752185">
        <w:rPr>
          <w:rFonts w:ascii="Times New Roman" w:eastAsia="Times New Roman" w:hAnsi="Times New Roman" w:cs="B Lotus" w:hint="cs"/>
          <w:b/>
          <w:bCs/>
          <w:sz w:val="28"/>
          <w:szCs w:val="28"/>
          <w:rtl/>
          <w:lang w:bidi="fa-IR"/>
        </w:rPr>
        <w:t>مهارتهای خودآگاهی و حل مساله</w:t>
      </w:r>
      <w:bookmarkEnd w:id="0"/>
      <w:bookmarkEnd w:id="1"/>
      <w:r w:rsidRPr="00752185">
        <w:rPr>
          <w:rFonts w:ascii="Times New Roman" w:eastAsia="Times New Roman" w:hAnsi="Times New Roman" w:cs="B Lotus" w:hint="cs"/>
          <w:b/>
          <w:bCs/>
          <w:sz w:val="28"/>
          <w:szCs w:val="28"/>
          <w:rtl/>
          <w:lang w:bidi="fa-IR"/>
        </w:rPr>
        <w:t xml:space="preserve"> در روابط زناشویی</w:t>
      </w:r>
    </w:p>
    <w:p w:rsidR="00014048" w:rsidRPr="00752185" w:rsidRDefault="00014048" w:rsidP="00752185">
      <w:pPr>
        <w:bidi/>
        <w:spacing w:after="0" w:line="360" w:lineRule="auto"/>
        <w:jc w:val="both"/>
        <w:rPr>
          <w:rFonts w:ascii="Times New Roman" w:eastAsia="Times New Roman" w:hAnsi="Times New Roman" w:cs="B Lotus"/>
          <w:color w:val="000000"/>
          <w:sz w:val="28"/>
          <w:szCs w:val="28"/>
          <w:rtl/>
          <w:lang w:bidi="fa-IR"/>
        </w:rPr>
      </w:pPr>
      <w:r w:rsidRPr="00752185">
        <w:rPr>
          <w:rFonts w:ascii="Times New Roman" w:eastAsia="Times New Roman" w:hAnsi="Times New Roman" w:cs="B Lotus" w:hint="cs"/>
          <w:color w:val="000000"/>
          <w:sz w:val="28"/>
          <w:szCs w:val="28"/>
          <w:rtl/>
          <w:lang w:bidi="fa-IR"/>
        </w:rPr>
        <w:t>يافته های علمی گواه آن است كه بهداشت روانی از جمله مهمترين نيازهای انسان امروزی است كه براي تامين آن لازم است فرد دقيقاً خود را بشناسد، بتواند ديگران را درك كرده و روابط موثری با آنها ايجاد نمايد .هيجانهای منفی و استرس های روزمره خود را شناسايی كرده و آنها را تحت كنترل در آورد، به شيوه ای موثر مشكلات خود را حل كرده و تصميم های مناسبی را اتخاذ كند و ديگر اينكه كليشه ای فكر نكرده و اطلاعات را بدون پردازش نپذيرد. لازمه ی برآورده شدن نيازهای اساسي فوق تسلط بر مهارتهاي زندگي است. برخي از اين مهارتها عبارتند از: مهارتهای خود آگاهی ، مهارتهای ارتباطی، مهارتهای تصميم گيری و حل مساله، مهارت مقابله با هيجان های منفی، مهارت مقابله با استرس، مهارت تفكر خلاق، مهارت تفكر نقادانه مهارت قاطعیت ،مهارت اعتماد به نفس.(ناصری ،1387)</w:t>
      </w:r>
    </w:p>
    <w:p w:rsidR="00014048" w:rsidRPr="00752185" w:rsidRDefault="00014048" w:rsidP="00752185">
      <w:pPr>
        <w:bidi/>
        <w:spacing w:after="0" w:line="360" w:lineRule="auto"/>
        <w:jc w:val="both"/>
        <w:rPr>
          <w:rFonts w:ascii="Times New Roman" w:eastAsia="Times New Roman" w:hAnsi="Times New Roman" w:cs="B Lotus"/>
          <w:color w:val="000000"/>
          <w:sz w:val="28"/>
          <w:szCs w:val="28"/>
          <w:rtl/>
          <w:lang w:bidi="fa-IR"/>
        </w:rPr>
      </w:pPr>
      <w:r w:rsidRPr="00752185">
        <w:rPr>
          <w:rFonts w:ascii="Times New Roman" w:eastAsia="Times New Roman" w:hAnsi="Times New Roman" w:cs="B Lotus" w:hint="cs"/>
          <w:color w:val="000000"/>
          <w:sz w:val="28"/>
          <w:szCs w:val="28"/>
          <w:rtl/>
          <w:lang w:bidi="fa-IR"/>
        </w:rPr>
        <w:t>فرد ماهر به كسي گفته مي شود كه توانايی انجام يك كار را به شكل درست داشته باشد. برای اينكه بتوان گفت كسی در كاری دارای مهارت است لازم است كه دو عامل زمان و خطا نيز در نظر گرفته شود. بدين ترتيب به كسي راننده ماهر گفته مي شود كه  هم براي رسيدن به مقصد، حداقل زمان را صرف كند و هم در حين رانندگی دارای كمترين خطا باشد. بديهي است براي اينكه فردی بخواهد در هر زمينه ای به مهارت دست يابد نياز دارد هم به دانش چگونگی آن عمل آگاهی داشته باشد و هم با تمرين های متوالی آن دانش را به رفتار و عمل تبديل كند. دانش انجام يك كار را می توان از طريق مختلف كسب كرد ( ناصری، 1387).</w:t>
      </w:r>
    </w:p>
    <w:p w:rsidR="00014048" w:rsidRPr="00752185" w:rsidRDefault="00014048" w:rsidP="00752185">
      <w:pPr>
        <w:bidi/>
        <w:spacing w:after="0" w:line="360" w:lineRule="auto"/>
        <w:jc w:val="both"/>
        <w:rPr>
          <w:rFonts w:ascii="Times New Roman" w:eastAsia="Times New Roman" w:hAnsi="Times New Roman" w:cs="B Lotus"/>
          <w:color w:val="000000"/>
          <w:sz w:val="28"/>
          <w:szCs w:val="28"/>
          <w:lang w:bidi="fa-IR"/>
        </w:rPr>
      </w:pPr>
      <w:r w:rsidRPr="00752185">
        <w:rPr>
          <w:rFonts w:ascii="Times New Roman" w:eastAsia="Times New Roman" w:hAnsi="Times New Roman" w:cs="B Lotus" w:hint="cs"/>
          <w:color w:val="000000"/>
          <w:sz w:val="28"/>
          <w:szCs w:val="28"/>
          <w:rtl/>
          <w:lang w:bidi="fa-IR"/>
        </w:rPr>
        <w:t>در زندگي ما انسانها، واقعيت های متعددی وجود دارد كه چه بخواهيم و چه نخواهيم با آنها مواجه خواهيم شد .زندگی مملو از مشكلاتی است كه بايد حل شوند و تصميم هايی كه بايد گرفته شوند بنابراين مهم است كه ما در مواجهه با موقعيت های مساله برانگيز يا تصميم بر انگيز دارای روش و شيوه باشيم. مسايل و مشكلات و تصميم گيری از جمله مواردی هستند كه با مهمترين بخش مثلث دستگاه روانی انسان در ارتباط است :</w:t>
      </w:r>
    </w:p>
    <w:p w:rsidR="00014048" w:rsidRPr="00752185" w:rsidRDefault="00014048" w:rsidP="00752185">
      <w:pPr>
        <w:bidi/>
        <w:spacing w:after="0" w:line="360" w:lineRule="auto"/>
        <w:jc w:val="both"/>
        <w:rPr>
          <w:rFonts w:ascii="Times New Roman" w:eastAsia="Times New Roman" w:hAnsi="Times New Roman" w:cs="B Lotus"/>
          <w:color w:val="000000"/>
          <w:sz w:val="28"/>
          <w:szCs w:val="28"/>
          <w:lang w:bidi="fa-IR"/>
        </w:rPr>
      </w:pPr>
    </w:p>
    <w:p w:rsidR="00014048" w:rsidRPr="00752185" w:rsidRDefault="00014048" w:rsidP="00752185">
      <w:pPr>
        <w:bidi/>
        <w:spacing w:after="360" w:line="360" w:lineRule="auto"/>
        <w:rPr>
          <w:rFonts w:ascii="Times New Roman" w:eastAsia="Times New Roman" w:hAnsi="Times New Roman" w:cs="B Lotus"/>
          <w:bCs/>
          <w:color w:val="000000"/>
          <w:sz w:val="28"/>
          <w:szCs w:val="28"/>
          <w:rtl/>
          <w:lang w:bidi="fa-IR"/>
        </w:rPr>
      </w:pPr>
      <w:bookmarkStart w:id="4" w:name="_Toc373363363"/>
      <w:bookmarkStart w:id="5" w:name="_Toc373364954"/>
      <w:r w:rsidRPr="00752185">
        <w:rPr>
          <w:rFonts w:ascii="Times New Roman" w:eastAsia="Times New Roman" w:hAnsi="Times New Roman" w:cs="B Lotus"/>
          <w:bCs/>
          <w:color w:val="000000"/>
          <w:sz w:val="28"/>
          <w:szCs w:val="28"/>
          <w:lang w:bidi="fa-IR"/>
        </w:rPr>
        <w:t xml:space="preserve">  </w:t>
      </w:r>
      <w:r w:rsidRPr="00752185">
        <w:rPr>
          <w:rFonts w:ascii="Times New Roman" w:eastAsia="Times New Roman" w:hAnsi="Times New Roman" w:cs="B Lotus" w:hint="cs"/>
          <w:bCs/>
          <w:color w:val="000000"/>
          <w:sz w:val="28"/>
          <w:szCs w:val="28"/>
          <w:rtl/>
          <w:lang w:bidi="fa-IR"/>
        </w:rPr>
        <w:t>مثلث دستگاه رواني</w:t>
      </w:r>
      <w:bookmarkEnd w:id="4"/>
      <w:bookmarkEnd w:id="5"/>
    </w:p>
    <w:p w:rsidR="00014048" w:rsidRPr="00752185" w:rsidRDefault="00014048" w:rsidP="00752185">
      <w:pPr>
        <w:bidi/>
        <w:spacing w:after="0" w:line="360" w:lineRule="auto"/>
        <w:jc w:val="both"/>
        <w:rPr>
          <w:rFonts w:ascii="Times New Roman" w:eastAsia="Times New Roman" w:hAnsi="Times New Roman" w:cs="B Lotus"/>
          <w:sz w:val="28"/>
          <w:szCs w:val="28"/>
          <w:rtl/>
          <w:lang w:bidi="fa-IR"/>
        </w:rPr>
      </w:pPr>
      <w:r w:rsidRPr="00752185">
        <w:rPr>
          <w:rFonts w:ascii="Times New Roman" w:eastAsia="Times New Roman" w:hAnsi="Times New Roman" w:cs="B Lotus"/>
          <w:noProof/>
          <w:sz w:val="28"/>
          <w:szCs w:val="28"/>
          <w:lang w:bidi="fa-IR"/>
        </w:rPr>
        <w:drawing>
          <wp:anchor distT="0" distB="0" distL="114300" distR="114300" simplePos="0" relativeHeight="251659264" behindDoc="0" locked="0" layoutInCell="1" allowOverlap="1" wp14:anchorId="5A138014" wp14:editId="39256266">
            <wp:simplePos x="0" y="0"/>
            <wp:positionH relativeFrom="column">
              <wp:posOffset>2256790</wp:posOffset>
            </wp:positionH>
            <wp:positionV relativeFrom="paragraph">
              <wp:posOffset>88265</wp:posOffset>
            </wp:positionV>
            <wp:extent cx="1759585" cy="929640"/>
            <wp:effectExtent l="0" t="0" r="0" b="3810"/>
            <wp:wrapSquare wrapText="right"/>
            <wp:docPr id="1" name="Picture 1" descr="untitled.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0" descr="untitled.bmp"/>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759585" cy="929640"/>
                    </a:xfrm>
                    <a:prstGeom prst="rect">
                      <a:avLst/>
                    </a:prstGeom>
                    <a:noFill/>
                    <a:ln>
                      <a:noFill/>
                    </a:ln>
                  </pic:spPr>
                </pic:pic>
              </a:graphicData>
            </a:graphic>
          </wp:anchor>
        </w:drawing>
      </w:r>
    </w:p>
    <w:p w:rsidR="00014048" w:rsidRPr="00752185" w:rsidRDefault="00014048" w:rsidP="00752185">
      <w:pPr>
        <w:bidi/>
        <w:spacing w:after="0" w:line="360" w:lineRule="auto"/>
        <w:jc w:val="both"/>
        <w:rPr>
          <w:rFonts w:ascii="Times New Roman" w:eastAsia="Times New Roman" w:hAnsi="Times New Roman" w:cs="B Lotus"/>
          <w:sz w:val="28"/>
          <w:szCs w:val="28"/>
          <w:lang w:bidi="fa-IR"/>
        </w:rPr>
      </w:pPr>
    </w:p>
    <w:p w:rsidR="00014048" w:rsidRPr="00752185" w:rsidRDefault="00014048" w:rsidP="00752185">
      <w:pPr>
        <w:bidi/>
        <w:spacing w:after="0" w:line="360" w:lineRule="auto"/>
        <w:jc w:val="both"/>
        <w:rPr>
          <w:rFonts w:ascii="Times New Roman" w:eastAsia="Times New Roman" w:hAnsi="Times New Roman" w:cs="B Lotus"/>
          <w:sz w:val="28"/>
          <w:szCs w:val="28"/>
          <w:lang w:bidi="fa-IR"/>
        </w:rPr>
      </w:pPr>
    </w:p>
    <w:p w:rsidR="00014048" w:rsidRPr="00752185" w:rsidRDefault="00014048" w:rsidP="00752185">
      <w:pPr>
        <w:bidi/>
        <w:spacing w:after="0" w:line="360" w:lineRule="auto"/>
        <w:jc w:val="both"/>
        <w:rPr>
          <w:rFonts w:ascii="Times New Roman" w:eastAsia="Times New Roman" w:hAnsi="Times New Roman" w:cs="B Lotus"/>
          <w:sz w:val="28"/>
          <w:szCs w:val="28"/>
          <w:lang w:bidi="fa-IR"/>
        </w:rPr>
      </w:pPr>
    </w:p>
    <w:p w:rsidR="00014048" w:rsidRPr="00752185" w:rsidRDefault="00014048" w:rsidP="00752185">
      <w:pPr>
        <w:bidi/>
        <w:spacing w:after="0" w:line="360" w:lineRule="auto"/>
        <w:jc w:val="both"/>
        <w:rPr>
          <w:rFonts w:ascii="Times New Roman" w:eastAsia="Times New Roman" w:hAnsi="Times New Roman" w:cs="B Lotus"/>
          <w:color w:val="000000"/>
          <w:sz w:val="28"/>
          <w:szCs w:val="28"/>
          <w:lang w:bidi="fa-IR"/>
        </w:rPr>
      </w:pPr>
    </w:p>
    <w:p w:rsidR="00014048" w:rsidRPr="00752185" w:rsidRDefault="00014048" w:rsidP="00752185">
      <w:pPr>
        <w:bidi/>
        <w:spacing w:after="0" w:line="360" w:lineRule="auto"/>
        <w:jc w:val="both"/>
        <w:rPr>
          <w:rFonts w:ascii="Times New Roman" w:eastAsia="Times New Roman" w:hAnsi="Times New Roman" w:cs="B Lotus"/>
          <w:color w:val="000000"/>
          <w:sz w:val="28"/>
          <w:szCs w:val="28"/>
          <w:rtl/>
          <w:lang w:bidi="fa-IR"/>
        </w:rPr>
      </w:pPr>
      <w:r w:rsidRPr="00752185">
        <w:rPr>
          <w:rFonts w:ascii="Times New Roman" w:eastAsia="Times New Roman" w:hAnsi="Times New Roman" w:cs="B Lotus" w:hint="cs"/>
          <w:color w:val="000000"/>
          <w:sz w:val="28"/>
          <w:szCs w:val="28"/>
          <w:rtl/>
          <w:lang w:bidi="fa-IR"/>
        </w:rPr>
        <w:lastRenderedPageBreak/>
        <w:t>تفكر كه كاركرد مغز ماست، موجب مي شود كه از عهده حل يك مساله برآييم ويا تصميمی اتخاذ كنيم. حال اگر روش حل مساله و يا شيوه تصميم گيری ما معيوب باشد بديهی است كه ديگر اجزای روانی ما يعنی احساسات و رفتار نيز به شكل ناكارآمد فعال خواهد شد (ناصری، 1387) .</w:t>
      </w:r>
    </w:p>
    <w:p w:rsidR="00014048" w:rsidRPr="00752185" w:rsidRDefault="00014048" w:rsidP="00752185">
      <w:pPr>
        <w:bidi/>
        <w:spacing w:after="0" w:line="360" w:lineRule="auto"/>
        <w:jc w:val="both"/>
        <w:rPr>
          <w:rFonts w:ascii="Times New Roman" w:eastAsia="Times New Roman" w:hAnsi="Times New Roman" w:cs="B Lotus"/>
          <w:color w:val="000000"/>
          <w:sz w:val="28"/>
          <w:szCs w:val="28"/>
          <w:rtl/>
          <w:lang w:bidi="fa-IR"/>
        </w:rPr>
      </w:pPr>
      <w:r w:rsidRPr="00752185">
        <w:rPr>
          <w:rFonts w:ascii="Times New Roman" w:eastAsia="Times New Roman" w:hAnsi="Times New Roman" w:cs="B Lotus" w:hint="cs"/>
          <w:color w:val="000000"/>
          <w:sz w:val="28"/>
          <w:szCs w:val="28"/>
          <w:rtl/>
          <w:lang w:bidi="fa-IR"/>
        </w:rPr>
        <w:t xml:space="preserve">مهم نيست افراد در زندگی با مشكل، دردسر، گرفتاری، انتخاب و ... روبرو نشوند، بلكه مهم آن است كه در مواجهه با اين گونه موقعيت ها بتوانند به شيوه ای صحيح عمل كنند. بعضي افراد حتي قادر به برطرف كردن مسايل روزمره خود نيستند و در مقابل كوچكترين مساله يا انتخاب، دچار پريشانی، دست پاچگی، آشفتگی و ناراحتی مي شوند. در مقابل اين گروه، افراد ديگری نيز وجود دارند كه </w:t>
      </w:r>
      <w:r w:rsidRPr="00752185">
        <w:rPr>
          <w:rFonts w:ascii="Times New Roman" w:eastAsia="Times New Roman" w:hAnsi="Times New Roman" w:cs="B Lotus"/>
          <w:color w:val="000000"/>
          <w:sz w:val="28"/>
          <w:szCs w:val="28"/>
          <w:lang w:bidi="fa-IR"/>
        </w:rPr>
        <w:t xml:space="preserve"> </w:t>
      </w:r>
      <w:r w:rsidRPr="00752185">
        <w:rPr>
          <w:rFonts w:ascii="Times New Roman" w:eastAsia="Times New Roman" w:hAnsi="Times New Roman" w:cs="B Lotus" w:hint="cs"/>
          <w:color w:val="000000"/>
          <w:sz w:val="28"/>
          <w:szCs w:val="28"/>
          <w:rtl/>
          <w:lang w:bidi="fa-IR"/>
        </w:rPr>
        <w:t>حل مسايل و مشكلات متنوع و مواجهه با موقعيت های مستلزم تصميم گيری نه تنها دچار آشوب نمي شوند بلكه به اين سطح از خود آگاهی دست مي يابند كه نقاط ضعف خود را بهبود بخشند. عمده ترين موفقيت اين افراد آن است كه به هنگام روبرو شدن با مشكلات و گرفتن يك تصميم از روش منظم و مرحله به مرحله استفاده می كنند حال آنكه افراد گروه اول فاقد اين توانمندي هستند (ناصری، 1387)</w:t>
      </w:r>
      <w:r w:rsidRPr="00752185">
        <w:rPr>
          <w:rFonts w:ascii="Times New Roman" w:eastAsia="Times New Roman" w:hAnsi="Times New Roman" w:cs="B Lotus"/>
          <w:color w:val="000000"/>
          <w:sz w:val="28"/>
          <w:szCs w:val="28"/>
          <w:lang w:bidi="fa-IR"/>
        </w:rPr>
        <w:t xml:space="preserve"> .</w:t>
      </w:r>
    </w:p>
    <w:p w:rsidR="00014048" w:rsidRPr="00752185" w:rsidRDefault="00014048" w:rsidP="00752185">
      <w:pPr>
        <w:bidi/>
        <w:spacing w:after="0" w:line="360" w:lineRule="auto"/>
        <w:jc w:val="both"/>
        <w:rPr>
          <w:rFonts w:ascii="Times New Roman" w:eastAsia="Times New Roman" w:hAnsi="Times New Roman" w:cs="B Lotus"/>
          <w:color w:val="000000"/>
          <w:sz w:val="28"/>
          <w:szCs w:val="28"/>
          <w:rtl/>
          <w:lang w:bidi="fa-IR"/>
        </w:rPr>
      </w:pPr>
      <w:r w:rsidRPr="00752185">
        <w:rPr>
          <w:rFonts w:ascii="Times New Roman" w:eastAsia="Times New Roman" w:hAnsi="Times New Roman" w:cs="B Lotus" w:hint="cs"/>
          <w:color w:val="000000"/>
          <w:sz w:val="28"/>
          <w:szCs w:val="28"/>
          <w:rtl/>
          <w:lang w:bidi="fa-IR"/>
        </w:rPr>
        <w:t>مواجهه و چالش موفقيت آميز با مشكلات بخشی از زندگی روزمره هر فردی مي باشد. همه افراد در زندگی با مشكلات روبرو می شوند كه بايد براي آنها راه حل های صحيح و منطقی بيابند. برخی در برابر مشكلات راه حل های مناسبي را برمی گزينند. اما بايد به خاطر داشت كه با اندكی تامل و انديشه می توان از ميان دهها راه حل ممكن، بهترين آن را انتخاب كرد تا كمترين آسيب را در برابر مشكل ايجاد شده، تجربه نمود</w:t>
      </w:r>
      <w:r w:rsidRPr="00752185">
        <w:rPr>
          <w:rFonts w:ascii="Times New Roman" w:eastAsia="Times New Roman" w:hAnsi="Times New Roman" w:cs="B Lotus"/>
          <w:color w:val="000000"/>
          <w:sz w:val="28"/>
          <w:szCs w:val="28"/>
          <w:lang w:bidi="fa-IR"/>
        </w:rPr>
        <w:t>.</w:t>
      </w:r>
      <w:r w:rsidRPr="00752185">
        <w:rPr>
          <w:rFonts w:ascii="Times New Roman" w:eastAsia="Times New Roman" w:hAnsi="Times New Roman" w:cs="B Lotus" w:hint="cs"/>
          <w:color w:val="000000"/>
          <w:sz w:val="28"/>
          <w:szCs w:val="28"/>
          <w:rtl/>
          <w:lang w:bidi="fa-IR"/>
        </w:rPr>
        <w:t xml:space="preserve"> اغلب مشکلات  قابل حل بوده و استرس برای ما ايجاد نخواهند كرد. اكثر افراد خيلی براي حل مشكل خود وقت نمی گذارند و لذا بسياری از راه حلهای موجود را ناديده می گيرند. انديشه سطحی و تصميم گيری های سريع عجولانه معمولا به حل كارآمد مشكل نمی انجامد چرا كه در چنين تفكری مسايل عميق ومهم از نظر دور می مانند(ناصری، 1387)</w:t>
      </w:r>
      <w:r w:rsidRPr="00752185">
        <w:rPr>
          <w:rFonts w:ascii="Times New Roman" w:eastAsia="Times New Roman" w:hAnsi="Times New Roman" w:cs="B Lotus"/>
          <w:color w:val="000000"/>
          <w:sz w:val="28"/>
          <w:szCs w:val="28"/>
          <w:lang w:bidi="fa-IR"/>
        </w:rPr>
        <w:t xml:space="preserve"> .</w:t>
      </w:r>
      <w:bookmarkEnd w:id="2"/>
    </w:p>
    <w:p w:rsidR="00014048" w:rsidRPr="00752185" w:rsidRDefault="00014048" w:rsidP="00752185">
      <w:pPr>
        <w:bidi/>
        <w:spacing w:after="0" w:line="360" w:lineRule="auto"/>
        <w:jc w:val="both"/>
        <w:rPr>
          <w:rFonts w:ascii="Times New Roman" w:eastAsia="Times New Roman" w:hAnsi="Times New Roman" w:cs="B Lotus"/>
          <w:color w:val="000000"/>
          <w:sz w:val="28"/>
          <w:szCs w:val="28"/>
          <w:rtl/>
          <w:lang w:bidi="fa-IR"/>
        </w:rPr>
      </w:pPr>
    </w:p>
    <w:p w:rsidR="00014048" w:rsidRPr="00752185" w:rsidRDefault="00014048" w:rsidP="00752185">
      <w:pPr>
        <w:bidi/>
        <w:spacing w:after="200" w:line="360" w:lineRule="auto"/>
        <w:jc w:val="both"/>
        <w:rPr>
          <w:rFonts w:ascii="Times New Roman" w:eastAsia="Times New Roman" w:hAnsi="Times New Roman" w:cs="B Lotus"/>
          <w:b/>
          <w:bCs/>
          <w:sz w:val="28"/>
          <w:szCs w:val="28"/>
          <w:rtl/>
          <w:lang w:bidi="fa-IR"/>
        </w:rPr>
      </w:pPr>
      <w:bookmarkStart w:id="6" w:name="_Toc373361520"/>
      <w:bookmarkStart w:id="7" w:name="_Toc378532694"/>
      <w:r w:rsidRPr="00752185">
        <w:rPr>
          <w:rFonts w:ascii="Times New Roman" w:eastAsia="Times New Roman" w:hAnsi="Times New Roman" w:cs="B Lotus" w:hint="cs"/>
          <w:b/>
          <w:bCs/>
          <w:sz w:val="28"/>
          <w:szCs w:val="28"/>
          <w:rtl/>
          <w:lang w:bidi="fa-IR"/>
        </w:rPr>
        <w:t>2-3 مهارت خود آگاهي و اجزا آن</w:t>
      </w:r>
      <w:bookmarkEnd w:id="6"/>
      <w:r w:rsidRPr="00752185">
        <w:rPr>
          <w:rFonts w:ascii="Times New Roman" w:eastAsia="Times New Roman" w:hAnsi="Times New Roman" w:cs="B Lotus" w:hint="cs"/>
          <w:b/>
          <w:bCs/>
          <w:sz w:val="28"/>
          <w:szCs w:val="28"/>
          <w:rtl/>
          <w:lang w:bidi="fa-IR"/>
        </w:rPr>
        <w:t>:</w:t>
      </w:r>
      <w:bookmarkEnd w:id="7"/>
      <w:r w:rsidRPr="00752185">
        <w:rPr>
          <w:rFonts w:ascii="Times New Roman" w:eastAsia="Times New Roman" w:hAnsi="Times New Roman" w:cs="B Lotus" w:hint="cs"/>
          <w:b/>
          <w:bCs/>
          <w:sz w:val="28"/>
          <w:szCs w:val="28"/>
          <w:rtl/>
          <w:lang w:bidi="fa-IR"/>
        </w:rPr>
        <w:t xml:space="preserve"> </w:t>
      </w:r>
    </w:p>
    <w:p w:rsidR="00014048" w:rsidRPr="00752185" w:rsidRDefault="00014048" w:rsidP="00752185">
      <w:pPr>
        <w:bidi/>
        <w:spacing w:after="0" w:line="360" w:lineRule="auto"/>
        <w:jc w:val="both"/>
        <w:rPr>
          <w:rFonts w:ascii="Times New Roman" w:eastAsia="Times New Roman" w:hAnsi="Times New Roman" w:cs="B Lotus"/>
          <w:color w:val="000000"/>
          <w:sz w:val="28"/>
          <w:szCs w:val="28"/>
          <w:rtl/>
          <w:lang w:bidi="fa-IR"/>
        </w:rPr>
      </w:pPr>
      <w:r w:rsidRPr="00752185">
        <w:rPr>
          <w:rFonts w:ascii="Times New Roman" w:eastAsia="Times New Roman" w:hAnsi="Times New Roman" w:cs="B Lotus" w:hint="cs"/>
          <w:color w:val="000000"/>
          <w:sz w:val="28"/>
          <w:szCs w:val="28"/>
          <w:rtl/>
          <w:lang w:bidi="fa-IR"/>
        </w:rPr>
        <w:t xml:space="preserve">توانای شناخت خود و آگاهی از خصوصيات، نيازها، نقاط ضعف و قوت، خواسته ها، ترس ها، احساسات، ارزش و هويت خود مي باشد. رشد خود آگاهی به فرد كمك می كند روابط اجتماعی و روابط بين فردی مؤثر و همدلانه برقرار كند. از جمله مشكلات روانی </w:t>
      </w:r>
      <w:r w:rsidRPr="00752185">
        <w:rPr>
          <w:rFonts w:ascii="Times New Roman" w:eastAsia="Times New Roman" w:hAnsi="Times New Roman" w:cs="Times New Roman" w:hint="cs"/>
          <w:color w:val="000000"/>
          <w:sz w:val="28"/>
          <w:szCs w:val="28"/>
          <w:rtl/>
          <w:lang w:bidi="fa-IR"/>
        </w:rPr>
        <w:t>–</w:t>
      </w:r>
      <w:r w:rsidRPr="00752185">
        <w:rPr>
          <w:rFonts w:ascii="Times New Roman" w:eastAsia="Times New Roman" w:hAnsi="Times New Roman" w:cs="B Lotus" w:hint="cs"/>
          <w:color w:val="000000"/>
          <w:sz w:val="28"/>
          <w:szCs w:val="28"/>
          <w:rtl/>
          <w:lang w:bidi="fa-IR"/>
        </w:rPr>
        <w:t xml:space="preserve"> اجتماعی مرتبط با خود آگاهی ضعيف مي توان به افسردگی احساس حقارت، اعتماد به نفس پايين، مشكلات ارتباطی، احساس تنهايی، ‌سوء مصرف مواد و ... اشاره كرد (سازمان بهداشت جهانی،2000، ترجمه فتی و همكاران، 1386) .</w:t>
      </w:r>
    </w:p>
    <w:p w:rsidR="00014048" w:rsidRPr="00752185" w:rsidRDefault="00014048" w:rsidP="00752185">
      <w:pPr>
        <w:bidi/>
        <w:spacing w:before="480" w:after="0" w:line="360" w:lineRule="auto"/>
        <w:jc w:val="both"/>
        <w:rPr>
          <w:rFonts w:ascii="Times New Roman" w:eastAsia="Times New Roman" w:hAnsi="Times New Roman" w:cs="B Lotus"/>
          <w:b/>
          <w:bCs/>
          <w:color w:val="000000"/>
          <w:sz w:val="28"/>
          <w:szCs w:val="28"/>
          <w:rtl/>
          <w:lang w:bidi="fa-IR"/>
        </w:rPr>
      </w:pPr>
      <w:bookmarkStart w:id="8" w:name="_Toc373361521"/>
      <w:bookmarkStart w:id="9" w:name="_Toc378532695"/>
      <w:r w:rsidRPr="00752185">
        <w:rPr>
          <w:rFonts w:ascii="Times New Roman" w:eastAsia="Times New Roman" w:hAnsi="Times New Roman" w:cs="B Lotus" w:hint="cs"/>
          <w:b/>
          <w:bCs/>
          <w:color w:val="000000"/>
          <w:sz w:val="28"/>
          <w:szCs w:val="28"/>
          <w:rtl/>
          <w:lang w:bidi="fa-IR"/>
        </w:rPr>
        <w:t>2-3-1  شناخت ويژگي هاي جسماني و بدني :</w:t>
      </w:r>
      <w:bookmarkEnd w:id="8"/>
      <w:bookmarkEnd w:id="9"/>
    </w:p>
    <w:p w:rsidR="00014048" w:rsidRPr="00752185" w:rsidRDefault="00014048" w:rsidP="00752185">
      <w:pPr>
        <w:bidi/>
        <w:spacing w:after="0" w:line="360" w:lineRule="auto"/>
        <w:jc w:val="both"/>
        <w:rPr>
          <w:rFonts w:ascii="Times New Roman" w:eastAsia="Times New Roman" w:hAnsi="Times New Roman" w:cs="B Lotus"/>
          <w:color w:val="000000"/>
          <w:sz w:val="28"/>
          <w:szCs w:val="28"/>
          <w:rtl/>
          <w:lang w:bidi="fa-IR"/>
        </w:rPr>
      </w:pPr>
      <w:r w:rsidRPr="00752185">
        <w:rPr>
          <w:rFonts w:ascii="Times New Roman" w:eastAsia="Times New Roman" w:hAnsi="Times New Roman" w:cs="B Lotus" w:hint="cs"/>
          <w:color w:val="000000"/>
          <w:sz w:val="28"/>
          <w:szCs w:val="28"/>
          <w:rtl/>
          <w:lang w:bidi="fa-IR"/>
        </w:rPr>
        <w:t xml:space="preserve">شناخت ويژگي هاي ظاهري خود، لازمه خودآگاهي است. مي توان با تكيه بر نقاط مثبت خود و احساس رضايت حاصل از آن در جهت برطرف نمودن نقاط ضعف خويش اقدام كرد ( فتحي، 1385) </w:t>
      </w:r>
    </w:p>
    <w:p w:rsidR="00014048" w:rsidRPr="00752185" w:rsidRDefault="00014048" w:rsidP="00752185">
      <w:pPr>
        <w:bidi/>
        <w:spacing w:before="480" w:after="0" w:line="360" w:lineRule="auto"/>
        <w:jc w:val="both"/>
        <w:rPr>
          <w:rFonts w:ascii="Times New Roman" w:eastAsia="Times New Roman" w:hAnsi="Times New Roman" w:cs="B Lotus"/>
          <w:b/>
          <w:bCs/>
          <w:color w:val="000000"/>
          <w:sz w:val="28"/>
          <w:szCs w:val="28"/>
          <w:rtl/>
          <w:lang w:bidi="fa-IR"/>
        </w:rPr>
      </w:pPr>
      <w:bookmarkStart w:id="10" w:name="_Toc373361522"/>
      <w:bookmarkStart w:id="11" w:name="_Toc378532696"/>
      <w:r w:rsidRPr="00752185">
        <w:rPr>
          <w:rFonts w:ascii="Times New Roman" w:eastAsia="Times New Roman" w:hAnsi="Times New Roman" w:cs="B Lotus" w:hint="cs"/>
          <w:b/>
          <w:bCs/>
          <w:color w:val="000000"/>
          <w:sz w:val="28"/>
          <w:szCs w:val="28"/>
          <w:rtl/>
          <w:lang w:bidi="fa-IR"/>
        </w:rPr>
        <w:lastRenderedPageBreak/>
        <w:t xml:space="preserve">2-3-2  </w:t>
      </w:r>
      <w:bookmarkStart w:id="12" w:name="_Toc357334241"/>
      <w:r w:rsidRPr="00752185">
        <w:rPr>
          <w:rFonts w:ascii="Times New Roman" w:eastAsia="Times New Roman" w:hAnsi="Times New Roman" w:cs="B Lotus" w:hint="cs"/>
          <w:b/>
          <w:bCs/>
          <w:color w:val="000000"/>
          <w:sz w:val="28"/>
          <w:szCs w:val="28"/>
          <w:rtl/>
          <w:lang w:bidi="fa-IR"/>
        </w:rPr>
        <w:t>شناخت توانايی ها و مهارت های خود:</w:t>
      </w:r>
      <w:bookmarkEnd w:id="10"/>
      <w:bookmarkEnd w:id="11"/>
    </w:p>
    <w:p w:rsidR="00014048" w:rsidRPr="00752185" w:rsidRDefault="00014048" w:rsidP="00752185">
      <w:pPr>
        <w:bidi/>
        <w:spacing w:after="0" w:line="360" w:lineRule="auto"/>
        <w:jc w:val="both"/>
        <w:rPr>
          <w:rFonts w:ascii="Times New Roman" w:eastAsia="Times New Roman" w:hAnsi="Times New Roman" w:cs="B Lotus"/>
          <w:color w:val="000000"/>
          <w:sz w:val="28"/>
          <w:szCs w:val="28"/>
          <w:rtl/>
          <w:lang w:bidi="fa-IR"/>
        </w:rPr>
      </w:pPr>
      <w:r w:rsidRPr="00752185">
        <w:rPr>
          <w:rFonts w:ascii="Times New Roman" w:eastAsia="Times New Roman" w:hAnsi="Times New Roman" w:cs="B Lotus" w:hint="cs"/>
          <w:color w:val="000000"/>
          <w:sz w:val="28"/>
          <w:szCs w:val="28"/>
          <w:rtl/>
          <w:lang w:bidi="fa-IR"/>
        </w:rPr>
        <w:t>الف) شناخت نقاط قوت: ازجمله ويژگي ها و نقاط مثبت خود، شناخت توانمندی های خود، شناخت پيشرفتها و موفقيت های خود است .</w:t>
      </w:r>
    </w:p>
    <w:p w:rsidR="00014048" w:rsidRPr="00752185" w:rsidRDefault="00014048" w:rsidP="00752185">
      <w:pPr>
        <w:bidi/>
        <w:spacing w:after="0" w:line="360" w:lineRule="auto"/>
        <w:jc w:val="both"/>
        <w:rPr>
          <w:rFonts w:ascii="Times New Roman" w:eastAsia="Times New Roman" w:hAnsi="Times New Roman" w:cs="B Lotus"/>
          <w:color w:val="000000"/>
          <w:sz w:val="28"/>
          <w:szCs w:val="28"/>
          <w:rtl/>
          <w:lang w:bidi="fa-IR"/>
        </w:rPr>
      </w:pPr>
      <w:r w:rsidRPr="00752185">
        <w:rPr>
          <w:rFonts w:ascii="Times New Roman" w:eastAsia="Times New Roman" w:hAnsi="Times New Roman" w:cs="B Lotus" w:hint="cs"/>
          <w:color w:val="000000"/>
          <w:sz w:val="28"/>
          <w:szCs w:val="28"/>
          <w:rtl/>
          <w:lang w:bidi="fa-IR"/>
        </w:rPr>
        <w:t xml:space="preserve">ب) شناخت نقاط ضعف: اين شناختها و پذيرش آنها و همچنين دروني ساختن اين باور كه هركس مي تواند اشتباه كند و از اشتباهات خود درس بگيرد كاملاً ضروري و شرط لازم براي پيشرفت است وقتي انسان خودش را با همه نقاط قوت و ضعف بپذيرد آن وقت مي تواند با تكيه بر اين خودآگاهي با موفقيت و اعتماد حركت كند ( فتحي، 1385 ) </w:t>
      </w:r>
      <w:bookmarkEnd w:id="12"/>
      <w:r w:rsidRPr="00752185">
        <w:rPr>
          <w:rFonts w:ascii="Times New Roman" w:eastAsia="Times New Roman" w:hAnsi="Times New Roman" w:cs="B Lotus" w:hint="cs"/>
          <w:color w:val="000000"/>
          <w:sz w:val="28"/>
          <w:szCs w:val="28"/>
          <w:rtl/>
          <w:lang w:bidi="fa-IR"/>
        </w:rPr>
        <w:t>.</w:t>
      </w:r>
    </w:p>
    <w:p w:rsidR="00014048" w:rsidRPr="00752185" w:rsidRDefault="00014048" w:rsidP="00752185">
      <w:pPr>
        <w:bidi/>
        <w:spacing w:before="480" w:after="0" w:line="360" w:lineRule="auto"/>
        <w:jc w:val="both"/>
        <w:rPr>
          <w:rFonts w:ascii="Times New Roman" w:eastAsia="Times New Roman" w:hAnsi="Times New Roman" w:cs="B Lotus"/>
          <w:b/>
          <w:bCs/>
          <w:color w:val="000000"/>
          <w:sz w:val="28"/>
          <w:szCs w:val="28"/>
          <w:rtl/>
          <w:lang w:bidi="fa-IR"/>
        </w:rPr>
      </w:pPr>
      <w:bookmarkStart w:id="13" w:name="_Toc373361523"/>
      <w:bookmarkStart w:id="14" w:name="_Toc378532697"/>
      <w:r w:rsidRPr="00752185">
        <w:rPr>
          <w:rFonts w:ascii="Times New Roman" w:eastAsia="Times New Roman" w:hAnsi="Times New Roman" w:cs="B Lotus" w:hint="cs"/>
          <w:b/>
          <w:bCs/>
          <w:color w:val="000000"/>
          <w:sz w:val="28"/>
          <w:szCs w:val="28"/>
          <w:rtl/>
          <w:lang w:bidi="fa-IR"/>
        </w:rPr>
        <w:t>2-3-3  شناخت افكار و گفتگوهاي دروني :</w:t>
      </w:r>
      <w:bookmarkEnd w:id="13"/>
      <w:bookmarkEnd w:id="14"/>
    </w:p>
    <w:p w:rsidR="00014048" w:rsidRPr="00752185" w:rsidRDefault="00014048" w:rsidP="00752185">
      <w:pPr>
        <w:bidi/>
        <w:spacing w:after="0" w:line="360" w:lineRule="auto"/>
        <w:jc w:val="both"/>
        <w:rPr>
          <w:rFonts w:ascii="Times New Roman" w:eastAsia="Times New Roman" w:hAnsi="Times New Roman" w:cs="B Lotus"/>
          <w:color w:val="000000"/>
          <w:sz w:val="28"/>
          <w:szCs w:val="28"/>
          <w:rtl/>
          <w:lang w:bidi="fa-IR"/>
        </w:rPr>
      </w:pPr>
      <w:r w:rsidRPr="00752185">
        <w:rPr>
          <w:rFonts w:ascii="Times New Roman" w:eastAsia="Times New Roman" w:hAnsi="Times New Roman" w:cs="B Lotus" w:hint="cs"/>
          <w:color w:val="000000"/>
          <w:sz w:val="28"/>
          <w:szCs w:val="28"/>
          <w:rtl/>
          <w:lang w:bidi="fa-IR"/>
        </w:rPr>
        <w:t>محققان معتقدند در موقعيت هاي مختلف زندگي ( چه خوشايند و چه ناخوشايند ) در ذهن هريك از ما افكاري اتوماتيك وار فعال مي شود و به شكل گفتگوهاي دروني خود را نشان مي دهد. اين گفتگوها هم مي توانند منفي باشد و به احساسات صدمه بزند و وي را در شك و ترسهايش باقي بگذارد و هم مي تواند مثبت باشد و احساسات مثبت به وجود آورد، با شناخت گفتگوي دروني منفي خود، مي توانيم در هر موقعيتي كه اين افكار شروع به فعال شدن مي نمايد را كنترل كرده و آن را به پيامدهاي مثبت ذهني تبديل نمود ( جهاني، 1385 ) .</w:t>
      </w:r>
    </w:p>
    <w:p w:rsidR="00014048" w:rsidRPr="00752185" w:rsidRDefault="00014048" w:rsidP="00752185">
      <w:pPr>
        <w:bidi/>
        <w:spacing w:before="480" w:after="0" w:line="360" w:lineRule="auto"/>
        <w:jc w:val="both"/>
        <w:rPr>
          <w:rFonts w:ascii="Times New Roman" w:eastAsia="Times New Roman" w:hAnsi="Times New Roman" w:cs="B Lotus"/>
          <w:b/>
          <w:bCs/>
          <w:color w:val="000000"/>
          <w:sz w:val="28"/>
          <w:szCs w:val="28"/>
          <w:rtl/>
          <w:lang w:bidi="fa-IR"/>
        </w:rPr>
      </w:pPr>
      <w:bookmarkStart w:id="15" w:name="_Toc373361524"/>
      <w:bookmarkStart w:id="16" w:name="_Toc378532698"/>
      <w:r w:rsidRPr="00752185">
        <w:rPr>
          <w:rFonts w:ascii="Times New Roman" w:eastAsia="Times New Roman" w:hAnsi="Times New Roman" w:cs="B Lotus" w:hint="cs"/>
          <w:b/>
          <w:bCs/>
          <w:color w:val="000000"/>
          <w:sz w:val="28"/>
          <w:szCs w:val="28"/>
          <w:rtl/>
          <w:lang w:bidi="fa-IR"/>
        </w:rPr>
        <w:t>2-3-4 شناخت افكار باورها و ارزشهاي خود :</w:t>
      </w:r>
      <w:bookmarkEnd w:id="15"/>
      <w:bookmarkEnd w:id="16"/>
    </w:p>
    <w:p w:rsidR="00014048" w:rsidRPr="00752185" w:rsidRDefault="00014048" w:rsidP="00752185">
      <w:pPr>
        <w:bidi/>
        <w:spacing w:after="0" w:line="360" w:lineRule="auto"/>
        <w:jc w:val="both"/>
        <w:rPr>
          <w:rFonts w:ascii="Times New Roman" w:eastAsia="Times New Roman" w:hAnsi="Times New Roman" w:cs="B Lotus"/>
          <w:color w:val="000000"/>
          <w:sz w:val="28"/>
          <w:szCs w:val="28"/>
          <w:rtl/>
          <w:lang w:bidi="fa-IR"/>
        </w:rPr>
      </w:pPr>
      <w:r w:rsidRPr="00752185">
        <w:rPr>
          <w:rFonts w:ascii="Times New Roman" w:eastAsia="Times New Roman" w:hAnsi="Times New Roman" w:cs="B Lotus" w:hint="cs"/>
          <w:color w:val="000000"/>
          <w:sz w:val="28"/>
          <w:szCs w:val="28"/>
          <w:rtl/>
          <w:lang w:bidi="fa-IR"/>
        </w:rPr>
        <w:t xml:space="preserve"> افراد براساس خانواده هايي كه در آنها تربيت مي شوند و ديگر اطلاعاتي كه كسب مي كنند، افكاري دارند مجموعه افكار باورها را مي سازند و مجموعه اي از اين باورها، ارزشها را به وجود مي آورند. باورها، افكاري هستند كه آنها را صحيح دانسته و بر مبناي آنها عمل مي كنيم. ارزشها، ملاكهايي است كه به وسيله آنها افكار و باورهايمان را مورد ارزيابي قرار مي دهيم. باورها، ارزشها و به طوركلي نحوه نگرش ما نسبت به زندگي قابل تغيير است و ما مي توانيم هر كجا كه لازم باشد در افكار و باورهايمان به اصلاح وتعديل ساختهاي ذهني خود بپردازيم (آقاجاني، 1375) .</w:t>
      </w:r>
    </w:p>
    <w:p w:rsidR="00014048" w:rsidRPr="00752185" w:rsidRDefault="00014048" w:rsidP="00752185">
      <w:pPr>
        <w:bidi/>
        <w:spacing w:before="480" w:after="0" w:line="360" w:lineRule="auto"/>
        <w:jc w:val="both"/>
        <w:rPr>
          <w:rFonts w:ascii="Times New Roman" w:eastAsia="Times New Roman" w:hAnsi="Times New Roman" w:cs="B Lotus"/>
          <w:b/>
          <w:bCs/>
          <w:color w:val="000000"/>
          <w:sz w:val="28"/>
          <w:szCs w:val="28"/>
          <w:rtl/>
          <w:lang w:bidi="fa-IR"/>
        </w:rPr>
      </w:pPr>
      <w:bookmarkStart w:id="17" w:name="_Toc373361525"/>
      <w:bookmarkStart w:id="18" w:name="_Toc378532699"/>
      <w:r w:rsidRPr="00752185">
        <w:rPr>
          <w:rFonts w:ascii="Times New Roman" w:eastAsia="Times New Roman" w:hAnsi="Times New Roman" w:cs="B Lotus" w:hint="cs"/>
          <w:b/>
          <w:bCs/>
          <w:color w:val="000000"/>
          <w:sz w:val="28"/>
          <w:szCs w:val="28"/>
          <w:rtl/>
          <w:lang w:bidi="fa-IR"/>
        </w:rPr>
        <w:t>2-3-5 شناخت اهداف خود:</w:t>
      </w:r>
      <w:bookmarkEnd w:id="17"/>
      <w:bookmarkEnd w:id="18"/>
    </w:p>
    <w:p w:rsidR="00014048" w:rsidRPr="00752185" w:rsidRDefault="00014048" w:rsidP="00752185">
      <w:pPr>
        <w:bidi/>
        <w:spacing w:after="0" w:line="360" w:lineRule="auto"/>
        <w:jc w:val="both"/>
        <w:rPr>
          <w:rFonts w:ascii="Times New Roman" w:eastAsia="Times New Roman" w:hAnsi="Times New Roman" w:cs="B Lotus"/>
          <w:color w:val="000000"/>
          <w:sz w:val="28"/>
          <w:szCs w:val="28"/>
          <w:rtl/>
          <w:lang w:bidi="fa-IR"/>
        </w:rPr>
      </w:pPr>
      <w:r w:rsidRPr="00752185">
        <w:rPr>
          <w:rFonts w:ascii="Times New Roman" w:eastAsia="Times New Roman" w:hAnsi="Times New Roman" w:cs="B Lotus" w:hint="cs"/>
          <w:color w:val="000000"/>
          <w:sz w:val="28"/>
          <w:szCs w:val="28"/>
          <w:rtl/>
          <w:lang w:bidi="fa-IR"/>
        </w:rPr>
        <w:t>هدف جايي است كه فرد مي خواهد به آن برسد و براي رسيدن به آن برنامه ريزي مي كند. هرچه شناخت فرد از خودش واقعي تر باشد، هدفي را هم كه براي خود برمي گزيند واقع بينانه تر خواهد بود و احتمال دستيابي به آن بيشتر خواهد بود. براي دستيابي به اهداف بايد آن را از قالب كلي و مبهم خارج ساخته و به اجزايش تقسيم كرد و مرحله مرحله پيش رفت. در طي اين مراحل هم بايد به توانمديهاي خود بيشتر آگاه شد و اين آگاهي منجر به رفع اشتباهات مي شود( آقاجاني، 1375).</w:t>
      </w:r>
    </w:p>
    <w:p w:rsidR="00014048" w:rsidRPr="00752185" w:rsidRDefault="00014048" w:rsidP="00752185">
      <w:pPr>
        <w:bidi/>
        <w:spacing w:after="0" w:line="360" w:lineRule="auto"/>
        <w:jc w:val="both"/>
        <w:rPr>
          <w:rFonts w:ascii="Times New Roman" w:eastAsia="Times New Roman" w:hAnsi="Times New Roman" w:cs="B Lotus"/>
          <w:color w:val="000000"/>
          <w:sz w:val="28"/>
          <w:szCs w:val="28"/>
          <w:rtl/>
          <w:lang w:bidi="fa-IR"/>
        </w:rPr>
      </w:pPr>
    </w:p>
    <w:p w:rsidR="00014048" w:rsidRPr="00752185" w:rsidRDefault="00014048" w:rsidP="00752185">
      <w:pPr>
        <w:bidi/>
        <w:spacing w:after="200" w:line="360" w:lineRule="auto"/>
        <w:jc w:val="both"/>
        <w:rPr>
          <w:rFonts w:ascii="Times New Roman" w:eastAsia="Times New Roman" w:hAnsi="Times New Roman" w:cs="B Lotus"/>
          <w:b/>
          <w:bCs/>
          <w:sz w:val="28"/>
          <w:szCs w:val="28"/>
          <w:rtl/>
          <w:lang w:bidi="fa-IR"/>
        </w:rPr>
      </w:pPr>
      <w:bookmarkStart w:id="19" w:name="_Toc373361526"/>
      <w:bookmarkStart w:id="20" w:name="_Toc378532700"/>
      <w:r w:rsidRPr="00752185">
        <w:rPr>
          <w:rFonts w:ascii="Times New Roman" w:eastAsia="Times New Roman" w:hAnsi="Times New Roman" w:cs="B Lotus" w:hint="cs"/>
          <w:b/>
          <w:bCs/>
          <w:sz w:val="28"/>
          <w:szCs w:val="28"/>
          <w:rtl/>
          <w:lang w:bidi="fa-IR"/>
        </w:rPr>
        <w:t>2-4 عوامل مؤثر در رشد خودآگاهي</w:t>
      </w:r>
      <w:bookmarkEnd w:id="19"/>
      <w:bookmarkEnd w:id="20"/>
    </w:p>
    <w:p w:rsidR="00014048" w:rsidRPr="00752185" w:rsidRDefault="00014048" w:rsidP="00752185">
      <w:pPr>
        <w:bidi/>
        <w:spacing w:after="0" w:line="360" w:lineRule="auto"/>
        <w:jc w:val="both"/>
        <w:rPr>
          <w:rFonts w:ascii="Times New Roman" w:eastAsia="Times New Roman" w:hAnsi="Times New Roman" w:cs="B Lotus"/>
          <w:color w:val="000000"/>
          <w:sz w:val="28"/>
          <w:szCs w:val="28"/>
          <w:lang w:bidi="fa-IR"/>
        </w:rPr>
      </w:pPr>
      <w:r w:rsidRPr="00752185">
        <w:rPr>
          <w:rFonts w:ascii="Times New Roman" w:eastAsia="Times New Roman" w:hAnsi="Times New Roman" w:cs="B Lotus" w:hint="cs"/>
          <w:b/>
          <w:bCs/>
          <w:color w:val="000000"/>
          <w:sz w:val="28"/>
          <w:szCs w:val="28"/>
          <w:rtl/>
          <w:lang w:bidi="fa-IR"/>
        </w:rPr>
        <w:t xml:space="preserve">پذيرش خود: </w:t>
      </w:r>
      <w:r w:rsidRPr="00752185">
        <w:rPr>
          <w:rFonts w:ascii="Times New Roman" w:eastAsia="Times New Roman" w:hAnsi="Times New Roman" w:cs="B Lotus" w:hint="cs"/>
          <w:color w:val="000000"/>
          <w:sz w:val="28"/>
          <w:szCs w:val="28"/>
          <w:rtl/>
          <w:lang w:bidi="fa-IR"/>
        </w:rPr>
        <w:t>به طوري كه خودمان، نقاط ضعف و قوتمان و در مجموع آنجه هستيم را بپذيريم. يكي از عوامل مؤثر در پذيرش خود، پذيرفتن اشتباهي است كه از ما سر مي زند و سپس بخشش خوداست. (سازمان بهداشت جهاني 2000، ترجمه. فتحي و همكاران، 1386) .</w:t>
      </w:r>
    </w:p>
    <w:p w:rsidR="00014048" w:rsidRPr="00752185" w:rsidRDefault="00014048" w:rsidP="00752185">
      <w:pPr>
        <w:bidi/>
        <w:spacing w:after="0" w:line="360" w:lineRule="auto"/>
        <w:jc w:val="both"/>
        <w:rPr>
          <w:rFonts w:ascii="Times New Roman" w:eastAsia="Times New Roman" w:hAnsi="Times New Roman" w:cs="B Lotus"/>
          <w:color w:val="000000"/>
          <w:sz w:val="28"/>
          <w:szCs w:val="28"/>
          <w:rtl/>
          <w:lang w:bidi="fa-IR"/>
        </w:rPr>
      </w:pPr>
      <w:bookmarkStart w:id="21" w:name="_Toc357334244"/>
      <w:r w:rsidRPr="00752185">
        <w:rPr>
          <w:rFonts w:ascii="Times New Roman" w:eastAsia="Times New Roman" w:hAnsi="Times New Roman" w:cs="B Lotus" w:hint="cs"/>
          <w:b/>
          <w:bCs/>
          <w:color w:val="000000"/>
          <w:sz w:val="28"/>
          <w:szCs w:val="28"/>
          <w:rtl/>
          <w:lang w:bidi="fa-IR"/>
        </w:rPr>
        <w:t xml:space="preserve">پذيرش ديگران: </w:t>
      </w:r>
      <w:r w:rsidRPr="00752185">
        <w:rPr>
          <w:rFonts w:ascii="Times New Roman" w:eastAsia="Times New Roman" w:hAnsi="Times New Roman" w:cs="B Lotus" w:hint="cs"/>
          <w:color w:val="000000"/>
          <w:sz w:val="28"/>
          <w:szCs w:val="28"/>
          <w:rtl/>
          <w:lang w:bidi="fa-IR"/>
        </w:rPr>
        <w:t>مهمترين عامل در نپذيرفتن ديگران، ناتواني ما در پذيرش تفاوتهاي بين فردي مان است. اگر بپذيريم هرفرد، انساني منحصر به فرد و هريك از ما در برخي موارد به ديگران شبيه هستيم و در برخي موارد متفاوت، شناخت و پذيرش آن به خودآگاهي ما كمك مي كند (میرخشتی ،‌1375).</w:t>
      </w:r>
    </w:p>
    <w:p w:rsidR="00014048" w:rsidRPr="00752185" w:rsidRDefault="00014048" w:rsidP="00752185">
      <w:pPr>
        <w:bidi/>
        <w:spacing w:before="480" w:after="0" w:line="360" w:lineRule="auto"/>
        <w:jc w:val="both"/>
        <w:rPr>
          <w:rFonts w:ascii="Times New Roman" w:eastAsia="Times New Roman" w:hAnsi="Times New Roman" w:cs="B Lotus"/>
          <w:b/>
          <w:bCs/>
          <w:color w:val="000000"/>
          <w:sz w:val="28"/>
          <w:szCs w:val="28"/>
          <w:rtl/>
          <w:lang w:bidi="fa-IR"/>
        </w:rPr>
      </w:pPr>
      <w:bookmarkStart w:id="22" w:name="_Toc378532701"/>
      <w:bookmarkEnd w:id="21"/>
      <w:r w:rsidRPr="00752185">
        <w:rPr>
          <w:rFonts w:ascii="Times New Roman" w:eastAsia="Times New Roman" w:hAnsi="Times New Roman" w:cs="B Lotus" w:hint="cs"/>
          <w:b/>
          <w:bCs/>
          <w:color w:val="000000"/>
          <w:sz w:val="28"/>
          <w:szCs w:val="28"/>
          <w:rtl/>
          <w:lang w:bidi="fa-IR"/>
        </w:rPr>
        <w:t>2-4-1  مسئوليت پذيري:</w:t>
      </w:r>
      <w:bookmarkEnd w:id="22"/>
    </w:p>
    <w:p w:rsidR="00014048" w:rsidRPr="00752185" w:rsidRDefault="00014048" w:rsidP="00752185">
      <w:pPr>
        <w:bidi/>
        <w:spacing w:after="0" w:line="360" w:lineRule="auto"/>
        <w:jc w:val="both"/>
        <w:rPr>
          <w:rFonts w:ascii="Times New Roman" w:eastAsia="Times New Roman" w:hAnsi="Times New Roman" w:cs="B Lotus"/>
          <w:color w:val="000000"/>
          <w:sz w:val="28"/>
          <w:szCs w:val="28"/>
          <w:rtl/>
          <w:lang w:bidi="fa-IR"/>
        </w:rPr>
      </w:pPr>
      <w:r w:rsidRPr="00752185">
        <w:rPr>
          <w:rFonts w:ascii="Times New Roman" w:eastAsia="Times New Roman" w:hAnsi="Times New Roman" w:cs="B Lotus" w:hint="cs"/>
          <w:b/>
          <w:bCs/>
          <w:color w:val="000000"/>
          <w:sz w:val="28"/>
          <w:szCs w:val="28"/>
          <w:rtl/>
          <w:lang w:bidi="fa-IR"/>
        </w:rPr>
        <w:t xml:space="preserve"> </w:t>
      </w:r>
      <w:r w:rsidRPr="00752185">
        <w:rPr>
          <w:rFonts w:ascii="Times New Roman" w:eastAsia="Times New Roman" w:hAnsi="Times New Roman" w:cs="B Lotus" w:hint="cs"/>
          <w:color w:val="000000"/>
          <w:sz w:val="28"/>
          <w:szCs w:val="28"/>
          <w:rtl/>
          <w:lang w:bidi="fa-IR"/>
        </w:rPr>
        <w:t>بديهي است بهترين كسي كه مي تواند براي ما تصميم گيري نمايد، خود ما هستيم. اگر ديگران به جاي ما تصميم بگيرند، در واقع مسئوليت كارمان را نپذيرفته ايم، ترس از شكست نبايد مانعي براي قبول مسئوليت باشد، اين كار به خودآگاهي ما كمك مي كند (باقريان نژاد، 1386) .</w:t>
      </w:r>
    </w:p>
    <w:p w:rsidR="00014048" w:rsidRPr="00752185" w:rsidRDefault="00014048" w:rsidP="00752185">
      <w:pPr>
        <w:bidi/>
        <w:spacing w:after="0" w:line="360" w:lineRule="auto"/>
        <w:jc w:val="both"/>
        <w:rPr>
          <w:rFonts w:ascii="Times New Roman" w:eastAsia="Times New Roman" w:hAnsi="Times New Roman" w:cs="B Lotus"/>
          <w:color w:val="000000"/>
          <w:sz w:val="28"/>
          <w:szCs w:val="28"/>
          <w:rtl/>
          <w:lang w:bidi="fa-IR"/>
        </w:rPr>
      </w:pPr>
    </w:p>
    <w:p w:rsidR="00014048" w:rsidRPr="00752185" w:rsidRDefault="00014048" w:rsidP="00752185">
      <w:pPr>
        <w:bidi/>
        <w:spacing w:after="200" w:line="360" w:lineRule="auto"/>
        <w:jc w:val="both"/>
        <w:rPr>
          <w:rFonts w:ascii="Times New Roman" w:eastAsia="Times New Roman" w:hAnsi="Times New Roman" w:cs="B Lotus"/>
          <w:b/>
          <w:bCs/>
          <w:sz w:val="28"/>
          <w:szCs w:val="28"/>
          <w:rtl/>
          <w:lang w:bidi="fa-IR"/>
        </w:rPr>
      </w:pPr>
      <w:bookmarkStart w:id="23" w:name="_Toc357334245"/>
      <w:bookmarkStart w:id="24" w:name="_Toc373361527"/>
      <w:bookmarkStart w:id="25" w:name="_Toc378532702"/>
      <w:r w:rsidRPr="00752185">
        <w:rPr>
          <w:rFonts w:ascii="Times New Roman" w:eastAsia="Times New Roman" w:hAnsi="Times New Roman" w:cs="B Lotus" w:hint="cs"/>
          <w:b/>
          <w:bCs/>
          <w:sz w:val="28"/>
          <w:szCs w:val="28"/>
          <w:rtl/>
          <w:lang w:bidi="fa-IR"/>
        </w:rPr>
        <w:t xml:space="preserve">2-5  </w:t>
      </w:r>
      <w:bookmarkEnd w:id="23"/>
      <w:r w:rsidRPr="00752185">
        <w:rPr>
          <w:rFonts w:ascii="Times New Roman" w:eastAsia="Times New Roman" w:hAnsi="Times New Roman" w:cs="B Lotus" w:hint="cs"/>
          <w:b/>
          <w:bCs/>
          <w:sz w:val="28"/>
          <w:szCs w:val="28"/>
          <w:rtl/>
          <w:lang w:bidi="fa-IR"/>
        </w:rPr>
        <w:t>اهميت خودآگاهي در روابط زوجين</w:t>
      </w:r>
      <w:bookmarkEnd w:id="24"/>
      <w:bookmarkEnd w:id="25"/>
    </w:p>
    <w:p w:rsidR="00014048" w:rsidRPr="00752185" w:rsidRDefault="00014048" w:rsidP="00752185">
      <w:pPr>
        <w:bidi/>
        <w:spacing w:after="0" w:line="360" w:lineRule="auto"/>
        <w:jc w:val="both"/>
        <w:rPr>
          <w:rFonts w:ascii="Times New Roman" w:eastAsia="Times New Roman" w:hAnsi="Times New Roman" w:cs="B Lotus"/>
          <w:color w:val="000000"/>
          <w:sz w:val="28"/>
          <w:szCs w:val="28"/>
          <w:rtl/>
          <w:lang w:bidi="fa-IR"/>
        </w:rPr>
      </w:pPr>
      <w:r w:rsidRPr="00752185">
        <w:rPr>
          <w:rFonts w:ascii="Times New Roman" w:eastAsia="Times New Roman" w:hAnsi="Times New Roman" w:cs="B Lotus" w:hint="cs"/>
          <w:color w:val="000000"/>
          <w:sz w:val="28"/>
          <w:szCs w:val="28"/>
          <w:rtl/>
          <w:lang w:bidi="fa-IR"/>
        </w:rPr>
        <w:t>عدم خودآگاهي زوجين و حتي يكي از آنها مي تواند باعث مشكلاتي در روابط آنها شود. هرچه طرفين بيشتر سعي كنند خود را همانگونه كه هستند بشناسند از زندگي لذت بيشتري خواهند برد. زوجين با خود آگاهي مي توانند به اين باور برسند كه هر انساني داراي نقاط قوت و ضعف مي باشد، به همين دليل از همسر خود اين انتظار را ندارد كه فرد كامل و بي عيب و نقصي باشد. عدم خودآگاهي در زوجين منجر به انتظارات و توقعات بيش از حد، كمال گرايي و غرور خواهد شد ( آقازاده، 1386 ) .</w:t>
      </w:r>
    </w:p>
    <w:p w:rsidR="00014048" w:rsidRPr="00752185" w:rsidRDefault="00014048" w:rsidP="00752185">
      <w:pPr>
        <w:bidi/>
        <w:spacing w:after="0" w:line="360" w:lineRule="auto"/>
        <w:jc w:val="both"/>
        <w:rPr>
          <w:rFonts w:ascii="Times New Roman" w:eastAsia="Times New Roman" w:hAnsi="Times New Roman" w:cs="B Lotus"/>
          <w:color w:val="000000"/>
          <w:sz w:val="28"/>
          <w:szCs w:val="28"/>
          <w:rtl/>
          <w:lang w:bidi="fa-IR"/>
        </w:rPr>
      </w:pPr>
    </w:p>
    <w:p w:rsidR="00014048" w:rsidRPr="00752185" w:rsidRDefault="00014048" w:rsidP="00752185">
      <w:pPr>
        <w:bidi/>
        <w:spacing w:after="200" w:line="360" w:lineRule="auto"/>
        <w:jc w:val="both"/>
        <w:rPr>
          <w:rFonts w:ascii="Times New Roman" w:eastAsia="Times New Roman" w:hAnsi="Times New Roman" w:cs="B Lotus"/>
          <w:b/>
          <w:bCs/>
          <w:sz w:val="28"/>
          <w:szCs w:val="28"/>
          <w:lang w:bidi="fa-IR"/>
        </w:rPr>
      </w:pPr>
      <w:bookmarkStart w:id="26" w:name="_Toc373361528"/>
      <w:bookmarkStart w:id="27" w:name="_Toc378532703"/>
      <w:bookmarkStart w:id="28" w:name="_Toc357334250"/>
      <w:r w:rsidRPr="00752185">
        <w:rPr>
          <w:rFonts w:ascii="Times New Roman" w:eastAsia="Times New Roman" w:hAnsi="Times New Roman" w:cs="B Lotus" w:hint="cs"/>
          <w:b/>
          <w:bCs/>
          <w:sz w:val="28"/>
          <w:szCs w:val="28"/>
          <w:rtl/>
          <w:lang w:bidi="fa-IR"/>
        </w:rPr>
        <w:t>2-6 حل مساله :</w:t>
      </w:r>
      <w:bookmarkEnd w:id="26"/>
      <w:bookmarkEnd w:id="27"/>
    </w:p>
    <w:p w:rsidR="00014048" w:rsidRPr="00752185" w:rsidRDefault="00014048" w:rsidP="00752185">
      <w:pPr>
        <w:bidi/>
        <w:spacing w:after="0" w:line="360" w:lineRule="auto"/>
        <w:jc w:val="both"/>
        <w:rPr>
          <w:rFonts w:ascii="Times New Roman" w:eastAsia="Times New Roman" w:hAnsi="Times New Roman" w:cs="B Lotus"/>
          <w:color w:val="000000"/>
          <w:sz w:val="28"/>
          <w:szCs w:val="28"/>
          <w:rtl/>
          <w:lang w:bidi="fa-IR"/>
        </w:rPr>
      </w:pPr>
      <w:r w:rsidRPr="00752185">
        <w:rPr>
          <w:rFonts w:ascii="Times New Roman" w:eastAsia="Times New Roman" w:hAnsi="Times New Roman" w:cs="B Lotus" w:hint="cs"/>
          <w:color w:val="000000"/>
          <w:sz w:val="28"/>
          <w:szCs w:val="28"/>
          <w:rtl/>
          <w:lang w:bidi="fa-IR"/>
        </w:rPr>
        <w:t xml:space="preserve"> مهارتي است كه شما مي توانيد در هنگام برنامه ريزي براي برخورد با مشكلات زندگي از آن استفاده كنيد. حل مساله يك مهارت مقابله اي عملي است كه از نظر روانشناسي هم مفيد است .</w:t>
      </w:r>
    </w:p>
    <w:p w:rsidR="00014048" w:rsidRPr="00752185" w:rsidRDefault="00014048" w:rsidP="00752185">
      <w:pPr>
        <w:bidi/>
        <w:spacing w:after="0" w:line="360" w:lineRule="auto"/>
        <w:jc w:val="both"/>
        <w:rPr>
          <w:rFonts w:ascii="Times New Roman" w:eastAsia="Times New Roman" w:hAnsi="Times New Roman" w:cs="B Lotus"/>
          <w:color w:val="000000"/>
          <w:sz w:val="28"/>
          <w:szCs w:val="28"/>
          <w:rtl/>
          <w:lang w:bidi="fa-IR"/>
        </w:rPr>
      </w:pPr>
      <w:r w:rsidRPr="00752185">
        <w:rPr>
          <w:rFonts w:ascii="Times New Roman" w:eastAsia="Times New Roman" w:hAnsi="Times New Roman" w:cs="B Lotus" w:hint="cs"/>
          <w:color w:val="000000"/>
          <w:sz w:val="28"/>
          <w:szCs w:val="28"/>
          <w:rtl/>
          <w:lang w:bidi="fa-IR"/>
        </w:rPr>
        <w:t xml:space="preserve">استفاده از روش هاي حل مساله موجب افزايش اعتماد به نفس شما مي شود. وقتي شما بدانيد كه از مهارتهاي حل مساله خوبي برخورداريد، احساس توانمندي و تسلط در شما تقويت مي شود. همچنين مهارتهاي موثر حل مساله با سازگاري شخصي ارتباط دارد. </w:t>
      </w:r>
    </w:p>
    <w:p w:rsidR="00014048" w:rsidRPr="00752185" w:rsidRDefault="00014048" w:rsidP="00752185">
      <w:pPr>
        <w:bidi/>
        <w:spacing w:after="0" w:line="360" w:lineRule="auto"/>
        <w:jc w:val="both"/>
        <w:rPr>
          <w:rFonts w:ascii="Times New Roman" w:eastAsia="Times New Roman" w:hAnsi="Times New Roman" w:cs="B Lotus"/>
          <w:color w:val="000000"/>
          <w:sz w:val="28"/>
          <w:szCs w:val="28"/>
          <w:rtl/>
          <w:lang w:bidi="fa-IR"/>
        </w:rPr>
      </w:pPr>
      <w:r w:rsidRPr="00752185">
        <w:rPr>
          <w:rFonts w:ascii="Times New Roman" w:eastAsia="Times New Roman" w:hAnsi="Times New Roman" w:cs="B Lotus" w:hint="cs"/>
          <w:color w:val="000000"/>
          <w:sz w:val="28"/>
          <w:szCs w:val="28"/>
          <w:rtl/>
          <w:lang w:bidi="fa-IR"/>
        </w:rPr>
        <w:lastRenderedPageBreak/>
        <w:t>افرادي كه با موفقيت مشكلات زندگي را حل و فصل مي كنند به اين واقعيت واقفند كه غلبه بر مشكلات زندگي مستلزم تلاش و كوشش شخصي است. ( دي زوريلاونزو</w:t>
      </w:r>
      <w:r w:rsidRPr="00752185">
        <w:rPr>
          <w:rFonts w:ascii="Times New Roman" w:eastAsia="Times New Roman" w:hAnsi="Times New Roman" w:cs="B Lotus"/>
          <w:color w:val="000000"/>
          <w:sz w:val="28"/>
          <w:szCs w:val="28"/>
          <w:vertAlign w:val="superscript"/>
          <w:rtl/>
          <w:lang w:bidi="fa-IR"/>
        </w:rPr>
        <w:footnoteReference w:id="1"/>
      </w:r>
      <w:r w:rsidRPr="00752185">
        <w:rPr>
          <w:rFonts w:ascii="Times New Roman" w:eastAsia="Times New Roman" w:hAnsi="Times New Roman" w:cs="B Lotus" w:hint="cs"/>
          <w:color w:val="000000"/>
          <w:sz w:val="28"/>
          <w:szCs w:val="28"/>
          <w:vertAlign w:val="superscript"/>
          <w:rtl/>
          <w:lang w:bidi="fa-IR"/>
        </w:rPr>
        <w:t xml:space="preserve"> </w:t>
      </w:r>
      <w:r w:rsidRPr="00752185">
        <w:rPr>
          <w:rFonts w:ascii="Times New Roman" w:eastAsia="Times New Roman" w:hAnsi="Times New Roman" w:cs="B Lotus" w:hint="cs"/>
          <w:color w:val="000000"/>
          <w:sz w:val="28"/>
          <w:szCs w:val="28"/>
          <w:rtl/>
          <w:lang w:bidi="fa-IR"/>
        </w:rPr>
        <w:t>،1982 ) .</w:t>
      </w:r>
    </w:p>
    <w:p w:rsidR="00014048" w:rsidRPr="00752185" w:rsidRDefault="00014048" w:rsidP="00752185">
      <w:pPr>
        <w:bidi/>
        <w:spacing w:after="0" w:line="360" w:lineRule="auto"/>
        <w:jc w:val="both"/>
        <w:rPr>
          <w:rFonts w:ascii="Times New Roman" w:eastAsia="Times New Roman" w:hAnsi="Times New Roman" w:cs="B Lotus"/>
          <w:color w:val="000000"/>
          <w:sz w:val="28"/>
          <w:szCs w:val="28"/>
          <w:rtl/>
          <w:lang w:bidi="fa-IR"/>
        </w:rPr>
      </w:pPr>
      <w:r w:rsidRPr="00752185">
        <w:rPr>
          <w:rFonts w:ascii="Times New Roman" w:eastAsia="Times New Roman" w:hAnsi="Times New Roman" w:cs="B Lotus" w:hint="cs"/>
          <w:color w:val="000000"/>
          <w:sz w:val="28"/>
          <w:szCs w:val="28"/>
          <w:rtl/>
          <w:lang w:bidi="fa-IR"/>
        </w:rPr>
        <w:t xml:space="preserve">هر نظريه حل مساله اجتماعي بايد سه مفهوم عمده را تعريف كنند: 1- حل مساله 2 </w:t>
      </w:r>
      <w:r w:rsidRPr="00752185">
        <w:rPr>
          <w:rFonts w:ascii="Times New Roman" w:eastAsia="Times New Roman" w:hAnsi="Times New Roman" w:cs="Times New Roman" w:hint="cs"/>
          <w:color w:val="000000"/>
          <w:sz w:val="28"/>
          <w:szCs w:val="28"/>
          <w:rtl/>
          <w:lang w:bidi="fa-IR"/>
        </w:rPr>
        <w:t>–</w:t>
      </w:r>
      <w:r w:rsidRPr="00752185">
        <w:rPr>
          <w:rFonts w:ascii="Times New Roman" w:eastAsia="Times New Roman" w:hAnsi="Times New Roman" w:cs="B Lotus" w:hint="cs"/>
          <w:color w:val="000000"/>
          <w:sz w:val="28"/>
          <w:szCs w:val="28"/>
          <w:rtl/>
          <w:lang w:bidi="fa-IR"/>
        </w:rPr>
        <w:t xml:space="preserve"> مساله 3- حل كردن. همچنين براي نظريه، پژوهش و عمل، تمايز دو مفهوم، حل مساله و به كاربري راه حل مهم است، تعاريفي كه در زير آمده است مبتني بر تعاريفي است كه قبلا ً توسط دي زوريلاونزو(1982) و دي زوريلا و گلدفريد</w:t>
      </w:r>
      <w:r w:rsidRPr="00752185">
        <w:rPr>
          <w:rFonts w:ascii="Times New Roman" w:eastAsia="Times New Roman" w:hAnsi="Times New Roman" w:cs="B Lotus"/>
          <w:color w:val="000000"/>
          <w:sz w:val="28"/>
          <w:szCs w:val="28"/>
          <w:vertAlign w:val="superscript"/>
          <w:rtl/>
          <w:lang w:bidi="fa-IR"/>
        </w:rPr>
        <w:footnoteReference w:id="2"/>
      </w:r>
      <w:r w:rsidRPr="00752185">
        <w:rPr>
          <w:rFonts w:ascii="Times New Roman" w:eastAsia="Times New Roman" w:hAnsi="Times New Roman" w:cs="B Lotus" w:hint="cs"/>
          <w:color w:val="000000"/>
          <w:sz w:val="28"/>
          <w:szCs w:val="28"/>
          <w:rtl/>
          <w:lang w:bidi="fa-IR"/>
        </w:rPr>
        <w:t xml:space="preserve">  (1971) ارايه شده است. اين تعريف مشخص مي سازد، اينجا حل مساله بعنوان يك فعاليت هوشيار، عقلاني پرتلاش و هدفمند مد نظر قرار مي گيرد .</w:t>
      </w:r>
    </w:p>
    <w:p w:rsidR="00014048" w:rsidRPr="00752185" w:rsidRDefault="00014048" w:rsidP="00752185">
      <w:pPr>
        <w:bidi/>
        <w:spacing w:after="0" w:line="360" w:lineRule="auto"/>
        <w:jc w:val="both"/>
        <w:rPr>
          <w:rFonts w:ascii="Times New Roman" w:eastAsia="Times New Roman" w:hAnsi="Times New Roman" w:cs="B Lotus"/>
          <w:color w:val="000000"/>
          <w:sz w:val="28"/>
          <w:szCs w:val="28"/>
          <w:rtl/>
          <w:lang w:bidi="fa-IR"/>
        </w:rPr>
      </w:pPr>
      <w:r w:rsidRPr="00752185">
        <w:rPr>
          <w:rFonts w:ascii="Times New Roman" w:eastAsia="Times New Roman" w:hAnsi="Times New Roman" w:cs="B Lotus" w:hint="cs"/>
          <w:color w:val="000000"/>
          <w:sz w:val="28"/>
          <w:szCs w:val="28"/>
          <w:rtl/>
          <w:lang w:bidi="fa-IR"/>
        </w:rPr>
        <w:t>پيش از پرداختن مراحل و گام هاي فرآيند حل مساله توجه شما را به چند نكته مهم جلب مي كنيم :</w:t>
      </w:r>
    </w:p>
    <w:p w:rsidR="00014048" w:rsidRPr="00752185" w:rsidRDefault="00014048" w:rsidP="00752185">
      <w:pPr>
        <w:bidi/>
        <w:spacing w:after="0" w:line="360" w:lineRule="auto"/>
        <w:jc w:val="both"/>
        <w:rPr>
          <w:rFonts w:ascii="Times New Roman" w:eastAsia="Times New Roman" w:hAnsi="Times New Roman" w:cs="B Lotus"/>
          <w:color w:val="000000"/>
          <w:sz w:val="28"/>
          <w:szCs w:val="28"/>
          <w:rtl/>
          <w:lang w:bidi="fa-IR"/>
        </w:rPr>
      </w:pPr>
      <w:r w:rsidRPr="00752185">
        <w:rPr>
          <w:rFonts w:ascii="Times New Roman" w:eastAsia="Times New Roman" w:hAnsi="Times New Roman" w:cs="B Lotus" w:hint="cs"/>
          <w:color w:val="000000"/>
          <w:sz w:val="28"/>
          <w:szCs w:val="28"/>
          <w:rtl/>
          <w:lang w:bidi="fa-IR"/>
        </w:rPr>
        <w:t xml:space="preserve">1 </w:t>
      </w:r>
      <w:r w:rsidRPr="00752185">
        <w:rPr>
          <w:rFonts w:ascii="Times New Roman" w:eastAsia="Times New Roman" w:hAnsi="Times New Roman" w:cs="Times New Roman" w:hint="cs"/>
          <w:color w:val="000000"/>
          <w:sz w:val="28"/>
          <w:szCs w:val="28"/>
          <w:rtl/>
          <w:lang w:bidi="fa-IR"/>
        </w:rPr>
        <w:t>–</w:t>
      </w:r>
      <w:r w:rsidRPr="00752185">
        <w:rPr>
          <w:rFonts w:ascii="Times New Roman" w:eastAsia="Times New Roman" w:hAnsi="Times New Roman" w:cs="B Lotus" w:hint="cs"/>
          <w:color w:val="000000"/>
          <w:sz w:val="28"/>
          <w:szCs w:val="28"/>
          <w:rtl/>
          <w:lang w:bidi="fa-IR"/>
        </w:rPr>
        <w:t xml:space="preserve"> اغلب افرادي كه احساس درماندگي و ناتواني مي كنند  به دليل اين است كه به طور انعطاف ناپذيري تنها از يك راه حل براي مشكلات مختلف زندگي استفاده مي كنند. وقتي اين راه حل مؤثر واقع نمي شود، آنها راه حل هاي ديگر را امتحان نمي كنند. واضح است كه اگر ما نتوانيم چيزي را با چكش محكم كنيم، احتمالاً متوسل شدن به پتك راه حل بهتري نخواهد بود. با اين حال، وقتي ما در زندگي روزمره مان با چالشها و مشكلاتي روبرو مي شويم اغلب اين حقيقت را از ياد مي بريم ( بامگاردنر، هپن</w:t>
      </w:r>
      <w:r w:rsidRPr="00752185">
        <w:rPr>
          <w:rFonts w:ascii="Times New Roman" w:eastAsia="Times New Roman" w:hAnsi="Times New Roman" w:cs="B Lotus"/>
          <w:color w:val="000000"/>
          <w:sz w:val="28"/>
          <w:szCs w:val="28"/>
          <w:vertAlign w:val="superscript"/>
          <w:rtl/>
          <w:lang w:bidi="fa-IR"/>
        </w:rPr>
        <w:footnoteReference w:id="3"/>
      </w:r>
      <w:r w:rsidRPr="00752185">
        <w:rPr>
          <w:rFonts w:ascii="Times New Roman" w:eastAsia="Times New Roman" w:hAnsi="Times New Roman" w:cs="B Lotus" w:hint="cs"/>
          <w:color w:val="000000"/>
          <w:sz w:val="28"/>
          <w:szCs w:val="28"/>
          <w:rtl/>
          <w:lang w:bidi="fa-IR"/>
        </w:rPr>
        <w:t>ر</w:t>
      </w:r>
      <w:r w:rsidRPr="00752185">
        <w:rPr>
          <w:rFonts w:ascii="Times New Roman" w:eastAsia="Times New Roman" w:hAnsi="Times New Roman" w:cs="B Lotus" w:hint="cs"/>
          <w:color w:val="000000"/>
          <w:sz w:val="28"/>
          <w:szCs w:val="28"/>
          <w:vertAlign w:val="superscript"/>
          <w:rtl/>
          <w:lang w:bidi="fa-IR"/>
        </w:rPr>
        <w:t xml:space="preserve"> </w:t>
      </w:r>
      <w:r w:rsidRPr="00752185">
        <w:rPr>
          <w:rFonts w:ascii="Times New Roman" w:eastAsia="Times New Roman" w:hAnsi="Times New Roman" w:cs="B Lotus" w:hint="cs"/>
          <w:color w:val="000000"/>
          <w:sz w:val="28"/>
          <w:szCs w:val="28"/>
          <w:rtl/>
          <w:lang w:bidi="fa-IR"/>
        </w:rPr>
        <w:t>وآركين، 1986 ).</w:t>
      </w:r>
    </w:p>
    <w:p w:rsidR="00014048" w:rsidRPr="00752185" w:rsidRDefault="00014048" w:rsidP="00752185">
      <w:pPr>
        <w:bidi/>
        <w:spacing w:after="0" w:line="360" w:lineRule="auto"/>
        <w:jc w:val="both"/>
        <w:rPr>
          <w:rFonts w:ascii="Times New Roman" w:eastAsia="Times New Roman" w:hAnsi="Times New Roman" w:cs="B Lotus"/>
          <w:color w:val="000000"/>
          <w:sz w:val="28"/>
          <w:szCs w:val="28"/>
          <w:rtl/>
          <w:lang w:bidi="fa-IR"/>
        </w:rPr>
      </w:pPr>
      <w:r w:rsidRPr="00752185">
        <w:rPr>
          <w:rFonts w:ascii="Times New Roman" w:eastAsia="Times New Roman" w:hAnsi="Times New Roman" w:cs="B Lotus" w:hint="cs"/>
          <w:color w:val="000000"/>
          <w:sz w:val="28"/>
          <w:szCs w:val="28"/>
          <w:rtl/>
          <w:lang w:bidi="fa-IR"/>
        </w:rPr>
        <w:t xml:space="preserve">2 </w:t>
      </w:r>
      <w:r w:rsidRPr="00752185">
        <w:rPr>
          <w:rFonts w:ascii="Times New Roman" w:eastAsia="Times New Roman" w:hAnsi="Times New Roman" w:cs="Times New Roman" w:hint="cs"/>
          <w:color w:val="000000"/>
          <w:sz w:val="28"/>
          <w:szCs w:val="28"/>
          <w:rtl/>
          <w:lang w:bidi="fa-IR"/>
        </w:rPr>
        <w:t>–</w:t>
      </w:r>
      <w:r w:rsidRPr="00752185">
        <w:rPr>
          <w:rFonts w:ascii="Times New Roman" w:eastAsia="Times New Roman" w:hAnsi="Times New Roman" w:cs="B Lotus" w:hint="cs"/>
          <w:color w:val="000000"/>
          <w:sz w:val="28"/>
          <w:szCs w:val="28"/>
          <w:rtl/>
          <w:lang w:bidi="fa-IR"/>
        </w:rPr>
        <w:t xml:space="preserve"> گاهي استفاده از يك راه حل جديد و كاملاً متفاوت در برخورد با مشكلات زندگي بسيار سودمند و مؤثر است. اين امر بخصوص در برخورد با ديگران صدق مي كند. بنابراين بعد از اين هرگاه در تلاش براي حل مشكلي درارتباط با افرادديگر ناتوان شديد به يك كارغير منتظره دست بزنيد. منظور اين نيست كه به طرز خطرناك و مضري عمل كنيد بلکه به خاطر داشته باشيد بهترين مساله گشاها كساني هستند كه خلاقانه و از زواياي مختلف به مشكل مي نگرند .</w:t>
      </w:r>
    </w:p>
    <w:p w:rsidR="00014048" w:rsidRPr="00752185" w:rsidRDefault="00014048" w:rsidP="00752185">
      <w:pPr>
        <w:bidi/>
        <w:spacing w:after="0" w:line="360" w:lineRule="auto"/>
        <w:jc w:val="both"/>
        <w:rPr>
          <w:rFonts w:ascii="Times New Roman" w:eastAsia="Times New Roman" w:hAnsi="Times New Roman" w:cs="B Lotus"/>
          <w:color w:val="000000"/>
          <w:sz w:val="28"/>
          <w:szCs w:val="28"/>
          <w:rtl/>
          <w:lang w:bidi="fa-IR"/>
        </w:rPr>
      </w:pPr>
      <w:r w:rsidRPr="00752185">
        <w:rPr>
          <w:rFonts w:ascii="Times New Roman" w:eastAsia="Times New Roman" w:hAnsi="Times New Roman" w:cs="B Lotus" w:hint="cs"/>
          <w:color w:val="000000"/>
          <w:sz w:val="28"/>
          <w:szCs w:val="28"/>
          <w:rtl/>
          <w:lang w:bidi="fa-IR"/>
        </w:rPr>
        <w:t xml:space="preserve">3 </w:t>
      </w:r>
      <w:r w:rsidRPr="00752185">
        <w:rPr>
          <w:rFonts w:ascii="Times New Roman" w:eastAsia="Times New Roman" w:hAnsi="Times New Roman" w:cs="Times New Roman" w:hint="cs"/>
          <w:color w:val="000000"/>
          <w:sz w:val="28"/>
          <w:szCs w:val="28"/>
          <w:rtl/>
          <w:lang w:bidi="fa-IR"/>
        </w:rPr>
        <w:t>–</w:t>
      </w:r>
      <w:r w:rsidRPr="00752185">
        <w:rPr>
          <w:rFonts w:ascii="Times New Roman" w:eastAsia="Times New Roman" w:hAnsi="Times New Roman" w:cs="B Lotus" w:hint="cs"/>
          <w:color w:val="000000"/>
          <w:sz w:val="28"/>
          <w:szCs w:val="28"/>
          <w:rtl/>
          <w:lang w:bidi="fa-IR"/>
        </w:rPr>
        <w:t xml:space="preserve"> حل مساله نيازمند اتخاذ رويكردي فعال</w:t>
      </w:r>
      <w:r w:rsidRPr="00752185">
        <w:rPr>
          <w:rFonts w:ascii="Times New Roman" w:eastAsia="Times New Roman" w:hAnsi="Times New Roman" w:cs="B Lotus"/>
          <w:color w:val="000000"/>
          <w:sz w:val="28"/>
          <w:szCs w:val="28"/>
          <w:vertAlign w:val="superscript"/>
          <w:rtl/>
          <w:lang w:bidi="fa-IR"/>
        </w:rPr>
        <w:footnoteReference w:id="4"/>
      </w:r>
      <w:r w:rsidRPr="00752185">
        <w:rPr>
          <w:rFonts w:ascii="Times New Roman" w:eastAsia="Times New Roman" w:hAnsi="Times New Roman" w:cs="B Lotus" w:hint="cs"/>
          <w:color w:val="000000"/>
          <w:sz w:val="28"/>
          <w:szCs w:val="28"/>
          <w:rtl/>
          <w:lang w:bidi="fa-IR"/>
        </w:rPr>
        <w:t xml:space="preserve"> و نه منفعلانه</w:t>
      </w:r>
      <w:r w:rsidRPr="00752185">
        <w:rPr>
          <w:rFonts w:ascii="Times New Roman" w:eastAsia="Times New Roman" w:hAnsi="Times New Roman" w:cs="B Lotus"/>
          <w:color w:val="000000"/>
          <w:sz w:val="28"/>
          <w:szCs w:val="28"/>
          <w:vertAlign w:val="superscript"/>
          <w:rtl/>
          <w:lang w:bidi="fa-IR"/>
        </w:rPr>
        <w:footnoteReference w:id="5"/>
      </w:r>
      <w:r w:rsidRPr="00752185">
        <w:rPr>
          <w:rFonts w:ascii="Times New Roman" w:eastAsia="Times New Roman" w:hAnsi="Times New Roman" w:cs="B Lotus" w:hint="cs"/>
          <w:color w:val="000000"/>
          <w:sz w:val="28"/>
          <w:szCs w:val="28"/>
          <w:rtl/>
          <w:lang w:bidi="fa-IR"/>
        </w:rPr>
        <w:t xml:space="preserve"> است. دو سبك مقابله اي در برخورد با مشكلات زندگي زياد مفيد نيستند، عبارتند از: پاسخ سركوبگرانه</w:t>
      </w:r>
      <w:r w:rsidRPr="00752185">
        <w:rPr>
          <w:rFonts w:ascii="Times New Roman" w:eastAsia="Times New Roman" w:hAnsi="Times New Roman" w:cs="B Lotus"/>
          <w:color w:val="000000"/>
          <w:sz w:val="28"/>
          <w:szCs w:val="28"/>
          <w:vertAlign w:val="superscript"/>
          <w:rtl/>
          <w:lang w:bidi="fa-IR"/>
        </w:rPr>
        <w:footnoteReference w:id="6"/>
      </w:r>
      <w:r w:rsidRPr="00752185">
        <w:rPr>
          <w:rFonts w:ascii="Times New Roman" w:eastAsia="Times New Roman" w:hAnsi="Times New Roman" w:cs="B Lotus" w:hint="cs"/>
          <w:color w:val="000000"/>
          <w:sz w:val="28"/>
          <w:szCs w:val="28"/>
          <w:rtl/>
          <w:lang w:bidi="fa-IR"/>
        </w:rPr>
        <w:t xml:space="preserve"> و واكنشي</w:t>
      </w:r>
      <w:r w:rsidRPr="00752185">
        <w:rPr>
          <w:rFonts w:ascii="Times New Roman" w:eastAsia="Times New Roman" w:hAnsi="Times New Roman" w:cs="B Lotus"/>
          <w:color w:val="000000"/>
          <w:sz w:val="28"/>
          <w:szCs w:val="28"/>
          <w:vertAlign w:val="superscript"/>
          <w:rtl/>
          <w:lang w:bidi="fa-IR"/>
        </w:rPr>
        <w:footnoteReference w:id="7"/>
      </w:r>
      <w:r w:rsidRPr="00752185">
        <w:rPr>
          <w:rFonts w:ascii="Times New Roman" w:eastAsia="Times New Roman" w:hAnsi="Times New Roman" w:cs="B Lotus" w:hint="cs"/>
          <w:color w:val="000000"/>
          <w:sz w:val="28"/>
          <w:szCs w:val="28"/>
          <w:rtl/>
          <w:lang w:bidi="fa-IR"/>
        </w:rPr>
        <w:t xml:space="preserve"> و شتاب زده به مسايل  (هپنر، كوك، رايت و جانس، 1995 ) .</w:t>
      </w:r>
      <w:bookmarkEnd w:id="28"/>
    </w:p>
    <w:p w:rsidR="00014048" w:rsidRPr="00752185" w:rsidRDefault="00014048" w:rsidP="00752185">
      <w:pPr>
        <w:bidi/>
        <w:spacing w:after="0" w:line="360" w:lineRule="auto"/>
        <w:jc w:val="both"/>
        <w:rPr>
          <w:rFonts w:ascii="Times New Roman" w:eastAsia="Times New Roman" w:hAnsi="Times New Roman" w:cs="B Lotus"/>
          <w:color w:val="000000"/>
          <w:sz w:val="28"/>
          <w:szCs w:val="28"/>
          <w:lang w:bidi="fa-IR"/>
        </w:rPr>
      </w:pPr>
    </w:p>
    <w:p w:rsidR="00014048" w:rsidRPr="00752185" w:rsidRDefault="00014048" w:rsidP="00752185">
      <w:pPr>
        <w:bidi/>
        <w:spacing w:after="200" w:line="360" w:lineRule="auto"/>
        <w:jc w:val="both"/>
        <w:rPr>
          <w:rFonts w:ascii="Times New Roman" w:eastAsia="Times New Roman" w:hAnsi="Times New Roman" w:cs="B Lotus"/>
          <w:b/>
          <w:bCs/>
          <w:sz w:val="28"/>
          <w:szCs w:val="28"/>
          <w:rtl/>
          <w:lang w:bidi="fa-IR"/>
        </w:rPr>
      </w:pPr>
      <w:bookmarkStart w:id="29" w:name="_Toc373361529"/>
      <w:bookmarkStart w:id="30" w:name="_Toc378532704"/>
      <w:bookmarkStart w:id="31" w:name="_Toc357334260"/>
      <w:r w:rsidRPr="00752185">
        <w:rPr>
          <w:rFonts w:ascii="Times New Roman" w:eastAsia="Times New Roman" w:hAnsi="Times New Roman" w:cs="B Lotus" w:hint="cs"/>
          <w:b/>
          <w:bCs/>
          <w:sz w:val="28"/>
          <w:szCs w:val="28"/>
          <w:rtl/>
          <w:lang w:bidi="fa-IR"/>
        </w:rPr>
        <w:t>2-7 حل مساله اجتماعي و روانشناسي باليني</w:t>
      </w:r>
      <w:bookmarkEnd w:id="29"/>
      <w:bookmarkEnd w:id="30"/>
      <w:r w:rsidRPr="00752185">
        <w:rPr>
          <w:rFonts w:ascii="Times New Roman" w:eastAsia="Times New Roman" w:hAnsi="Times New Roman" w:cs="B Lotus" w:hint="cs"/>
          <w:b/>
          <w:bCs/>
          <w:sz w:val="28"/>
          <w:szCs w:val="28"/>
          <w:rtl/>
          <w:lang w:bidi="fa-IR"/>
        </w:rPr>
        <w:t xml:space="preserve"> </w:t>
      </w:r>
    </w:p>
    <w:p w:rsidR="00014048" w:rsidRPr="00752185" w:rsidRDefault="00014048" w:rsidP="00752185">
      <w:pPr>
        <w:bidi/>
        <w:spacing w:after="0" w:line="360" w:lineRule="auto"/>
        <w:jc w:val="both"/>
        <w:rPr>
          <w:rFonts w:ascii="Times New Roman" w:eastAsia="Times New Roman" w:hAnsi="Times New Roman" w:cs="B Lotus"/>
          <w:color w:val="000000"/>
          <w:sz w:val="28"/>
          <w:szCs w:val="28"/>
          <w:lang w:bidi="fa-IR"/>
        </w:rPr>
      </w:pPr>
      <w:r w:rsidRPr="00752185">
        <w:rPr>
          <w:rFonts w:ascii="Times New Roman" w:eastAsia="Times New Roman" w:hAnsi="Times New Roman" w:cs="B Lotus" w:hint="cs"/>
          <w:color w:val="000000"/>
          <w:sz w:val="28"/>
          <w:szCs w:val="28"/>
          <w:rtl/>
          <w:lang w:bidi="fa-IR"/>
        </w:rPr>
        <w:lastRenderedPageBreak/>
        <w:t>در زمينه روانشناسي باليني، مشاوره و سلامت ( حل مساله اجتماعي ) به عنوان مهمترين واژه براي اين پديده بكار مي رود ( دي زوريلاونزو</w:t>
      </w:r>
      <w:r w:rsidRPr="00752185">
        <w:rPr>
          <w:rFonts w:ascii="Times New Roman" w:eastAsia="Times New Roman" w:hAnsi="Times New Roman" w:cs="B Lotus"/>
          <w:color w:val="000000"/>
          <w:sz w:val="28"/>
          <w:szCs w:val="28"/>
          <w:vertAlign w:val="superscript"/>
          <w:rtl/>
          <w:lang w:bidi="fa-IR"/>
        </w:rPr>
        <w:footnoteReference w:id="8"/>
      </w:r>
      <w:r w:rsidRPr="00752185">
        <w:rPr>
          <w:rFonts w:ascii="Times New Roman" w:eastAsia="Times New Roman" w:hAnsi="Times New Roman" w:cs="B Lotus" w:hint="cs"/>
          <w:color w:val="000000"/>
          <w:sz w:val="28"/>
          <w:szCs w:val="28"/>
          <w:vertAlign w:val="superscript"/>
          <w:rtl/>
          <w:lang w:bidi="fa-IR"/>
        </w:rPr>
        <w:t xml:space="preserve"> </w:t>
      </w:r>
      <w:r w:rsidRPr="00752185">
        <w:rPr>
          <w:rFonts w:ascii="Times New Roman" w:eastAsia="Times New Roman" w:hAnsi="Times New Roman" w:cs="B Lotus" w:hint="cs"/>
          <w:color w:val="000000"/>
          <w:sz w:val="28"/>
          <w:szCs w:val="28"/>
          <w:rtl/>
          <w:lang w:bidi="fa-IR"/>
        </w:rPr>
        <w:t>، 1982 ) و لغت اجتماعي بدين معنا نيست كه مطالعه حل مساله را به نوع بخصوصي از مساله محدود كند، بلكه در جهت روشن كردن  اين واقعيت است كه كانون مطالعه، در مورد حل مساله اي است كه درون محيط اجتماعي طبيعي رخ مي دهد. بنابراين نظرات و پژوهش در مورد حل مساله اجتماعي با انواعي از مشكلات از جمله مشكلات شخصي ( مثل پول، دارايي )، مشكلات فردي/درون فردي ( شناختي، هيجاني، رفتاري، سلامتي ) و مشكلات اجتماعي ( مثل خدمات عمومي و جرم ) سرو كار دارد. يك مساله يا موقعيت مساله زا به عنوان هر موقعيت يا تكليف زندگي مي باشدكه نيازمندپاسخی براي كنش سازگارانه است .</w:t>
      </w:r>
    </w:p>
    <w:p w:rsidR="00014048" w:rsidRPr="00752185" w:rsidRDefault="00014048" w:rsidP="00752185">
      <w:pPr>
        <w:bidi/>
        <w:spacing w:after="0" w:line="360" w:lineRule="auto"/>
        <w:jc w:val="both"/>
        <w:rPr>
          <w:rFonts w:ascii="Times New Roman" w:eastAsia="Times New Roman" w:hAnsi="Times New Roman" w:cs="B Lotus"/>
          <w:color w:val="000000"/>
          <w:sz w:val="28"/>
          <w:szCs w:val="28"/>
          <w:lang w:bidi="fa-IR"/>
        </w:rPr>
      </w:pPr>
      <w:r w:rsidRPr="00752185">
        <w:rPr>
          <w:rFonts w:ascii="Times New Roman" w:eastAsia="Times New Roman" w:hAnsi="Times New Roman" w:cs="B Lotus" w:hint="cs"/>
          <w:color w:val="000000"/>
          <w:sz w:val="28"/>
          <w:szCs w:val="28"/>
          <w:rtl/>
          <w:lang w:bidi="fa-IR"/>
        </w:rPr>
        <w:t>نيازمندیها در يك موقعيت مساله زا ممكن است اساساً در محيط (مثل خواسته هاي تكاليف مهم ) يا در درون فرد باشد. موانع ممكن است شامل تازگي، مبهم بودن، غير قابل پيش بيني بودن، محركهاي تعارض برانگيز، كمبود مهارت در عملكرد باشد. يك مشكل ويژه ممكن است يك واقعه زماني و خاص ( مثل از دست دادن سرويس اداره، يا يك بيماري حاد ) يك مجموعه از وقايع مشابه يا مرتبط (تخطي دختر نوجوان از وظايف خود ) يا يك موقعيت مستمر و مداوم ( مثل درد مداوم، احساسات تنهايي يا ملامت ) باشد. يك راه حل، پاسخ يا الگوي پاسخ مقابله اي ويژه ( شناختي يا رفتاري ) است كه براي يك موقعيت مساله ساز ويژه بكار رود .</w:t>
      </w:r>
    </w:p>
    <w:p w:rsidR="00014048" w:rsidRPr="00752185" w:rsidRDefault="00014048" w:rsidP="00752185">
      <w:pPr>
        <w:bidi/>
        <w:spacing w:after="0" w:line="360" w:lineRule="auto"/>
        <w:jc w:val="both"/>
        <w:rPr>
          <w:rFonts w:ascii="Times New Roman" w:eastAsia="Times New Roman" w:hAnsi="Times New Roman" w:cs="B Lotus"/>
          <w:color w:val="000000"/>
          <w:sz w:val="28"/>
          <w:szCs w:val="28"/>
          <w:rtl/>
          <w:lang w:bidi="fa-IR"/>
        </w:rPr>
      </w:pPr>
      <w:r w:rsidRPr="00752185">
        <w:rPr>
          <w:rFonts w:ascii="Times New Roman" w:eastAsia="Times New Roman" w:hAnsi="Times New Roman" w:cs="B Lotus" w:hint="cs"/>
          <w:color w:val="000000"/>
          <w:sz w:val="28"/>
          <w:szCs w:val="28"/>
          <w:rtl/>
          <w:lang w:bidi="fa-IR"/>
        </w:rPr>
        <w:t>يك راه حل مؤثر راه حلي است كه هدف حل مساله را ارتقا مي دهد ( مثل تغيير موفقيت و يا واكنش هاي هيجاني فرد به آن، به طوري كه ديگر به عنوان يك مساله مد نظر نباشد ) و در همان زمان باعث افزايش پيامد هاي مثبت و كاهش پيامد هاي منفي مي شود .</w:t>
      </w:r>
    </w:p>
    <w:p w:rsidR="00014048" w:rsidRPr="00752185" w:rsidRDefault="00014048" w:rsidP="00752185">
      <w:pPr>
        <w:bidi/>
        <w:spacing w:after="0" w:line="360" w:lineRule="auto"/>
        <w:jc w:val="both"/>
        <w:rPr>
          <w:rFonts w:ascii="Times New Roman" w:eastAsia="Times New Roman" w:hAnsi="Times New Roman" w:cs="B Lotus"/>
          <w:color w:val="000000"/>
          <w:sz w:val="28"/>
          <w:szCs w:val="28"/>
          <w:rtl/>
          <w:lang w:bidi="fa-IR"/>
        </w:rPr>
      </w:pPr>
      <w:r w:rsidRPr="00752185">
        <w:rPr>
          <w:rFonts w:ascii="Times New Roman" w:eastAsia="Times New Roman" w:hAnsi="Times New Roman" w:cs="B Lotus" w:hint="cs"/>
          <w:color w:val="000000"/>
          <w:sz w:val="28"/>
          <w:szCs w:val="28"/>
          <w:rtl/>
          <w:lang w:bidi="fa-IR"/>
        </w:rPr>
        <w:t>اين پيامد هاي مربوط، علاوه بر تاثير خود فرد، بر ديگران نيز تاثير مي گذارد و پيامد هاي بلند مدت آن همچون پيامد هاي كوتاه مدت، مطلوب هستند. همچنان كه اشاره شد يك نظريه حل مساله اجتماعي بايد بين دو مفهوم  (( حل مساله )) و (( به كاربري راه حل )) تمايز قايل شود. اين دو فرآيند از لحاظ مفهومي متفاوت بوده و مستلزم مجموعه هاي متفاوتي از مهارتهاست. (( حل مساله )) اشاره به فرآيند يافتن راه حل مساله هاي ويژه دارد.به نظر مي رسد مهارتهاي حل مساله كلي باشند،درحالي كه انتظار ميرود مهارتهاي بكاربري راه حل با توجه به نوع مساله و راه حل، در ميان موقعيت گسترده و متنوع باشند. به علت متفاوت بودن آنها، مهارتهاي حل مساله و بكاربري راه حل هميشه با هم همبسته و مرتبط نيستند. از اين رو ممكن است برخي بيماران و مراجعان در مهارتهاي (( حل مساله )) مشكلاتي داشته باشند اما مهارتهاي ((كاربري راه حل)) خوب و مطلوبي ازخود نشان بدهند.(دي زوريلاونزو، 2000، به نقل از چانگ</w:t>
      </w:r>
      <w:r w:rsidRPr="00752185">
        <w:rPr>
          <w:rFonts w:ascii="Times New Roman" w:eastAsia="Times New Roman" w:hAnsi="Times New Roman" w:cs="B Lotus"/>
          <w:color w:val="000000"/>
          <w:sz w:val="28"/>
          <w:szCs w:val="28"/>
          <w:vertAlign w:val="superscript"/>
          <w:rtl/>
          <w:lang w:bidi="fa-IR"/>
        </w:rPr>
        <w:footnoteReference w:id="9"/>
      </w:r>
      <w:r w:rsidRPr="00752185">
        <w:rPr>
          <w:rFonts w:ascii="Times New Roman" w:eastAsia="Times New Roman" w:hAnsi="Times New Roman" w:cs="B Lotus" w:hint="cs"/>
          <w:color w:val="000000"/>
          <w:sz w:val="28"/>
          <w:szCs w:val="28"/>
          <w:rtl/>
          <w:lang w:bidi="fa-IR"/>
        </w:rPr>
        <w:t>، 2004).</w:t>
      </w:r>
      <w:bookmarkEnd w:id="31"/>
    </w:p>
    <w:p w:rsidR="00014048" w:rsidRPr="00752185" w:rsidRDefault="00014048" w:rsidP="00752185">
      <w:pPr>
        <w:bidi/>
        <w:spacing w:after="0" w:line="360" w:lineRule="auto"/>
        <w:jc w:val="both"/>
        <w:rPr>
          <w:rFonts w:ascii="Times New Roman" w:eastAsia="Times New Roman" w:hAnsi="Times New Roman" w:cs="B Lotus"/>
          <w:color w:val="000000"/>
          <w:sz w:val="28"/>
          <w:szCs w:val="28"/>
          <w:rtl/>
          <w:lang w:bidi="fa-IR"/>
        </w:rPr>
      </w:pPr>
    </w:p>
    <w:p w:rsidR="00014048" w:rsidRPr="00752185" w:rsidRDefault="00014048" w:rsidP="00752185">
      <w:pPr>
        <w:bidi/>
        <w:spacing w:after="0" w:line="360" w:lineRule="auto"/>
        <w:jc w:val="both"/>
        <w:rPr>
          <w:rFonts w:ascii="Times New Roman" w:eastAsia="Times New Roman" w:hAnsi="Times New Roman" w:cs="B Lotus"/>
          <w:color w:val="000000"/>
          <w:sz w:val="28"/>
          <w:szCs w:val="28"/>
          <w:lang w:bidi="fa-IR"/>
        </w:rPr>
      </w:pPr>
    </w:p>
    <w:p w:rsidR="00014048" w:rsidRPr="00752185" w:rsidRDefault="00014048" w:rsidP="00752185">
      <w:pPr>
        <w:bidi/>
        <w:spacing w:after="200" w:line="360" w:lineRule="auto"/>
        <w:jc w:val="both"/>
        <w:rPr>
          <w:rFonts w:ascii="Times New Roman" w:eastAsia="Times New Roman" w:hAnsi="Times New Roman" w:cs="B Lotus"/>
          <w:b/>
          <w:bCs/>
          <w:sz w:val="28"/>
          <w:szCs w:val="28"/>
          <w:rtl/>
          <w:lang w:bidi="fa-IR"/>
        </w:rPr>
      </w:pPr>
      <w:bookmarkStart w:id="32" w:name="_Toc373361530"/>
      <w:bookmarkStart w:id="33" w:name="_Toc378532705"/>
      <w:r w:rsidRPr="00752185">
        <w:rPr>
          <w:rFonts w:ascii="Times New Roman" w:eastAsia="Times New Roman" w:hAnsi="Times New Roman" w:cs="B Lotus" w:hint="cs"/>
          <w:b/>
          <w:bCs/>
          <w:sz w:val="28"/>
          <w:szCs w:val="28"/>
          <w:rtl/>
          <w:lang w:bidi="fa-IR"/>
        </w:rPr>
        <w:t xml:space="preserve">2-8 </w:t>
      </w:r>
      <w:r w:rsidRPr="00752185">
        <w:rPr>
          <w:rFonts w:ascii="Times New Roman" w:eastAsia="Times New Roman" w:hAnsi="Times New Roman" w:cs="B Lotus"/>
          <w:b/>
          <w:bCs/>
          <w:sz w:val="28"/>
          <w:szCs w:val="28"/>
          <w:rtl/>
          <w:lang w:bidi="fa-IR"/>
        </w:rPr>
        <w:t>فرآیند حل مساله شامل 5 گام است</w:t>
      </w:r>
      <w:bookmarkEnd w:id="32"/>
      <w:bookmarkEnd w:id="33"/>
      <w:r w:rsidRPr="00752185">
        <w:rPr>
          <w:rFonts w:ascii="Times New Roman" w:eastAsia="Times New Roman" w:hAnsi="Times New Roman" w:cs="B Lotus"/>
          <w:b/>
          <w:bCs/>
          <w:sz w:val="28"/>
          <w:szCs w:val="28"/>
          <w:rtl/>
          <w:lang w:bidi="fa-IR"/>
        </w:rPr>
        <w:t xml:space="preserve"> </w:t>
      </w:r>
    </w:p>
    <w:p w:rsidR="00014048" w:rsidRPr="00752185" w:rsidRDefault="00014048" w:rsidP="00752185">
      <w:pPr>
        <w:bidi/>
        <w:spacing w:after="0" w:line="360" w:lineRule="auto"/>
        <w:jc w:val="both"/>
        <w:rPr>
          <w:rFonts w:ascii="Times New Roman" w:eastAsia="Times New Roman" w:hAnsi="Times New Roman" w:cs="B Lotus"/>
          <w:bCs/>
          <w:color w:val="000000"/>
          <w:sz w:val="28"/>
          <w:szCs w:val="28"/>
          <w:rtl/>
          <w:lang w:bidi="fa-IR"/>
        </w:rPr>
      </w:pPr>
      <w:r w:rsidRPr="00752185">
        <w:rPr>
          <w:rFonts w:ascii="Times New Roman" w:eastAsia="Times New Roman" w:hAnsi="Times New Roman" w:cs="B Lotus"/>
          <w:color w:val="000000"/>
          <w:sz w:val="28"/>
          <w:szCs w:val="28"/>
          <w:rtl/>
          <w:lang w:bidi="fa-IR"/>
        </w:rPr>
        <w:t>ادراک خویشتن</w:t>
      </w:r>
      <w:r w:rsidRPr="00752185">
        <w:rPr>
          <w:rFonts w:ascii="Times New Roman" w:eastAsia="Times New Roman" w:hAnsi="Times New Roman" w:cs="B Lotus"/>
          <w:color w:val="000000"/>
          <w:sz w:val="28"/>
          <w:szCs w:val="28"/>
          <w:vertAlign w:val="superscript"/>
          <w:rtl/>
          <w:lang w:bidi="fa-IR"/>
        </w:rPr>
        <w:footnoteReference w:id="10"/>
      </w:r>
      <w:r w:rsidRPr="00752185">
        <w:rPr>
          <w:rFonts w:ascii="Times New Roman" w:eastAsia="Times New Roman" w:hAnsi="Times New Roman" w:cs="B Lotus"/>
          <w:color w:val="000000"/>
          <w:sz w:val="28"/>
          <w:szCs w:val="28"/>
          <w:rtl/>
          <w:lang w:bidi="fa-IR"/>
        </w:rPr>
        <w:t>، تعریف مساله</w:t>
      </w:r>
      <w:r w:rsidRPr="00752185">
        <w:rPr>
          <w:rFonts w:ascii="Times New Roman" w:eastAsia="Times New Roman" w:hAnsi="Times New Roman" w:cs="B Lotus"/>
          <w:color w:val="000000"/>
          <w:sz w:val="28"/>
          <w:szCs w:val="28"/>
          <w:vertAlign w:val="superscript"/>
          <w:rtl/>
          <w:lang w:bidi="fa-IR"/>
        </w:rPr>
        <w:footnoteReference w:id="11"/>
      </w:r>
      <w:r w:rsidRPr="00752185">
        <w:rPr>
          <w:rFonts w:ascii="Times New Roman" w:eastAsia="Times New Roman" w:hAnsi="Times New Roman" w:cs="B Lotus"/>
          <w:color w:val="000000"/>
          <w:sz w:val="28"/>
          <w:szCs w:val="28"/>
          <w:rtl/>
          <w:lang w:bidi="fa-IR"/>
        </w:rPr>
        <w:t>، تهیه فهرستی از راه حلهای مختلف</w:t>
      </w:r>
      <w:r w:rsidRPr="00752185">
        <w:rPr>
          <w:rFonts w:ascii="Times New Roman" w:eastAsia="Times New Roman" w:hAnsi="Times New Roman" w:cs="B Lotus"/>
          <w:color w:val="000000"/>
          <w:sz w:val="28"/>
          <w:szCs w:val="28"/>
          <w:vertAlign w:val="superscript"/>
          <w:rtl/>
          <w:lang w:bidi="fa-IR"/>
        </w:rPr>
        <w:footnoteReference w:id="12"/>
      </w:r>
      <w:r w:rsidRPr="00752185">
        <w:rPr>
          <w:rFonts w:ascii="Times New Roman" w:eastAsia="Times New Roman" w:hAnsi="Times New Roman" w:cs="B Lotus"/>
          <w:color w:val="000000"/>
          <w:sz w:val="28"/>
          <w:szCs w:val="28"/>
          <w:rtl/>
          <w:lang w:bidi="fa-IR"/>
        </w:rPr>
        <w:t>، تصمیم گیری</w:t>
      </w:r>
      <w:r w:rsidRPr="00752185">
        <w:rPr>
          <w:rFonts w:ascii="Times New Roman" w:eastAsia="Times New Roman" w:hAnsi="Times New Roman" w:cs="B Lotus"/>
          <w:color w:val="000000"/>
          <w:sz w:val="28"/>
          <w:szCs w:val="28"/>
          <w:vertAlign w:val="superscript"/>
          <w:rtl/>
          <w:lang w:bidi="fa-IR"/>
        </w:rPr>
        <w:footnoteReference w:id="13"/>
      </w:r>
      <w:r w:rsidRPr="00752185">
        <w:rPr>
          <w:rFonts w:ascii="Times New Roman" w:eastAsia="Times New Roman" w:hAnsi="Times New Roman" w:cs="B Lotus" w:hint="cs"/>
          <w:color w:val="000000"/>
          <w:sz w:val="28"/>
          <w:szCs w:val="28"/>
          <w:rtl/>
          <w:lang w:bidi="fa-IR"/>
        </w:rPr>
        <w:t xml:space="preserve"> </w:t>
      </w:r>
      <w:r w:rsidRPr="00752185">
        <w:rPr>
          <w:rFonts w:ascii="Times New Roman" w:eastAsia="Times New Roman" w:hAnsi="Times New Roman" w:cs="B Lotus"/>
          <w:color w:val="000000"/>
          <w:sz w:val="28"/>
          <w:szCs w:val="28"/>
          <w:rtl/>
          <w:lang w:bidi="fa-IR"/>
        </w:rPr>
        <w:t>در مورد مناسب ترین راه حل، امتحان کردن راه حل انتخابی</w:t>
      </w:r>
      <w:r w:rsidRPr="00752185">
        <w:rPr>
          <w:rFonts w:ascii="Times New Roman" w:eastAsia="Times New Roman" w:hAnsi="Times New Roman" w:cs="B Lotus"/>
          <w:color w:val="000000"/>
          <w:sz w:val="28"/>
          <w:szCs w:val="28"/>
          <w:vertAlign w:val="superscript"/>
          <w:rtl/>
          <w:lang w:bidi="fa-IR"/>
        </w:rPr>
        <w:footnoteReference w:id="14"/>
      </w:r>
      <w:r w:rsidRPr="00752185">
        <w:rPr>
          <w:rFonts w:ascii="Times New Roman" w:eastAsia="Times New Roman" w:hAnsi="Times New Roman" w:cs="B Lotus"/>
          <w:color w:val="000000"/>
          <w:sz w:val="28"/>
          <w:szCs w:val="28"/>
          <w:rtl/>
          <w:lang w:bidi="fa-IR"/>
        </w:rPr>
        <w:t xml:space="preserve"> .</w:t>
      </w:r>
    </w:p>
    <w:p w:rsidR="00014048" w:rsidRPr="00752185" w:rsidRDefault="00014048" w:rsidP="00752185">
      <w:pPr>
        <w:bidi/>
        <w:spacing w:before="480" w:after="0" w:line="360" w:lineRule="auto"/>
        <w:jc w:val="both"/>
        <w:rPr>
          <w:rFonts w:ascii="Times New Roman" w:eastAsia="Times New Roman" w:hAnsi="Times New Roman" w:cs="B Lotus"/>
          <w:b/>
          <w:bCs/>
          <w:color w:val="000000"/>
          <w:sz w:val="28"/>
          <w:szCs w:val="28"/>
          <w:lang w:bidi="fa-IR"/>
        </w:rPr>
      </w:pPr>
      <w:bookmarkStart w:id="34" w:name="_Toc373361531"/>
      <w:bookmarkStart w:id="35" w:name="_Toc378532706"/>
      <w:r w:rsidRPr="00752185">
        <w:rPr>
          <w:rFonts w:ascii="Times New Roman" w:eastAsia="Times New Roman" w:hAnsi="Times New Roman" w:cs="B Lotus" w:hint="cs"/>
          <w:b/>
          <w:bCs/>
          <w:color w:val="000000"/>
          <w:sz w:val="28"/>
          <w:szCs w:val="28"/>
          <w:rtl/>
          <w:lang w:bidi="fa-IR"/>
        </w:rPr>
        <w:t xml:space="preserve">2-8-1 </w:t>
      </w:r>
      <w:r w:rsidRPr="00752185">
        <w:rPr>
          <w:rFonts w:ascii="Times New Roman" w:eastAsia="Times New Roman" w:hAnsi="Times New Roman" w:cs="B Lotus"/>
          <w:b/>
          <w:bCs/>
          <w:color w:val="000000"/>
          <w:sz w:val="28"/>
          <w:szCs w:val="28"/>
          <w:rtl/>
          <w:lang w:bidi="fa-IR"/>
        </w:rPr>
        <w:t>ادراک خویشتن</w:t>
      </w:r>
      <w:bookmarkEnd w:id="34"/>
      <w:r w:rsidRPr="00752185">
        <w:rPr>
          <w:rFonts w:ascii="Times New Roman" w:eastAsia="Times New Roman" w:hAnsi="Times New Roman" w:cs="B Lotus"/>
          <w:b/>
          <w:bCs/>
          <w:color w:val="000000"/>
          <w:sz w:val="28"/>
          <w:szCs w:val="28"/>
          <w:rtl/>
          <w:lang w:bidi="fa-IR"/>
        </w:rPr>
        <w:t>:</w:t>
      </w:r>
      <w:bookmarkEnd w:id="35"/>
      <w:r w:rsidRPr="00752185">
        <w:rPr>
          <w:rFonts w:ascii="Times New Roman" w:eastAsia="Times New Roman" w:hAnsi="Times New Roman" w:cs="B Lotus"/>
          <w:b/>
          <w:bCs/>
          <w:color w:val="000000"/>
          <w:sz w:val="28"/>
          <w:szCs w:val="28"/>
          <w:rtl/>
          <w:lang w:bidi="fa-IR"/>
        </w:rPr>
        <w:t xml:space="preserve"> </w:t>
      </w:r>
    </w:p>
    <w:p w:rsidR="00014048" w:rsidRPr="00752185" w:rsidRDefault="00014048" w:rsidP="00752185">
      <w:pPr>
        <w:bidi/>
        <w:spacing w:after="0" w:line="360" w:lineRule="auto"/>
        <w:jc w:val="both"/>
        <w:rPr>
          <w:rFonts w:ascii="Times New Roman" w:eastAsia="Times New Roman" w:hAnsi="Times New Roman" w:cs="B Lotus"/>
          <w:color w:val="000000"/>
          <w:sz w:val="28"/>
          <w:szCs w:val="28"/>
          <w:rtl/>
          <w:lang w:bidi="fa-IR"/>
        </w:rPr>
      </w:pPr>
      <w:r w:rsidRPr="00752185">
        <w:rPr>
          <w:rFonts w:ascii="Times New Roman" w:eastAsia="Times New Roman" w:hAnsi="Times New Roman" w:cs="B Lotus"/>
          <w:color w:val="000000"/>
          <w:sz w:val="28"/>
          <w:szCs w:val="28"/>
          <w:rtl/>
          <w:lang w:bidi="fa-IR"/>
        </w:rPr>
        <w:t xml:space="preserve">قدم اول در حل موفقیت آمیز مسایل این است که این ادراک و باور را در خود پرورش دهیم که (( من می توانم مشکلم را حل کنم )) مساله گشاهای موفق موقعیت مشکل زا را به عنوان بخشی از زندگی تلقی می کنند و به این واقعیت واقفند که مقابله منطقی و آرام با چالش ها مهمتر بهتر از برخورد تکانشی و بدون فکر با مشکلات است. برای ایجاد نگرش حل مساله ای در خود باید بتوانید به خودتان بگویید ((بخشی از زندگی مواجه شدن با مشکلات است، وقتی با مشکلی  مواجه می شوم باید آرام و خونسرد باشم و برای انتخاب بهترین راه حل ممکن بر مهارتهای حل مساله خود تکیه کنم )) </w:t>
      </w:r>
      <w:r w:rsidRPr="00752185">
        <w:rPr>
          <w:rFonts w:ascii="Times New Roman" w:eastAsia="Times New Roman" w:hAnsi="Times New Roman" w:cs="B Lotus" w:hint="cs"/>
          <w:color w:val="000000"/>
          <w:sz w:val="28"/>
          <w:szCs w:val="28"/>
          <w:rtl/>
          <w:lang w:bidi="fa-IR"/>
        </w:rPr>
        <w:t>،</w:t>
      </w:r>
      <w:r w:rsidRPr="00752185">
        <w:rPr>
          <w:rFonts w:ascii="Times New Roman" w:eastAsia="Times New Roman" w:hAnsi="Times New Roman" w:cs="B Lotus"/>
          <w:color w:val="000000"/>
          <w:sz w:val="28"/>
          <w:szCs w:val="28"/>
          <w:rtl/>
          <w:lang w:bidi="fa-IR"/>
        </w:rPr>
        <w:t>(ال</w:t>
      </w:r>
      <w:r w:rsidRPr="00752185">
        <w:rPr>
          <w:rFonts w:ascii="Times New Roman" w:eastAsia="Times New Roman" w:hAnsi="Times New Roman" w:cs="B Lotus"/>
          <w:color w:val="000000"/>
          <w:sz w:val="28"/>
          <w:szCs w:val="28"/>
          <w:vertAlign w:val="superscript"/>
          <w:rtl/>
          <w:lang w:bidi="fa-IR"/>
        </w:rPr>
        <w:footnoteReference w:id="15"/>
      </w:r>
      <w:r w:rsidRPr="00752185">
        <w:rPr>
          <w:rFonts w:ascii="Times New Roman" w:eastAsia="Times New Roman" w:hAnsi="Times New Roman" w:cs="B Lotus"/>
          <w:color w:val="000000"/>
          <w:sz w:val="28"/>
          <w:szCs w:val="28"/>
          <w:rtl/>
          <w:lang w:bidi="fa-IR"/>
        </w:rPr>
        <w:t>، 1999، ترجمه</w:t>
      </w:r>
      <w:r w:rsidRPr="00752185">
        <w:rPr>
          <w:rFonts w:ascii="Times New Roman" w:eastAsia="Times New Roman" w:hAnsi="Times New Roman" w:cs="B Lotus" w:hint="cs"/>
          <w:color w:val="000000"/>
          <w:sz w:val="28"/>
          <w:szCs w:val="28"/>
          <w:rtl/>
          <w:lang w:bidi="fa-IR"/>
        </w:rPr>
        <w:t xml:space="preserve">، </w:t>
      </w:r>
      <w:r w:rsidRPr="00752185">
        <w:rPr>
          <w:rFonts w:ascii="Times New Roman" w:eastAsia="Times New Roman" w:hAnsi="Times New Roman" w:cs="B Lotus"/>
          <w:color w:val="000000"/>
          <w:sz w:val="28"/>
          <w:szCs w:val="28"/>
          <w:rtl/>
          <w:lang w:bidi="fa-IR"/>
        </w:rPr>
        <w:t xml:space="preserve">محمد خانی </w:t>
      </w:r>
      <w:r w:rsidRPr="00752185">
        <w:rPr>
          <w:rFonts w:ascii="Times New Roman" w:eastAsia="Times New Roman" w:hAnsi="Times New Roman" w:cs="B Lotus" w:hint="cs"/>
          <w:color w:val="000000"/>
          <w:sz w:val="28"/>
          <w:szCs w:val="28"/>
          <w:rtl/>
          <w:lang w:bidi="fa-IR"/>
        </w:rPr>
        <w:t>،</w:t>
      </w:r>
      <w:r w:rsidRPr="00752185">
        <w:rPr>
          <w:rFonts w:ascii="Times New Roman" w:eastAsia="Times New Roman" w:hAnsi="Times New Roman" w:cs="B Lotus"/>
          <w:color w:val="000000"/>
          <w:sz w:val="28"/>
          <w:szCs w:val="28"/>
          <w:rtl/>
          <w:lang w:bidi="fa-IR"/>
        </w:rPr>
        <w:t>1389 )</w:t>
      </w:r>
      <w:r w:rsidRPr="00752185">
        <w:rPr>
          <w:rFonts w:ascii="Times New Roman" w:eastAsia="Times New Roman" w:hAnsi="Times New Roman" w:cs="B Lotus" w:hint="cs"/>
          <w:color w:val="000000"/>
          <w:sz w:val="28"/>
          <w:szCs w:val="28"/>
          <w:rtl/>
          <w:lang w:bidi="fa-IR"/>
        </w:rPr>
        <w:t xml:space="preserve"> .</w:t>
      </w:r>
    </w:p>
    <w:p w:rsidR="00014048" w:rsidRPr="00752185" w:rsidRDefault="00014048" w:rsidP="00752185">
      <w:pPr>
        <w:bidi/>
        <w:spacing w:before="480" w:after="0" w:line="360" w:lineRule="auto"/>
        <w:jc w:val="both"/>
        <w:rPr>
          <w:rFonts w:ascii="Times New Roman" w:eastAsia="Times New Roman" w:hAnsi="Times New Roman" w:cs="B Lotus"/>
          <w:b/>
          <w:bCs/>
          <w:color w:val="000000"/>
          <w:sz w:val="28"/>
          <w:szCs w:val="28"/>
          <w:rtl/>
          <w:lang w:bidi="fa-IR"/>
        </w:rPr>
      </w:pPr>
      <w:bookmarkStart w:id="36" w:name="_Toc373361532"/>
      <w:bookmarkStart w:id="37" w:name="_Toc378532707"/>
      <w:r w:rsidRPr="00752185">
        <w:rPr>
          <w:rFonts w:ascii="Times New Roman" w:eastAsia="Times New Roman" w:hAnsi="Times New Roman" w:cs="B Lotus" w:hint="cs"/>
          <w:b/>
          <w:bCs/>
          <w:color w:val="000000"/>
          <w:sz w:val="28"/>
          <w:szCs w:val="28"/>
          <w:rtl/>
          <w:lang w:bidi="fa-IR"/>
        </w:rPr>
        <w:t xml:space="preserve">2-8-2 </w:t>
      </w:r>
      <w:r w:rsidRPr="00752185">
        <w:rPr>
          <w:rFonts w:ascii="Times New Roman" w:eastAsia="Times New Roman" w:hAnsi="Times New Roman" w:cs="B Lotus"/>
          <w:b/>
          <w:bCs/>
          <w:color w:val="000000"/>
          <w:sz w:val="28"/>
          <w:szCs w:val="28"/>
          <w:rtl/>
          <w:lang w:bidi="fa-IR"/>
        </w:rPr>
        <w:t>تعریف مساله :</w:t>
      </w:r>
      <w:bookmarkEnd w:id="36"/>
      <w:bookmarkEnd w:id="37"/>
    </w:p>
    <w:p w:rsidR="00014048" w:rsidRPr="00752185" w:rsidRDefault="00014048" w:rsidP="00752185">
      <w:pPr>
        <w:bidi/>
        <w:spacing w:after="0" w:line="360" w:lineRule="auto"/>
        <w:jc w:val="both"/>
        <w:rPr>
          <w:rFonts w:ascii="Times New Roman" w:eastAsia="Times New Roman" w:hAnsi="Times New Roman" w:cs="B Lotus"/>
          <w:color w:val="000000"/>
          <w:sz w:val="28"/>
          <w:szCs w:val="28"/>
          <w:rtl/>
          <w:lang w:bidi="fa-IR"/>
        </w:rPr>
      </w:pPr>
      <w:r w:rsidRPr="00752185">
        <w:rPr>
          <w:rFonts w:ascii="Times New Roman" w:eastAsia="Times New Roman" w:hAnsi="Times New Roman" w:cs="B Lotus"/>
          <w:b/>
          <w:bCs/>
          <w:color w:val="000000"/>
          <w:sz w:val="28"/>
          <w:szCs w:val="28"/>
          <w:rtl/>
          <w:lang w:bidi="fa-IR"/>
        </w:rPr>
        <w:t xml:space="preserve"> </w:t>
      </w:r>
      <w:r w:rsidRPr="00752185">
        <w:rPr>
          <w:rFonts w:ascii="Times New Roman" w:eastAsia="Times New Roman" w:hAnsi="Times New Roman" w:cs="B Lotus"/>
          <w:color w:val="000000"/>
          <w:sz w:val="28"/>
          <w:szCs w:val="28"/>
          <w:rtl/>
          <w:lang w:bidi="fa-IR"/>
        </w:rPr>
        <w:t>اولین کاری که در مواجه شدن با یک تهدید یا چالش می توانید انجام دهید، شناخت دقیق مساله است. مشکلات و تعارضات اساسی را مشخص و سپس فهرستی از اهداف خودتان را تهیه کنید. در این مرحله از حل مساله، افراد حمایت کننده نظیر دوستان و اعضای خانواده می توانند با تربیت شما برای اتخاذ نگرشی عینی</w:t>
      </w:r>
      <w:r w:rsidRPr="00752185">
        <w:rPr>
          <w:rFonts w:ascii="Times New Roman" w:eastAsia="Times New Roman" w:hAnsi="Times New Roman" w:cs="B Lotus" w:hint="cs"/>
          <w:color w:val="000000"/>
          <w:sz w:val="28"/>
          <w:szCs w:val="28"/>
          <w:rtl/>
          <w:lang w:bidi="fa-IR"/>
        </w:rPr>
        <w:t xml:space="preserve"> </w:t>
      </w:r>
      <w:r w:rsidRPr="00752185">
        <w:rPr>
          <w:rFonts w:ascii="Times New Roman" w:eastAsia="Times New Roman" w:hAnsi="Times New Roman" w:cs="B Lotus"/>
          <w:color w:val="000000"/>
          <w:sz w:val="28"/>
          <w:szCs w:val="28"/>
          <w:rtl/>
          <w:lang w:bidi="fa-IR"/>
        </w:rPr>
        <w:t>و در نظر گرفتن تمام جنبه ها مساله مفید و موثر واقع شوند</w:t>
      </w:r>
      <w:r w:rsidRPr="00752185">
        <w:rPr>
          <w:rFonts w:ascii="Times New Roman" w:eastAsia="Times New Roman" w:hAnsi="Times New Roman" w:cs="B Lotus" w:hint="cs"/>
          <w:color w:val="000000"/>
          <w:sz w:val="28"/>
          <w:szCs w:val="28"/>
          <w:rtl/>
          <w:lang w:bidi="fa-IR"/>
        </w:rPr>
        <w:t>.</w:t>
      </w:r>
      <w:r w:rsidRPr="00752185">
        <w:rPr>
          <w:rFonts w:ascii="Times New Roman" w:eastAsia="Times New Roman" w:hAnsi="Times New Roman" w:cs="B Lotus"/>
          <w:color w:val="000000"/>
          <w:sz w:val="28"/>
          <w:szCs w:val="28"/>
          <w:rtl/>
          <w:lang w:bidi="fa-IR"/>
        </w:rPr>
        <w:t xml:space="preserve"> (ال. 1999: ترجمه</w:t>
      </w:r>
      <w:r w:rsidRPr="00752185">
        <w:rPr>
          <w:rFonts w:ascii="Times New Roman" w:eastAsia="Times New Roman" w:hAnsi="Times New Roman" w:cs="B Lotus" w:hint="cs"/>
          <w:color w:val="000000"/>
          <w:sz w:val="28"/>
          <w:szCs w:val="28"/>
          <w:rtl/>
          <w:lang w:bidi="fa-IR"/>
        </w:rPr>
        <w:t>،</w:t>
      </w:r>
      <w:r w:rsidRPr="00752185">
        <w:rPr>
          <w:rFonts w:ascii="Times New Roman" w:eastAsia="Times New Roman" w:hAnsi="Times New Roman" w:cs="B Lotus"/>
          <w:color w:val="000000"/>
          <w:sz w:val="28"/>
          <w:szCs w:val="28"/>
          <w:rtl/>
          <w:lang w:bidi="fa-IR"/>
        </w:rPr>
        <w:t xml:space="preserve"> محمد خانی :1389)</w:t>
      </w:r>
      <w:r w:rsidRPr="00752185">
        <w:rPr>
          <w:rFonts w:ascii="Times New Roman" w:eastAsia="Times New Roman" w:hAnsi="Times New Roman" w:cs="B Lotus" w:hint="cs"/>
          <w:color w:val="000000"/>
          <w:sz w:val="28"/>
          <w:szCs w:val="28"/>
          <w:rtl/>
          <w:lang w:bidi="fa-IR"/>
        </w:rPr>
        <w:t>.</w:t>
      </w:r>
    </w:p>
    <w:p w:rsidR="00014048" w:rsidRPr="00752185" w:rsidRDefault="00014048" w:rsidP="00752185">
      <w:pPr>
        <w:bidi/>
        <w:spacing w:before="480" w:after="0" w:line="360" w:lineRule="auto"/>
        <w:jc w:val="both"/>
        <w:rPr>
          <w:rFonts w:ascii="Times New Roman" w:eastAsia="Times New Roman" w:hAnsi="Times New Roman" w:cs="B Lotus"/>
          <w:b/>
          <w:bCs/>
          <w:color w:val="000000"/>
          <w:sz w:val="28"/>
          <w:szCs w:val="28"/>
          <w:rtl/>
          <w:lang w:bidi="fa-IR"/>
        </w:rPr>
      </w:pPr>
      <w:bookmarkStart w:id="38" w:name="_Toc373361533"/>
      <w:bookmarkStart w:id="39" w:name="_Toc378532708"/>
      <w:bookmarkStart w:id="40" w:name="_Toc357334279"/>
      <w:r w:rsidRPr="00752185">
        <w:rPr>
          <w:rFonts w:ascii="Times New Roman" w:eastAsia="Times New Roman" w:hAnsi="Times New Roman" w:cs="B Lotus" w:hint="cs"/>
          <w:b/>
          <w:bCs/>
          <w:color w:val="000000"/>
          <w:sz w:val="28"/>
          <w:szCs w:val="28"/>
          <w:rtl/>
          <w:lang w:bidi="fa-IR"/>
        </w:rPr>
        <w:t xml:space="preserve">2-8-3 </w:t>
      </w:r>
      <w:r w:rsidRPr="00752185">
        <w:rPr>
          <w:rFonts w:ascii="Times New Roman" w:eastAsia="Times New Roman" w:hAnsi="Times New Roman" w:cs="B Lotus"/>
          <w:b/>
          <w:bCs/>
          <w:color w:val="000000"/>
          <w:sz w:val="28"/>
          <w:szCs w:val="28"/>
          <w:rtl/>
          <w:lang w:bidi="fa-IR"/>
        </w:rPr>
        <w:t>تهیه فهرستی از راه حل های مختلف</w:t>
      </w:r>
      <w:bookmarkEnd w:id="38"/>
      <w:r w:rsidRPr="00752185">
        <w:rPr>
          <w:rFonts w:ascii="Times New Roman" w:eastAsia="Times New Roman" w:hAnsi="Times New Roman" w:cs="B Lotus"/>
          <w:b/>
          <w:bCs/>
          <w:color w:val="000000"/>
          <w:sz w:val="28"/>
          <w:szCs w:val="28"/>
          <w:rtl/>
          <w:lang w:bidi="fa-IR"/>
        </w:rPr>
        <w:t>:</w:t>
      </w:r>
      <w:bookmarkEnd w:id="39"/>
      <w:r w:rsidRPr="00752185">
        <w:rPr>
          <w:rFonts w:ascii="Times New Roman" w:eastAsia="Times New Roman" w:hAnsi="Times New Roman" w:cs="B Lotus"/>
          <w:b/>
          <w:bCs/>
          <w:color w:val="000000"/>
          <w:sz w:val="28"/>
          <w:szCs w:val="28"/>
          <w:rtl/>
          <w:lang w:bidi="fa-IR"/>
        </w:rPr>
        <w:t xml:space="preserve"> </w:t>
      </w:r>
    </w:p>
    <w:p w:rsidR="00014048" w:rsidRPr="00752185" w:rsidRDefault="00014048" w:rsidP="00752185">
      <w:pPr>
        <w:bidi/>
        <w:spacing w:after="0" w:line="360" w:lineRule="auto"/>
        <w:jc w:val="both"/>
        <w:rPr>
          <w:rFonts w:ascii="Times New Roman" w:eastAsia="Times New Roman" w:hAnsi="Times New Roman" w:cs="B Lotus"/>
          <w:color w:val="000000"/>
          <w:sz w:val="28"/>
          <w:szCs w:val="28"/>
          <w:rtl/>
          <w:lang w:bidi="fa-IR"/>
        </w:rPr>
      </w:pPr>
      <w:r w:rsidRPr="00752185">
        <w:rPr>
          <w:rFonts w:ascii="Times New Roman" w:eastAsia="Times New Roman" w:hAnsi="Times New Roman" w:cs="B Lotus"/>
          <w:color w:val="000000"/>
          <w:sz w:val="28"/>
          <w:szCs w:val="28"/>
          <w:rtl/>
          <w:lang w:bidi="fa-IR"/>
        </w:rPr>
        <w:t xml:space="preserve">در این مرحله است که شما طرح های الف، ب و ج را مشخص می کنید. برای ایجاد طرح ها و برنامه های خوب شما باید انعطاف پذیر باشید. قبل از انتخاب یک شیوه عمل، بهتر است که تمام راه حل های احتمالی را بررسی کنید. هر طرح احتمالی را که مناسب تر است یاداشت کنید. خلاق باشید و تا آنجا </w:t>
      </w:r>
      <w:r w:rsidRPr="00752185">
        <w:rPr>
          <w:rFonts w:ascii="Times New Roman" w:eastAsia="Times New Roman" w:hAnsi="Times New Roman" w:cs="B Lotus"/>
          <w:color w:val="000000"/>
          <w:sz w:val="28"/>
          <w:szCs w:val="28"/>
          <w:rtl/>
          <w:lang w:bidi="fa-IR"/>
        </w:rPr>
        <w:lastRenderedPageBreak/>
        <w:t>که می توانید راه حل های زیادی را مطرح کنید ،به این ترتیب شما عقاید و ایده های زیادی را در اختیار خواهید داشت که می توانید از طریق آنها اقدام کنید. در این مرحله نیز افراد حمایت کننده می توانند در بارش فکر وسيال سازي ذهني</w:t>
      </w:r>
      <w:r w:rsidRPr="00752185">
        <w:rPr>
          <w:rFonts w:ascii="Times New Roman" w:eastAsia="Times New Roman" w:hAnsi="Times New Roman" w:cs="B Lotus" w:hint="cs"/>
          <w:color w:val="000000"/>
          <w:sz w:val="28"/>
          <w:szCs w:val="28"/>
          <w:rtl/>
          <w:lang w:bidi="fa-IR"/>
        </w:rPr>
        <w:t xml:space="preserve"> به شما كمك كنند تا از چسبيدن به يك روش ثابت خودداري كنيد و به دنبال راه هاي جديد باشيد .</w:t>
      </w:r>
    </w:p>
    <w:p w:rsidR="00014048" w:rsidRPr="00752185" w:rsidRDefault="00014048" w:rsidP="00752185">
      <w:pPr>
        <w:bidi/>
        <w:spacing w:before="480" w:after="0" w:line="360" w:lineRule="auto"/>
        <w:jc w:val="both"/>
        <w:rPr>
          <w:rFonts w:ascii="Times New Roman" w:eastAsia="Times New Roman" w:hAnsi="Times New Roman" w:cs="B Lotus"/>
          <w:b/>
          <w:bCs/>
          <w:color w:val="000000"/>
          <w:sz w:val="28"/>
          <w:szCs w:val="28"/>
          <w:rtl/>
          <w:lang w:bidi="fa-IR"/>
        </w:rPr>
      </w:pPr>
      <w:bookmarkStart w:id="41" w:name="_Toc373361534"/>
      <w:bookmarkStart w:id="42" w:name="_Toc378532709"/>
      <w:bookmarkStart w:id="43" w:name="_Toc357334280"/>
      <w:bookmarkEnd w:id="40"/>
      <w:r w:rsidRPr="00752185">
        <w:rPr>
          <w:rFonts w:ascii="Times New Roman" w:eastAsia="Times New Roman" w:hAnsi="Times New Roman" w:cs="B Lotus" w:hint="cs"/>
          <w:b/>
          <w:bCs/>
          <w:color w:val="000000"/>
          <w:sz w:val="28"/>
          <w:szCs w:val="28"/>
          <w:rtl/>
          <w:lang w:bidi="fa-IR"/>
        </w:rPr>
        <w:t>2-8-4 تصميم گيري :</w:t>
      </w:r>
      <w:bookmarkEnd w:id="41"/>
      <w:bookmarkEnd w:id="42"/>
    </w:p>
    <w:p w:rsidR="00014048" w:rsidRPr="00752185" w:rsidRDefault="00014048" w:rsidP="00752185">
      <w:pPr>
        <w:bidi/>
        <w:spacing w:after="0" w:line="360" w:lineRule="auto"/>
        <w:jc w:val="both"/>
        <w:rPr>
          <w:rFonts w:ascii="Times New Roman" w:eastAsia="Times New Roman" w:hAnsi="Times New Roman" w:cs="B Lotus"/>
          <w:color w:val="000000"/>
          <w:sz w:val="28"/>
          <w:szCs w:val="28"/>
          <w:rtl/>
          <w:lang w:bidi="fa-IR"/>
        </w:rPr>
      </w:pPr>
      <w:r w:rsidRPr="00752185">
        <w:rPr>
          <w:rFonts w:ascii="Times New Roman" w:eastAsia="Times New Roman" w:hAnsi="Times New Roman" w:cs="B Lotus" w:hint="cs"/>
          <w:color w:val="000000"/>
          <w:sz w:val="28"/>
          <w:szCs w:val="28"/>
          <w:rtl/>
          <w:lang w:bidi="fa-IR"/>
        </w:rPr>
        <w:t xml:space="preserve"> پس از آن كه وقت كافي براي تعريف مشكل و بررسي راه حل هاي مختلف صرف كرديد، اكنون آماده ايد تا درباره يك شيوه كار تصميم بگيريد. اگر از مشكلاتي كه پيش رو داريد، شناخت تاملي داشته باشيد و فهرستي از راه حل هاي مختلف نيز تهيه كرده باشيد، تصميم گيري بسيار ساده و آسان تر خواهد بود. براي اين كار يك نگاه اجمالي به پاسخ هاي احتمالي بياندازيد، كدام يك علمي تر و امكان پذير است. پس از انتخاب مناسب ترين پاسخ نتايج احتمالي آن را پيش بيني كنيد. به ياد داشته باشيد كه در بيشتر موقعيت ها فقط يك راه حل درست وجود ندارد. پاسخ هاي ما به چالش هاي زندگي، داراي نقاط قوت و ضعف هستند. اگر اولين انتخاب شما مؤثر واقع نشد بايد انعطاف پذيرباشيد و طرح هاي ديگر را امتحان كنيد(</w:t>
      </w:r>
      <w:r w:rsidRPr="00752185">
        <w:rPr>
          <w:rFonts w:ascii="Times New Roman" w:eastAsia="Times New Roman" w:hAnsi="Times New Roman" w:cs="B Lotus"/>
          <w:color w:val="000000"/>
          <w:sz w:val="28"/>
          <w:szCs w:val="28"/>
          <w:rtl/>
          <w:lang w:bidi="fa-IR"/>
        </w:rPr>
        <w:t>ال</w:t>
      </w:r>
      <w:r w:rsidRPr="00752185">
        <w:rPr>
          <w:rFonts w:ascii="Times New Roman" w:eastAsia="Times New Roman" w:hAnsi="Times New Roman" w:cs="B Lotus"/>
          <w:color w:val="000000"/>
          <w:sz w:val="28"/>
          <w:szCs w:val="28"/>
          <w:vertAlign w:val="superscript"/>
          <w:rtl/>
          <w:lang w:bidi="fa-IR"/>
        </w:rPr>
        <w:footnoteReference w:id="16"/>
      </w:r>
      <w:r w:rsidRPr="00752185">
        <w:rPr>
          <w:rFonts w:ascii="Times New Roman" w:eastAsia="Times New Roman" w:hAnsi="Times New Roman" w:cs="B Lotus"/>
          <w:color w:val="000000"/>
          <w:sz w:val="28"/>
          <w:szCs w:val="28"/>
          <w:rtl/>
          <w:lang w:bidi="fa-IR"/>
        </w:rPr>
        <w:t>.1999</w:t>
      </w:r>
      <w:r w:rsidRPr="00752185">
        <w:rPr>
          <w:rFonts w:ascii="Times New Roman" w:eastAsia="Times New Roman" w:hAnsi="Times New Roman" w:cs="B Lotus" w:hint="cs"/>
          <w:color w:val="000000"/>
          <w:sz w:val="28"/>
          <w:szCs w:val="28"/>
          <w:rtl/>
          <w:lang w:bidi="fa-IR"/>
        </w:rPr>
        <w:t>،</w:t>
      </w:r>
      <w:r w:rsidRPr="00752185">
        <w:rPr>
          <w:rFonts w:ascii="Times New Roman" w:eastAsia="Times New Roman" w:hAnsi="Times New Roman" w:cs="B Lotus"/>
          <w:color w:val="000000"/>
          <w:sz w:val="28"/>
          <w:szCs w:val="28"/>
          <w:rtl/>
          <w:lang w:bidi="fa-IR"/>
        </w:rPr>
        <w:t>ترجمه،  محمدخانی :1389</w:t>
      </w:r>
      <w:r w:rsidRPr="00752185">
        <w:rPr>
          <w:rFonts w:ascii="Times New Roman" w:eastAsia="Times New Roman" w:hAnsi="Times New Roman" w:cs="B Lotus" w:hint="cs"/>
          <w:color w:val="000000"/>
          <w:sz w:val="28"/>
          <w:szCs w:val="28"/>
          <w:rtl/>
          <w:lang w:bidi="fa-IR"/>
        </w:rPr>
        <w:t>).</w:t>
      </w:r>
    </w:p>
    <w:p w:rsidR="00014048" w:rsidRPr="00752185" w:rsidRDefault="00014048" w:rsidP="00752185">
      <w:pPr>
        <w:bidi/>
        <w:spacing w:before="480" w:after="0" w:line="360" w:lineRule="auto"/>
        <w:jc w:val="both"/>
        <w:rPr>
          <w:rFonts w:ascii="Times New Roman" w:eastAsia="Times New Roman" w:hAnsi="Times New Roman" w:cs="B Lotus"/>
          <w:b/>
          <w:bCs/>
          <w:color w:val="000000"/>
          <w:sz w:val="28"/>
          <w:szCs w:val="28"/>
          <w:rtl/>
          <w:lang w:bidi="fa-IR"/>
        </w:rPr>
      </w:pPr>
      <w:bookmarkStart w:id="44" w:name="_Toc373361535"/>
      <w:bookmarkStart w:id="45" w:name="_Toc378532710"/>
      <w:r w:rsidRPr="00752185">
        <w:rPr>
          <w:rFonts w:ascii="Times New Roman" w:eastAsia="Times New Roman" w:hAnsi="Times New Roman" w:cs="B Lotus" w:hint="cs"/>
          <w:b/>
          <w:bCs/>
          <w:color w:val="000000"/>
          <w:sz w:val="28"/>
          <w:szCs w:val="28"/>
          <w:rtl/>
          <w:lang w:bidi="fa-IR"/>
        </w:rPr>
        <w:t xml:space="preserve">2-8-5  </w:t>
      </w:r>
      <w:bookmarkStart w:id="46" w:name="_Toc357334281"/>
      <w:bookmarkEnd w:id="43"/>
      <w:r w:rsidRPr="00752185">
        <w:rPr>
          <w:rFonts w:ascii="Times New Roman" w:eastAsia="Times New Roman" w:hAnsi="Times New Roman" w:cs="B Lotus" w:hint="cs"/>
          <w:b/>
          <w:bCs/>
          <w:color w:val="000000"/>
          <w:sz w:val="28"/>
          <w:szCs w:val="28"/>
          <w:rtl/>
          <w:lang w:bidi="fa-IR"/>
        </w:rPr>
        <w:t>امتحان كردن راه حل انتخابي :</w:t>
      </w:r>
      <w:bookmarkEnd w:id="44"/>
      <w:bookmarkEnd w:id="45"/>
    </w:p>
    <w:p w:rsidR="00014048" w:rsidRPr="00752185" w:rsidRDefault="00014048" w:rsidP="00752185">
      <w:pPr>
        <w:bidi/>
        <w:spacing w:after="0" w:line="360" w:lineRule="auto"/>
        <w:jc w:val="both"/>
        <w:rPr>
          <w:rFonts w:ascii="Times New Roman" w:eastAsia="Times New Roman" w:hAnsi="Times New Roman" w:cs="B Lotus"/>
          <w:color w:val="000000"/>
          <w:sz w:val="28"/>
          <w:szCs w:val="28"/>
          <w:rtl/>
          <w:lang w:bidi="fa-IR"/>
        </w:rPr>
      </w:pPr>
      <w:r w:rsidRPr="00752185">
        <w:rPr>
          <w:rFonts w:ascii="Times New Roman" w:eastAsia="Times New Roman" w:hAnsi="Times New Roman" w:cs="B Lotus" w:hint="cs"/>
          <w:color w:val="000000"/>
          <w:sz w:val="28"/>
          <w:szCs w:val="28"/>
          <w:rtl/>
          <w:lang w:bidi="fa-IR"/>
        </w:rPr>
        <w:t>اگر راهكاري براي حل مشكل انتخاب كرده ايد موفقيت آميز بود چه بهتر، در غير اين صورت، بايد مراحل حل مساله را مجدداً مرور كنيد. آيا مشكل را بدرستي شناسايي و تعريف كرده ايد ؟ آيا تمام راه حل هاي ممكن را در نظر گرفته ايد ؟ شما بايد پذيراي همه راه حل ها باشيد و هميشه به خاطر داشته باشيد كه يك مساله گشا هستيد. (</w:t>
      </w:r>
      <w:r w:rsidRPr="00752185">
        <w:rPr>
          <w:rFonts w:ascii="Times New Roman" w:eastAsia="Times New Roman" w:hAnsi="Times New Roman" w:cs="B Lotus"/>
          <w:color w:val="000000"/>
          <w:sz w:val="28"/>
          <w:szCs w:val="28"/>
          <w:rtl/>
          <w:lang w:bidi="fa-IR"/>
        </w:rPr>
        <w:t>ال. 1999: ترجمه، محمد خانی :1389</w:t>
      </w:r>
      <w:r w:rsidRPr="00752185">
        <w:rPr>
          <w:rFonts w:ascii="Times New Roman" w:eastAsia="Times New Roman" w:hAnsi="Times New Roman" w:cs="B Lotus" w:hint="cs"/>
          <w:color w:val="000000"/>
          <w:sz w:val="28"/>
          <w:szCs w:val="28"/>
          <w:rtl/>
          <w:lang w:bidi="fa-IR"/>
        </w:rPr>
        <w:t>).</w:t>
      </w:r>
      <w:bookmarkEnd w:id="46"/>
    </w:p>
    <w:p w:rsidR="00014048" w:rsidRPr="00752185" w:rsidRDefault="00014048" w:rsidP="00752185">
      <w:pPr>
        <w:bidi/>
        <w:spacing w:after="0" w:line="360" w:lineRule="auto"/>
        <w:jc w:val="both"/>
        <w:rPr>
          <w:rFonts w:ascii="Times New Roman" w:eastAsia="Times New Roman" w:hAnsi="Times New Roman" w:cs="B Lotus"/>
          <w:color w:val="000000"/>
          <w:sz w:val="28"/>
          <w:szCs w:val="28"/>
          <w:rtl/>
          <w:lang w:bidi="fa-IR"/>
        </w:rPr>
      </w:pPr>
    </w:p>
    <w:p w:rsidR="00014048" w:rsidRPr="00752185" w:rsidRDefault="00014048" w:rsidP="00752185">
      <w:pPr>
        <w:bidi/>
        <w:spacing w:after="0" w:line="360" w:lineRule="auto"/>
        <w:jc w:val="both"/>
        <w:rPr>
          <w:rFonts w:ascii="Times New Roman" w:eastAsia="Times New Roman" w:hAnsi="Times New Roman" w:cs="B Lotus"/>
          <w:color w:val="000000"/>
          <w:sz w:val="28"/>
          <w:szCs w:val="28"/>
          <w:rtl/>
          <w:lang w:bidi="fa-IR"/>
        </w:rPr>
      </w:pPr>
    </w:p>
    <w:p w:rsidR="00014048" w:rsidRPr="00752185" w:rsidRDefault="00014048" w:rsidP="00752185">
      <w:pPr>
        <w:bidi/>
        <w:spacing w:after="0" w:line="360" w:lineRule="auto"/>
        <w:jc w:val="both"/>
        <w:rPr>
          <w:rFonts w:ascii="Times New Roman" w:eastAsia="Times New Roman" w:hAnsi="Times New Roman" w:cs="B Lotus"/>
          <w:color w:val="000000"/>
          <w:sz w:val="28"/>
          <w:szCs w:val="28"/>
          <w:rtl/>
          <w:lang w:bidi="fa-IR"/>
        </w:rPr>
      </w:pPr>
    </w:p>
    <w:p w:rsidR="00014048" w:rsidRPr="00752185" w:rsidRDefault="00014048" w:rsidP="00752185">
      <w:pPr>
        <w:bidi/>
        <w:spacing w:after="0" w:line="360" w:lineRule="auto"/>
        <w:jc w:val="both"/>
        <w:rPr>
          <w:rFonts w:ascii="Times New Roman" w:eastAsia="Times New Roman" w:hAnsi="Times New Roman" w:cs="B Lotus"/>
          <w:color w:val="000000"/>
          <w:sz w:val="28"/>
          <w:szCs w:val="28"/>
          <w:rtl/>
          <w:lang w:bidi="fa-IR"/>
        </w:rPr>
      </w:pPr>
    </w:p>
    <w:p w:rsidR="00014048" w:rsidRPr="00752185" w:rsidRDefault="00014048" w:rsidP="00752185">
      <w:pPr>
        <w:bidi/>
        <w:spacing w:after="200" w:line="360" w:lineRule="auto"/>
        <w:jc w:val="both"/>
        <w:rPr>
          <w:rFonts w:ascii="Times New Roman" w:eastAsia="Times New Roman" w:hAnsi="Times New Roman" w:cs="B Lotus"/>
          <w:b/>
          <w:bCs/>
          <w:sz w:val="28"/>
          <w:szCs w:val="28"/>
          <w:rtl/>
          <w:lang w:bidi="fa-IR"/>
        </w:rPr>
      </w:pPr>
      <w:bookmarkStart w:id="47" w:name="_Toc357334283"/>
      <w:bookmarkStart w:id="48" w:name="_Toc373361536"/>
      <w:bookmarkStart w:id="49" w:name="_Toc378532711"/>
      <w:r w:rsidRPr="00752185">
        <w:rPr>
          <w:rFonts w:ascii="Times New Roman" w:eastAsia="Times New Roman" w:hAnsi="Times New Roman" w:cs="B Lotus" w:hint="cs"/>
          <w:b/>
          <w:bCs/>
          <w:sz w:val="28"/>
          <w:szCs w:val="28"/>
          <w:rtl/>
          <w:lang w:bidi="fa-IR"/>
        </w:rPr>
        <w:t xml:space="preserve">2-9  </w:t>
      </w:r>
      <w:bookmarkStart w:id="50" w:name="_Toc357334284"/>
      <w:bookmarkEnd w:id="47"/>
      <w:r w:rsidRPr="00752185">
        <w:rPr>
          <w:rFonts w:ascii="Times New Roman" w:eastAsia="Times New Roman" w:hAnsi="Times New Roman" w:cs="B Lotus" w:hint="cs"/>
          <w:b/>
          <w:bCs/>
          <w:sz w:val="28"/>
          <w:szCs w:val="28"/>
          <w:rtl/>
          <w:lang w:bidi="fa-IR"/>
        </w:rPr>
        <w:t>چهارچوب نظري</w:t>
      </w:r>
      <w:bookmarkEnd w:id="48"/>
      <w:bookmarkEnd w:id="49"/>
    </w:p>
    <w:p w:rsidR="00014048" w:rsidRPr="00752185" w:rsidRDefault="00014048" w:rsidP="00752185">
      <w:pPr>
        <w:bidi/>
        <w:spacing w:after="0" w:line="360" w:lineRule="auto"/>
        <w:jc w:val="both"/>
        <w:rPr>
          <w:rFonts w:ascii="Times New Roman" w:eastAsia="Times New Roman" w:hAnsi="Times New Roman" w:cs="B Lotus"/>
          <w:color w:val="000000"/>
          <w:sz w:val="28"/>
          <w:szCs w:val="28"/>
          <w:rtl/>
          <w:lang w:bidi="fa-IR"/>
        </w:rPr>
      </w:pPr>
      <w:r w:rsidRPr="00752185">
        <w:rPr>
          <w:rFonts w:ascii="Times New Roman" w:eastAsia="Times New Roman" w:hAnsi="Times New Roman" w:cs="B Lotus" w:hint="cs"/>
          <w:b/>
          <w:bCs/>
          <w:color w:val="000000"/>
          <w:sz w:val="28"/>
          <w:szCs w:val="28"/>
          <w:rtl/>
          <w:lang w:bidi="fa-IR"/>
        </w:rPr>
        <w:t xml:space="preserve"> </w:t>
      </w:r>
      <w:r w:rsidRPr="00752185">
        <w:rPr>
          <w:rFonts w:ascii="Times New Roman" w:eastAsia="Times New Roman" w:hAnsi="Times New Roman" w:cs="B Lotus" w:hint="cs"/>
          <w:color w:val="000000"/>
          <w:sz w:val="28"/>
          <w:szCs w:val="28"/>
          <w:rtl/>
          <w:lang w:bidi="fa-IR"/>
        </w:rPr>
        <w:t xml:space="preserve">حل مسأله، یک استراتژی آموزشی می باشد ک در یک یادگیری گروهی به کار برده می شود. محققان بسیاری، این استراتژی را به شیوه های متفاوت تعریف کرده اند که در زیر به چند مورد از مفاهیم حل مسأله از دیدگاه های مختلف می پردازیم. </w:t>
      </w:r>
    </w:p>
    <w:p w:rsidR="00014048" w:rsidRPr="00752185" w:rsidRDefault="00014048" w:rsidP="00752185">
      <w:pPr>
        <w:bidi/>
        <w:spacing w:after="0" w:line="360" w:lineRule="auto"/>
        <w:jc w:val="both"/>
        <w:rPr>
          <w:rFonts w:ascii="Times New Roman" w:eastAsia="Times New Roman" w:hAnsi="Times New Roman" w:cs="B Lotus"/>
          <w:color w:val="000000"/>
          <w:sz w:val="28"/>
          <w:szCs w:val="28"/>
          <w:rtl/>
          <w:lang w:bidi="fa-IR"/>
        </w:rPr>
      </w:pPr>
      <w:r w:rsidRPr="00752185">
        <w:rPr>
          <w:rFonts w:ascii="Times New Roman" w:eastAsia="Times New Roman" w:hAnsi="Times New Roman" w:cs="B Lotus" w:hint="cs"/>
          <w:color w:val="000000"/>
          <w:sz w:val="28"/>
          <w:szCs w:val="28"/>
          <w:rtl/>
          <w:lang w:bidi="fa-IR"/>
        </w:rPr>
        <w:lastRenderedPageBreak/>
        <w:t>(آلتن</w:t>
      </w:r>
      <w:r w:rsidRPr="00752185">
        <w:rPr>
          <w:rFonts w:ascii="Times New Roman" w:eastAsia="Times New Roman" w:hAnsi="Times New Roman" w:cs="B Lotus"/>
          <w:color w:val="000000"/>
          <w:sz w:val="28"/>
          <w:szCs w:val="28"/>
          <w:vertAlign w:val="superscript"/>
          <w:rtl/>
          <w:lang w:bidi="fa-IR"/>
        </w:rPr>
        <w:footnoteReference w:id="17"/>
      </w:r>
      <w:r w:rsidRPr="00752185">
        <w:rPr>
          <w:rFonts w:ascii="Times New Roman" w:eastAsia="Times New Roman" w:hAnsi="Times New Roman" w:cs="B Lotus" w:hint="cs"/>
          <w:color w:val="000000"/>
          <w:sz w:val="28"/>
          <w:szCs w:val="28"/>
          <w:rtl/>
          <w:lang w:bidi="fa-IR"/>
        </w:rPr>
        <w:t>، 2003)، حل مسأله را پاسخی می</w:t>
      </w:r>
      <w:r w:rsidRPr="00752185">
        <w:rPr>
          <w:rFonts w:ascii="Times New Roman" w:eastAsia="Times New Roman" w:hAnsi="Times New Roman" w:cs="B Lotus"/>
          <w:color w:val="000000"/>
          <w:sz w:val="28"/>
          <w:szCs w:val="28"/>
          <w:rtl/>
          <w:lang w:bidi="fa-IR"/>
        </w:rPr>
        <w:softHyphen/>
      </w:r>
      <w:r w:rsidRPr="00752185">
        <w:rPr>
          <w:rFonts w:ascii="Times New Roman" w:eastAsia="Times New Roman" w:hAnsi="Times New Roman" w:cs="B Lotus" w:hint="cs"/>
          <w:color w:val="000000"/>
          <w:sz w:val="28"/>
          <w:szCs w:val="28"/>
          <w:rtl/>
          <w:lang w:bidi="fa-IR"/>
        </w:rPr>
        <w:t xml:space="preserve">داند که فرد به موقعیتهای سخت و مهم که نیازمند تفکر انتقالی است. </w:t>
      </w:r>
    </w:p>
    <w:p w:rsidR="00014048" w:rsidRPr="00752185" w:rsidRDefault="00014048" w:rsidP="00752185">
      <w:pPr>
        <w:bidi/>
        <w:spacing w:after="0" w:line="360" w:lineRule="auto"/>
        <w:jc w:val="both"/>
        <w:rPr>
          <w:rFonts w:ascii="Times New Roman" w:eastAsia="Times New Roman" w:hAnsi="Times New Roman" w:cs="B Lotus"/>
          <w:color w:val="000000"/>
          <w:sz w:val="28"/>
          <w:szCs w:val="28"/>
          <w:rtl/>
          <w:lang w:bidi="fa-IR"/>
        </w:rPr>
      </w:pPr>
      <w:r w:rsidRPr="00752185">
        <w:rPr>
          <w:rFonts w:ascii="Times New Roman" w:eastAsia="Times New Roman" w:hAnsi="Times New Roman" w:cs="B Lotus" w:hint="cs"/>
          <w:color w:val="000000"/>
          <w:sz w:val="28"/>
          <w:szCs w:val="28"/>
          <w:rtl/>
          <w:lang w:bidi="fa-IR"/>
        </w:rPr>
        <w:t>(هیرنل</w:t>
      </w:r>
      <w:r w:rsidRPr="00752185">
        <w:rPr>
          <w:rFonts w:ascii="Times New Roman" w:eastAsia="Times New Roman" w:hAnsi="Times New Roman" w:cs="B Lotus"/>
          <w:color w:val="000000"/>
          <w:sz w:val="28"/>
          <w:szCs w:val="28"/>
          <w:vertAlign w:val="superscript"/>
          <w:rtl/>
          <w:lang w:bidi="fa-IR"/>
        </w:rPr>
        <w:footnoteReference w:id="18"/>
      </w:r>
      <w:r w:rsidRPr="00752185">
        <w:rPr>
          <w:rFonts w:ascii="Times New Roman" w:eastAsia="Times New Roman" w:hAnsi="Times New Roman" w:cs="B Lotus" w:hint="cs"/>
          <w:color w:val="000000"/>
          <w:sz w:val="28"/>
          <w:szCs w:val="28"/>
          <w:rtl/>
          <w:lang w:bidi="fa-IR"/>
        </w:rPr>
        <w:t xml:space="preserve">، 2000، به نقل از آلتن، 2003)، حل مسأله را مهارتی پایه و اساسی برای شناسایی یک مسئله می داند وی، حل مسأله را یک فرایند سیستماتیک می داند که برروی تحلیل موقعیت دشوار تمرکز می کند و معمولاً شامل مرحله تصمیم گیری است. </w:t>
      </w:r>
    </w:p>
    <w:p w:rsidR="00014048" w:rsidRPr="00752185" w:rsidRDefault="00014048" w:rsidP="00752185">
      <w:pPr>
        <w:bidi/>
        <w:spacing w:after="0" w:line="360" w:lineRule="auto"/>
        <w:jc w:val="both"/>
        <w:rPr>
          <w:rFonts w:ascii="Times New Roman" w:eastAsia="Times New Roman" w:hAnsi="Times New Roman" w:cs="B Lotus"/>
          <w:color w:val="000000"/>
          <w:sz w:val="28"/>
          <w:szCs w:val="28"/>
          <w:rtl/>
          <w:lang w:bidi="fa-IR"/>
        </w:rPr>
      </w:pPr>
      <w:r w:rsidRPr="00752185">
        <w:rPr>
          <w:rFonts w:ascii="Times New Roman" w:eastAsia="Times New Roman" w:hAnsi="Times New Roman" w:cs="B Lotus" w:hint="cs"/>
          <w:color w:val="000000"/>
          <w:sz w:val="28"/>
          <w:szCs w:val="28"/>
          <w:rtl/>
          <w:lang w:bidi="fa-IR"/>
        </w:rPr>
        <w:t xml:space="preserve">یک رویکرد سیستماتیک در حل مسأله به فرد در شناخت بهتر خود و نشان دادن عکس العمل مناسب به موقعیت های دشوار کمک می کند. </w:t>
      </w:r>
    </w:p>
    <w:p w:rsidR="00014048" w:rsidRPr="00752185" w:rsidRDefault="00014048" w:rsidP="00752185">
      <w:pPr>
        <w:bidi/>
        <w:spacing w:after="0" w:line="360" w:lineRule="auto"/>
        <w:jc w:val="both"/>
        <w:rPr>
          <w:rFonts w:ascii="Times New Roman" w:eastAsia="Times New Roman" w:hAnsi="Times New Roman" w:cs="B Lotus"/>
          <w:color w:val="000000"/>
          <w:sz w:val="28"/>
          <w:szCs w:val="28"/>
          <w:rtl/>
          <w:lang w:bidi="fa-IR"/>
        </w:rPr>
      </w:pPr>
      <w:r w:rsidRPr="00752185">
        <w:rPr>
          <w:rFonts w:ascii="Times New Roman" w:eastAsia="Times New Roman" w:hAnsi="Times New Roman" w:cs="B Lotus" w:hint="cs"/>
          <w:color w:val="000000"/>
          <w:sz w:val="28"/>
          <w:szCs w:val="28"/>
          <w:rtl/>
          <w:lang w:bidi="fa-IR"/>
        </w:rPr>
        <w:t xml:space="preserve">(دزوریلاونزو، 1999) مسئله گشایی را فرایندی می داند که به وسیله آن فرد می کوشد یک راه حل مناسب برای یک مشکل پیدا کند. آنها مسئله گشایی را، یک فرآیند خود محور می دانند که شامل استراتژیهایی برای غلبه بر مسئله است. این فرآیند شامل سه جزء است: 1- مسأله یا مشکل 2- یک راه حل  3- فرایند مسأله گشایی. </w:t>
      </w:r>
    </w:p>
    <w:p w:rsidR="00014048" w:rsidRPr="00752185" w:rsidRDefault="00014048" w:rsidP="00752185">
      <w:pPr>
        <w:bidi/>
        <w:spacing w:after="0" w:line="360" w:lineRule="auto"/>
        <w:jc w:val="both"/>
        <w:rPr>
          <w:rFonts w:ascii="Times New Roman" w:eastAsia="Times New Roman" w:hAnsi="Times New Roman" w:cs="B Lotus"/>
          <w:color w:val="000000"/>
          <w:sz w:val="28"/>
          <w:szCs w:val="28"/>
          <w:rtl/>
          <w:lang w:bidi="fa-IR"/>
        </w:rPr>
      </w:pPr>
      <w:r w:rsidRPr="00752185">
        <w:rPr>
          <w:rFonts w:ascii="Times New Roman" w:eastAsia="Times New Roman" w:hAnsi="Times New Roman" w:cs="B Lotus" w:hint="cs"/>
          <w:color w:val="000000"/>
          <w:sz w:val="28"/>
          <w:szCs w:val="28"/>
          <w:rtl/>
          <w:lang w:bidi="fa-IR"/>
        </w:rPr>
        <w:t xml:space="preserve">اكثر تحقيقات انجام شده در مورد حل مساله اجتماعي و بطور كلي ادبيات پژوهشي موجود، مبتني بر مدل حل مساله اجتماعي اي است كه ابتدا توسط دي زوريلا و گلد فريد (1971) توصيف شده است و بعداً توسط دي زوريلاونزو (1999،1982) به اصطلاحاتي گسترش يافته اند. اين مدل فرض مي كند كه پيامدهاي حل مساله در جهان واقعي به طور </w:t>
      </w:r>
      <w:r w:rsidRPr="00752185">
        <w:rPr>
          <w:rFonts w:ascii="Times New Roman" w:eastAsia="Times New Roman" w:hAnsi="Times New Roman" w:cs="B Lotus"/>
          <w:color w:val="000000"/>
          <w:sz w:val="28"/>
          <w:szCs w:val="28"/>
          <w:lang w:bidi="fa-IR"/>
        </w:rPr>
        <w:t xml:space="preserve"> </w:t>
      </w:r>
      <w:r w:rsidRPr="00752185">
        <w:rPr>
          <w:rFonts w:ascii="Times New Roman" w:eastAsia="Times New Roman" w:hAnsi="Times New Roman" w:cs="B Lotus" w:hint="cs"/>
          <w:color w:val="000000"/>
          <w:sz w:val="28"/>
          <w:szCs w:val="28"/>
          <w:rtl/>
          <w:lang w:bidi="fa-IR"/>
        </w:rPr>
        <w:t>گسترده از طريق دو فرآيند نسبتاً مستقل از هم تبیين مي شود:</w:t>
      </w:r>
    </w:p>
    <w:p w:rsidR="00014048" w:rsidRPr="00752185" w:rsidRDefault="00014048" w:rsidP="00752185">
      <w:pPr>
        <w:bidi/>
        <w:spacing w:after="0" w:line="360" w:lineRule="auto"/>
        <w:jc w:val="both"/>
        <w:rPr>
          <w:rFonts w:ascii="Times New Roman" w:eastAsia="Times New Roman" w:hAnsi="Times New Roman" w:cs="B Lotus"/>
          <w:color w:val="000000"/>
          <w:sz w:val="28"/>
          <w:szCs w:val="28"/>
          <w:rtl/>
          <w:lang w:bidi="fa-IR"/>
        </w:rPr>
      </w:pPr>
      <w:r w:rsidRPr="00752185">
        <w:rPr>
          <w:rFonts w:ascii="Times New Roman" w:eastAsia="Times New Roman" w:hAnsi="Times New Roman" w:cs="B Lotus" w:hint="cs"/>
          <w:color w:val="000000"/>
          <w:sz w:val="28"/>
          <w:szCs w:val="28"/>
          <w:rtl/>
          <w:lang w:bidi="fa-IR"/>
        </w:rPr>
        <w:t xml:space="preserve"> الف ) جهت گيري مساله  ب ) مهارت حل مساله .</w:t>
      </w:r>
    </w:p>
    <w:p w:rsidR="00014048" w:rsidRPr="00752185" w:rsidRDefault="00014048" w:rsidP="00752185">
      <w:pPr>
        <w:bidi/>
        <w:spacing w:after="0" w:line="360" w:lineRule="auto"/>
        <w:jc w:val="both"/>
        <w:rPr>
          <w:rFonts w:ascii="Times New Roman" w:eastAsia="Times New Roman" w:hAnsi="Times New Roman" w:cs="B Lotus"/>
          <w:color w:val="000000"/>
          <w:sz w:val="28"/>
          <w:szCs w:val="28"/>
          <w:rtl/>
          <w:lang w:bidi="fa-IR"/>
        </w:rPr>
      </w:pPr>
      <w:r w:rsidRPr="00752185">
        <w:rPr>
          <w:rFonts w:ascii="Times New Roman" w:eastAsia="Times New Roman" w:hAnsi="Times New Roman" w:cs="B Lotus" w:hint="cs"/>
          <w:color w:val="000000"/>
          <w:sz w:val="28"/>
          <w:szCs w:val="28"/>
          <w:rtl/>
          <w:lang w:bidi="fa-IR"/>
        </w:rPr>
        <w:t xml:space="preserve">جهت گيري مساله قسمت انگيزشي فرآيند حل مساله است، در حاليكه مهارت حل مساله فرآيندي است كه در آن شخص سعي مي كند يك راه حل مؤثر سازگار با يك مساله ( مستقل ) ويژه را از طريق كاربرد منطق راهبردها و تكليف هاي حل مساله بيابد. جهت گيري مساله شامل يك بعد توجهي براي تشخيص مشكلات است، زماني كه طي زندگي روزمره رخ مي دهند، همچنين مجموعه اي از طرحواره هاي شناختي </w:t>
      </w:r>
      <w:r w:rsidRPr="00752185">
        <w:rPr>
          <w:rFonts w:ascii="Times New Roman" w:eastAsia="Times New Roman" w:hAnsi="Times New Roman" w:cs="Times New Roman" w:hint="cs"/>
          <w:color w:val="000000"/>
          <w:sz w:val="28"/>
          <w:szCs w:val="28"/>
          <w:rtl/>
          <w:lang w:bidi="fa-IR"/>
        </w:rPr>
        <w:t>–</w:t>
      </w:r>
      <w:r w:rsidRPr="00752185">
        <w:rPr>
          <w:rFonts w:ascii="Times New Roman" w:eastAsia="Times New Roman" w:hAnsi="Times New Roman" w:cs="B Lotus" w:hint="cs"/>
          <w:color w:val="000000"/>
          <w:sz w:val="28"/>
          <w:szCs w:val="28"/>
          <w:rtl/>
          <w:lang w:bidi="fa-IR"/>
        </w:rPr>
        <w:t xml:space="preserve"> هيجاني نسبتاً پايدار كه توصيف مي كند چگونه يك شخص به نوعي در مشكلات زندگي و علاوه بر آن در مورد توانايي كلي خود در مورد حل مساله، فكر و احساس مي كند. جهت گيري مساله مؤلف هيجاني فرآيند حل مساله است </w:t>
      </w:r>
      <w:r w:rsidRPr="00752185">
        <w:rPr>
          <w:rFonts w:ascii="Times New Roman" w:eastAsia="Times New Roman" w:hAnsi="Times New Roman" w:cs="B Lotus"/>
          <w:color w:val="000000"/>
          <w:sz w:val="28"/>
          <w:szCs w:val="28"/>
          <w:lang w:bidi="fa-IR"/>
        </w:rPr>
        <w:t>)</w:t>
      </w:r>
      <w:r w:rsidRPr="00752185">
        <w:rPr>
          <w:rFonts w:ascii="Times New Roman" w:eastAsia="Times New Roman" w:hAnsi="Times New Roman" w:cs="B Lotus" w:hint="cs"/>
          <w:color w:val="000000"/>
          <w:sz w:val="28"/>
          <w:szCs w:val="28"/>
          <w:rtl/>
          <w:lang w:bidi="fa-IR"/>
        </w:rPr>
        <w:t xml:space="preserve">كه مربوط به عمل يك سري از طرحواره هاي سازنده می باشد )  و به يك آگاهي و ادراك عمومي شخص از مسايل روزمره باز مي گردد .اين طرحواره ها مي توانند اجراي حل مساله را در موقعيت هاي بخصوص تسهيل كرده يا بازداري كنند. از سوي ديگر مناسب بودن راه حل، جستجو براي يافتن راه حل از طريق كاربرد تكنيكهاي اختصاصي حل مساله </w:t>
      </w:r>
      <w:r w:rsidRPr="00752185">
        <w:rPr>
          <w:rFonts w:ascii="Times New Roman" w:eastAsia="Times New Roman" w:hAnsi="Times New Roman" w:cs="B Lotus" w:hint="cs"/>
          <w:color w:val="000000"/>
          <w:sz w:val="28"/>
          <w:szCs w:val="28"/>
          <w:rtl/>
          <w:lang w:bidi="fa-IR"/>
        </w:rPr>
        <w:lastRenderedPageBreak/>
        <w:t>است كه در جهت افزايش احتمالي يافتن بهترين راه حل يا پاسخ مقابله اي در يك موقعيت ويژه، طراحي مي شوند.(دي زوريلا، 1992 ) .</w:t>
      </w:r>
    </w:p>
    <w:p w:rsidR="00014048" w:rsidRPr="00752185" w:rsidRDefault="00014048" w:rsidP="00752185">
      <w:pPr>
        <w:bidi/>
        <w:spacing w:after="0" w:line="360" w:lineRule="auto"/>
        <w:jc w:val="both"/>
        <w:rPr>
          <w:rFonts w:ascii="Times New Roman" w:eastAsia="Times New Roman" w:hAnsi="Times New Roman" w:cs="B Lotus"/>
          <w:color w:val="000000"/>
          <w:sz w:val="28"/>
          <w:szCs w:val="28"/>
          <w:rtl/>
          <w:lang w:bidi="fa-IR"/>
        </w:rPr>
      </w:pPr>
      <w:r w:rsidRPr="00752185">
        <w:rPr>
          <w:rFonts w:ascii="Times New Roman" w:eastAsia="Times New Roman" w:hAnsi="Times New Roman" w:cs="B Lotus" w:hint="cs"/>
          <w:color w:val="000000"/>
          <w:sz w:val="28"/>
          <w:szCs w:val="28"/>
          <w:rtl/>
          <w:lang w:bidi="fa-IR"/>
        </w:rPr>
        <w:t>این مولفین به تشريح مؤلفه ها و مهارتهاي حل مساله پرداخته اند ،و از نظرآنان جهت گيري مثبت به مساله</w:t>
      </w:r>
      <w:r w:rsidRPr="00752185">
        <w:rPr>
          <w:rFonts w:ascii="Times New Roman" w:eastAsia="Times New Roman" w:hAnsi="Times New Roman" w:cs="B Lotus"/>
          <w:color w:val="000000"/>
          <w:sz w:val="28"/>
          <w:szCs w:val="28"/>
          <w:vertAlign w:val="superscript"/>
          <w:rtl/>
          <w:lang w:bidi="fa-IR"/>
        </w:rPr>
        <w:footnoteReference w:id="19"/>
      </w:r>
      <w:r w:rsidRPr="00752185">
        <w:rPr>
          <w:rFonts w:ascii="Times New Roman" w:eastAsia="Times New Roman" w:hAnsi="Times New Roman" w:cs="B Lotus" w:hint="cs"/>
          <w:color w:val="000000"/>
          <w:sz w:val="28"/>
          <w:szCs w:val="28"/>
          <w:vertAlign w:val="superscript"/>
          <w:rtl/>
          <w:lang w:bidi="fa-IR"/>
        </w:rPr>
        <w:t xml:space="preserve"> </w:t>
      </w:r>
      <w:r w:rsidRPr="00752185">
        <w:rPr>
          <w:rFonts w:ascii="Times New Roman" w:eastAsia="Times New Roman" w:hAnsi="Times New Roman" w:cs="B Lotus" w:hint="cs"/>
          <w:color w:val="000000"/>
          <w:sz w:val="28"/>
          <w:szCs w:val="28"/>
          <w:rtl/>
          <w:lang w:bidi="fa-IR"/>
        </w:rPr>
        <w:t>به عنوان يك مبارزه طلبي مي باشد. باور به اين مسايل قابل حل هستند، باور به توانايهاي شخصي خود براي حل موفقيت آميز مسايل باور به اينكه حل موفقيت آميز مساله وقت گير است وتلاش وپافشاري و مداخله دقيق در حل مساله،تا اجتناب از آنها.</w:t>
      </w:r>
    </w:p>
    <w:p w:rsidR="00014048" w:rsidRPr="00752185" w:rsidRDefault="00014048" w:rsidP="00752185">
      <w:pPr>
        <w:bidi/>
        <w:spacing w:after="0" w:line="360" w:lineRule="auto"/>
        <w:jc w:val="both"/>
        <w:rPr>
          <w:rFonts w:ascii="Times New Roman" w:eastAsia="Times New Roman" w:hAnsi="Times New Roman" w:cs="B Lotus"/>
          <w:color w:val="000000"/>
          <w:sz w:val="28"/>
          <w:szCs w:val="28"/>
          <w:rtl/>
          <w:lang w:bidi="fa-IR"/>
        </w:rPr>
      </w:pPr>
      <w:r w:rsidRPr="00752185">
        <w:rPr>
          <w:rFonts w:ascii="Times New Roman" w:eastAsia="Times New Roman" w:hAnsi="Times New Roman" w:cs="B Lotus" w:hint="cs"/>
          <w:color w:val="000000"/>
          <w:sz w:val="28"/>
          <w:szCs w:val="28"/>
          <w:rtl/>
          <w:lang w:bidi="fa-IR"/>
        </w:rPr>
        <w:t xml:space="preserve">از سوي ديگر جهت گيري منفي به مساله يك آمادگي شناختي، هيجاني مختل بود. و عبارت است از تمايل عمومي براي در نظر گرفتن مساله به عنوان يك تهديد معني دار براي موفقيت فرد. باور اينكه مسائل غير قابل حل هستند، شك داشتن به توانايي هاي شخصي خود براي حل موفقيت آميز مسايل و ناكام و آشفته شدن هنگام رويارويي با مسايل زندگي ادراك مساله به زماني كه مشكلات در زندگي روزمره روي مي دهند اشاره داشته و فرد به عوض اينكه آنها را مورد غفلت قرار داده يا انكار كند، تمايل و آمادگي هاي كلي براي شناسايي وتشخيص آن دارد. اين مؤلفه به علت اينكه ساير طرحواره هاي جهت گيري مساله و مجموعه هاي مهارت هاي حل مساله را فعال مي سازد. از اهميت خاصي برخوردار است. يك اسناد مثبت و تسهيل كننده مستلزم آمادگي و تمايل كلي به ادراك مساله به عنوان وقايع عادي و رويدادي براي همه است نه اينكه آنها را به برخي مشكلات و كمبود هاي فردي و پايدار اسناد بدهد. اسناد مساله احتمالاً بر ارزيابي مساله تاثير مي گذارد كه اشاره به ارزيابي شخص از اهميت و مربوط بودن مساله، گزينش كلي به ادراك يك مساله به عنوان يك چالش يا فايده بالقوه است نه اينكه ديدن مشكل به عنوان يك موقعيت تهديد كننده ياآسيب رسان، ادراك كنترل شده در مؤلفه عمده دارد: 1 </w:t>
      </w:r>
      <w:r w:rsidRPr="00752185">
        <w:rPr>
          <w:rFonts w:ascii="Times New Roman" w:eastAsia="Times New Roman" w:hAnsi="Times New Roman" w:cs="Times New Roman" w:hint="cs"/>
          <w:color w:val="000000"/>
          <w:sz w:val="28"/>
          <w:szCs w:val="28"/>
          <w:rtl/>
          <w:lang w:bidi="fa-IR"/>
        </w:rPr>
        <w:t>–</w:t>
      </w:r>
      <w:r w:rsidRPr="00752185">
        <w:rPr>
          <w:rFonts w:ascii="Times New Roman" w:eastAsia="Times New Roman" w:hAnsi="Times New Roman" w:cs="B Lotus" w:hint="cs"/>
          <w:color w:val="000000"/>
          <w:sz w:val="28"/>
          <w:szCs w:val="28"/>
          <w:rtl/>
          <w:lang w:bidi="fa-IR"/>
        </w:rPr>
        <w:t xml:space="preserve"> خودكارآمدي تصميم يافته به مساله، يا باور كلي به اينكه فرد در انجام موثر مساله و به كاربري راه حل توانمند است. 2 </w:t>
      </w:r>
      <w:r w:rsidRPr="00752185">
        <w:rPr>
          <w:rFonts w:ascii="Times New Roman" w:eastAsia="Times New Roman" w:hAnsi="Times New Roman" w:cs="Times New Roman" w:hint="cs"/>
          <w:color w:val="000000"/>
          <w:sz w:val="28"/>
          <w:szCs w:val="28"/>
          <w:rtl/>
          <w:lang w:bidi="fa-IR"/>
        </w:rPr>
        <w:t>–</w:t>
      </w:r>
      <w:r w:rsidRPr="00752185">
        <w:rPr>
          <w:rFonts w:ascii="Times New Roman" w:eastAsia="Times New Roman" w:hAnsi="Times New Roman" w:cs="B Lotus" w:hint="cs"/>
          <w:color w:val="000000"/>
          <w:sz w:val="28"/>
          <w:szCs w:val="28"/>
          <w:rtl/>
          <w:lang w:bidi="fa-IR"/>
        </w:rPr>
        <w:t xml:space="preserve"> انتظار پيامد حل مساله مثبت تصميم يافته، يا باور به اينكه مسايل در زندگي قابل حل هستند. تعهد به كوشش و زمان همچنين دو مؤلفه دارد :</w:t>
      </w:r>
    </w:p>
    <w:p w:rsidR="00014048" w:rsidRPr="00752185" w:rsidRDefault="00014048" w:rsidP="00752185">
      <w:pPr>
        <w:bidi/>
        <w:spacing w:after="0" w:line="360" w:lineRule="auto"/>
        <w:jc w:val="both"/>
        <w:rPr>
          <w:rFonts w:ascii="Times New Roman" w:eastAsia="Times New Roman" w:hAnsi="Times New Roman" w:cs="B Lotus"/>
          <w:color w:val="000000"/>
          <w:sz w:val="28"/>
          <w:szCs w:val="28"/>
          <w:rtl/>
          <w:lang w:bidi="fa-IR"/>
        </w:rPr>
      </w:pPr>
      <w:r w:rsidRPr="00752185">
        <w:rPr>
          <w:rFonts w:ascii="Times New Roman" w:eastAsia="Times New Roman" w:hAnsi="Times New Roman" w:cs="B Lotus" w:hint="cs"/>
          <w:color w:val="000000"/>
          <w:sz w:val="28"/>
          <w:szCs w:val="28"/>
          <w:rtl/>
          <w:lang w:bidi="fa-IR"/>
        </w:rPr>
        <w:t xml:space="preserve">1 </w:t>
      </w:r>
      <w:r w:rsidRPr="00752185">
        <w:rPr>
          <w:rFonts w:ascii="Times New Roman" w:eastAsia="Times New Roman" w:hAnsi="Times New Roman" w:cs="Times New Roman" w:hint="cs"/>
          <w:color w:val="000000"/>
          <w:sz w:val="28"/>
          <w:szCs w:val="28"/>
          <w:rtl/>
          <w:lang w:bidi="fa-IR"/>
        </w:rPr>
        <w:t>–</w:t>
      </w:r>
      <w:r w:rsidRPr="00752185">
        <w:rPr>
          <w:rFonts w:ascii="Times New Roman" w:eastAsia="Times New Roman" w:hAnsi="Times New Roman" w:cs="B Lotus" w:hint="cs"/>
          <w:color w:val="000000"/>
          <w:sz w:val="28"/>
          <w:szCs w:val="28"/>
          <w:rtl/>
          <w:lang w:bidi="fa-IR"/>
        </w:rPr>
        <w:t xml:space="preserve"> احتمال اينكه فرد دقيقاً قادر خواهد بود زماني را كه حل موفقيت آميز يك مساله ويژه به خود اختصاص مي دهد، برآورد كند .</w:t>
      </w:r>
    </w:p>
    <w:p w:rsidR="00014048" w:rsidRPr="00752185" w:rsidRDefault="00014048" w:rsidP="00752185">
      <w:pPr>
        <w:bidi/>
        <w:spacing w:after="0" w:line="360" w:lineRule="auto"/>
        <w:jc w:val="both"/>
        <w:rPr>
          <w:rFonts w:ascii="Times New Roman" w:eastAsia="Times New Roman" w:hAnsi="Times New Roman" w:cs="B Lotus"/>
          <w:color w:val="000000"/>
          <w:sz w:val="28"/>
          <w:szCs w:val="28"/>
          <w:rtl/>
          <w:lang w:bidi="fa-IR"/>
        </w:rPr>
      </w:pPr>
      <w:r w:rsidRPr="00752185">
        <w:rPr>
          <w:rFonts w:ascii="Times New Roman" w:eastAsia="Times New Roman" w:hAnsi="Times New Roman" w:cs="B Lotus" w:hint="cs"/>
          <w:color w:val="000000"/>
          <w:sz w:val="28"/>
          <w:szCs w:val="28"/>
          <w:rtl/>
          <w:lang w:bidi="fa-IR"/>
        </w:rPr>
        <w:t xml:space="preserve">2 </w:t>
      </w:r>
      <w:r w:rsidRPr="00752185">
        <w:rPr>
          <w:rFonts w:ascii="Times New Roman" w:eastAsia="Times New Roman" w:hAnsi="Times New Roman" w:cs="Times New Roman" w:hint="cs"/>
          <w:color w:val="000000"/>
          <w:sz w:val="28"/>
          <w:szCs w:val="28"/>
          <w:rtl/>
          <w:lang w:bidi="fa-IR"/>
        </w:rPr>
        <w:t>–</w:t>
      </w:r>
      <w:r w:rsidRPr="00752185">
        <w:rPr>
          <w:rFonts w:ascii="Times New Roman" w:eastAsia="Times New Roman" w:hAnsi="Times New Roman" w:cs="B Lotus" w:hint="cs"/>
          <w:color w:val="000000"/>
          <w:sz w:val="28"/>
          <w:szCs w:val="28"/>
          <w:rtl/>
          <w:lang w:bidi="fa-IR"/>
        </w:rPr>
        <w:t>احتمال اينكه فرد مشتاق خواهد بود تا زمان و كوشش ضروري را به حل مساله اختصاص بدهد .(دی زوریلا،1992).</w:t>
      </w:r>
    </w:p>
    <w:p w:rsidR="00014048" w:rsidRPr="00752185" w:rsidRDefault="00014048" w:rsidP="00752185">
      <w:pPr>
        <w:bidi/>
        <w:spacing w:after="0" w:line="360" w:lineRule="auto"/>
        <w:jc w:val="both"/>
        <w:rPr>
          <w:rFonts w:ascii="Times New Roman" w:eastAsia="Times New Roman" w:hAnsi="Times New Roman" w:cs="B Lotus"/>
          <w:color w:val="000000"/>
          <w:sz w:val="28"/>
          <w:szCs w:val="28"/>
          <w:rtl/>
          <w:lang w:bidi="fa-IR"/>
        </w:rPr>
      </w:pPr>
    </w:p>
    <w:p w:rsidR="00014048" w:rsidRPr="00752185" w:rsidRDefault="00014048" w:rsidP="00752185">
      <w:pPr>
        <w:bidi/>
        <w:spacing w:after="200" w:line="360" w:lineRule="auto"/>
        <w:jc w:val="both"/>
        <w:rPr>
          <w:rFonts w:ascii="Times New Roman" w:eastAsia="Times New Roman" w:hAnsi="Times New Roman" w:cs="B Lotus"/>
          <w:b/>
          <w:bCs/>
          <w:sz w:val="28"/>
          <w:szCs w:val="28"/>
          <w:rtl/>
          <w:lang w:bidi="fa-IR"/>
        </w:rPr>
      </w:pPr>
      <w:bookmarkStart w:id="51" w:name="_Toc373361537"/>
      <w:bookmarkStart w:id="52" w:name="_Toc378532712"/>
      <w:bookmarkStart w:id="53" w:name="_Toc357334285"/>
      <w:bookmarkEnd w:id="50"/>
      <w:r w:rsidRPr="00752185">
        <w:rPr>
          <w:rFonts w:ascii="Times New Roman" w:eastAsia="Times New Roman" w:hAnsi="Times New Roman" w:cs="B Lotus" w:hint="cs"/>
          <w:b/>
          <w:bCs/>
          <w:sz w:val="28"/>
          <w:szCs w:val="28"/>
          <w:rtl/>
          <w:lang w:bidi="fa-IR"/>
        </w:rPr>
        <w:t>2-10 حل مساله و كاربرد آن</w:t>
      </w:r>
      <w:bookmarkEnd w:id="51"/>
      <w:bookmarkEnd w:id="52"/>
      <w:r w:rsidRPr="00752185">
        <w:rPr>
          <w:rFonts w:ascii="Times New Roman" w:eastAsia="Times New Roman" w:hAnsi="Times New Roman" w:cs="B Lotus" w:hint="cs"/>
          <w:b/>
          <w:bCs/>
          <w:sz w:val="28"/>
          <w:szCs w:val="28"/>
          <w:rtl/>
          <w:lang w:bidi="fa-IR"/>
        </w:rPr>
        <w:t xml:space="preserve"> </w:t>
      </w:r>
    </w:p>
    <w:p w:rsidR="00014048" w:rsidRPr="00752185" w:rsidRDefault="00014048" w:rsidP="00752185">
      <w:pPr>
        <w:bidi/>
        <w:spacing w:after="0" w:line="360" w:lineRule="auto"/>
        <w:jc w:val="both"/>
        <w:rPr>
          <w:rFonts w:ascii="Times New Roman" w:eastAsia="Times New Roman" w:hAnsi="Times New Roman" w:cs="B Lotus"/>
          <w:color w:val="000000"/>
          <w:sz w:val="28"/>
          <w:szCs w:val="28"/>
          <w:lang w:bidi="fa-IR"/>
        </w:rPr>
      </w:pPr>
      <w:r w:rsidRPr="00752185">
        <w:rPr>
          <w:rFonts w:ascii="Times New Roman" w:eastAsia="Times New Roman" w:hAnsi="Times New Roman" w:cs="B Lotus" w:hint="cs"/>
          <w:color w:val="000000"/>
          <w:sz w:val="28"/>
          <w:szCs w:val="28"/>
          <w:rtl/>
          <w:lang w:bidi="fa-IR"/>
        </w:rPr>
        <w:lastRenderedPageBreak/>
        <w:t xml:space="preserve">همه افراد به طور مداوم با مسايل مختلف و تصميم گيري در مورد چگونگي آنها روبرو هستند. (پوپ، مك هال  ،1988.ترجمه .تجلی ،1373) به لحاظ اهميت پيچيده تغيير يابنده جوامع كنوني بروز مشكلات و مسايل ريز و درشت فزوني يافته است. بيشتر اوقات فرآيند حل مسايل روزمره به قدري خودكار انجام مي گيرد كه افراد از چگونگي انجام دقيق آنها مطلع نمي شوند. با وجود اين بايد به اين نكته توجه كرد كه بدون توانايي شناسايي مشكلات و رسيدن به راه حل هاي قابل اجراء زندگي روزمره مردم از هم پاشيده خواهد شد. حل مساله در برگيرنده حوزه هاي عاطفي، شناختي و رفتاري است </w:t>
      </w:r>
      <w:r w:rsidRPr="00752185">
        <w:rPr>
          <w:rFonts w:ascii="Times New Roman" w:eastAsia="Times New Roman" w:hAnsi="Times New Roman" w:cs="B Lotus"/>
          <w:color w:val="000000"/>
          <w:sz w:val="28"/>
          <w:szCs w:val="28"/>
          <w:rtl/>
          <w:lang w:bidi="fa-IR"/>
        </w:rPr>
        <w:t xml:space="preserve">. </w:t>
      </w:r>
      <w:r w:rsidRPr="00752185">
        <w:rPr>
          <w:rFonts w:ascii="Times New Roman" w:eastAsia="Times New Roman" w:hAnsi="Times New Roman" w:cs="B Lotus" w:hint="cs"/>
          <w:color w:val="000000"/>
          <w:sz w:val="28"/>
          <w:szCs w:val="28"/>
          <w:rtl/>
          <w:lang w:bidi="fa-IR"/>
        </w:rPr>
        <w:t>افرادي كه از توانايي حل مساله بيشتري برخوردارند بهتر مي توانند با انواع استرس و مشكلات زندگي مقابله كنند .(پوپ، مك هال</w:t>
      </w:r>
      <w:r w:rsidRPr="00752185">
        <w:rPr>
          <w:rFonts w:ascii="Times New Roman" w:eastAsia="Times New Roman" w:hAnsi="Times New Roman" w:cs="B Lotus"/>
          <w:color w:val="000000"/>
          <w:sz w:val="28"/>
          <w:szCs w:val="28"/>
          <w:vertAlign w:val="superscript"/>
          <w:rtl/>
          <w:lang w:bidi="fa-IR"/>
        </w:rPr>
        <w:footnoteReference w:id="20"/>
      </w:r>
      <w:r w:rsidRPr="00752185">
        <w:rPr>
          <w:rFonts w:ascii="Times New Roman" w:eastAsia="Times New Roman" w:hAnsi="Times New Roman" w:cs="B Lotus" w:hint="cs"/>
          <w:color w:val="000000"/>
          <w:sz w:val="28"/>
          <w:szCs w:val="28"/>
          <w:rtl/>
          <w:lang w:bidi="fa-IR"/>
        </w:rPr>
        <w:t xml:space="preserve"> ،1988.ترجمه .تجلی ،1373) </w:t>
      </w:r>
    </w:p>
    <w:p w:rsidR="00014048" w:rsidRPr="00752185" w:rsidRDefault="00014048" w:rsidP="00752185">
      <w:pPr>
        <w:bidi/>
        <w:spacing w:after="0" w:line="360" w:lineRule="auto"/>
        <w:jc w:val="both"/>
        <w:rPr>
          <w:rFonts w:ascii="Times New Roman" w:eastAsia="Times New Roman" w:hAnsi="Times New Roman" w:cs="B Lotus"/>
          <w:color w:val="000000"/>
          <w:sz w:val="28"/>
          <w:szCs w:val="28"/>
          <w:rtl/>
          <w:lang w:bidi="fa-IR"/>
        </w:rPr>
      </w:pPr>
      <w:r w:rsidRPr="00752185">
        <w:rPr>
          <w:rFonts w:ascii="Times New Roman" w:eastAsia="Times New Roman" w:hAnsi="Times New Roman" w:cs="B Lotus" w:hint="cs"/>
          <w:color w:val="000000"/>
          <w:sz w:val="28"/>
          <w:szCs w:val="28"/>
          <w:rtl/>
          <w:lang w:bidi="fa-IR"/>
        </w:rPr>
        <w:t>حل مساله فرآيند رفتاري شناختي آشكاري است كه :</w:t>
      </w:r>
    </w:p>
    <w:p w:rsidR="00014048" w:rsidRPr="00752185" w:rsidRDefault="00014048" w:rsidP="00752185">
      <w:pPr>
        <w:bidi/>
        <w:spacing w:after="0" w:line="360" w:lineRule="auto"/>
        <w:jc w:val="both"/>
        <w:rPr>
          <w:rFonts w:ascii="Times New Roman" w:eastAsia="Times New Roman" w:hAnsi="Times New Roman" w:cs="B Lotus"/>
          <w:color w:val="000000"/>
          <w:sz w:val="28"/>
          <w:szCs w:val="28"/>
          <w:rtl/>
          <w:lang w:bidi="fa-IR"/>
        </w:rPr>
      </w:pPr>
      <w:r w:rsidRPr="00752185">
        <w:rPr>
          <w:rFonts w:ascii="Times New Roman" w:eastAsia="Times New Roman" w:hAnsi="Times New Roman" w:cs="B Lotus" w:hint="cs"/>
          <w:color w:val="000000"/>
          <w:sz w:val="28"/>
          <w:szCs w:val="28"/>
          <w:rtl/>
          <w:lang w:bidi="fa-IR"/>
        </w:rPr>
        <w:t xml:space="preserve">1 </w:t>
      </w:r>
      <w:r w:rsidRPr="00752185">
        <w:rPr>
          <w:rFonts w:ascii="Times New Roman" w:eastAsia="Times New Roman" w:hAnsi="Times New Roman" w:cs="Times New Roman" w:hint="cs"/>
          <w:color w:val="000000"/>
          <w:sz w:val="28"/>
          <w:szCs w:val="28"/>
          <w:rtl/>
          <w:lang w:bidi="fa-IR"/>
        </w:rPr>
        <w:t>–</w:t>
      </w:r>
      <w:r w:rsidRPr="00752185">
        <w:rPr>
          <w:rFonts w:ascii="Times New Roman" w:eastAsia="Times New Roman" w:hAnsi="Times New Roman" w:cs="B Lotus" w:hint="cs"/>
          <w:color w:val="000000"/>
          <w:sz w:val="28"/>
          <w:szCs w:val="28"/>
          <w:rtl/>
          <w:lang w:bidi="fa-IR"/>
        </w:rPr>
        <w:t xml:space="preserve"> پاسخ هاي بالقوه موثر براي موقعيت دشوار را فراهم مي سازد .</w:t>
      </w:r>
    </w:p>
    <w:p w:rsidR="00014048" w:rsidRPr="00752185" w:rsidRDefault="00014048" w:rsidP="00752185">
      <w:pPr>
        <w:bidi/>
        <w:spacing w:after="0" w:line="360" w:lineRule="auto"/>
        <w:jc w:val="both"/>
        <w:rPr>
          <w:rFonts w:ascii="Times New Roman" w:eastAsia="Times New Roman" w:hAnsi="Times New Roman" w:cs="B Lotus"/>
          <w:color w:val="000000"/>
          <w:sz w:val="28"/>
          <w:szCs w:val="28"/>
          <w:rtl/>
          <w:lang w:bidi="fa-IR"/>
        </w:rPr>
      </w:pPr>
      <w:r w:rsidRPr="00752185">
        <w:rPr>
          <w:rFonts w:ascii="Times New Roman" w:eastAsia="Times New Roman" w:hAnsi="Times New Roman" w:cs="B Lotus" w:hint="cs"/>
          <w:color w:val="000000"/>
          <w:sz w:val="28"/>
          <w:szCs w:val="28"/>
          <w:rtl/>
          <w:lang w:bidi="fa-IR"/>
        </w:rPr>
        <w:t xml:space="preserve">2 </w:t>
      </w:r>
      <w:r w:rsidRPr="00752185">
        <w:rPr>
          <w:rFonts w:ascii="Times New Roman" w:eastAsia="Times New Roman" w:hAnsi="Times New Roman" w:cs="Times New Roman" w:hint="cs"/>
          <w:color w:val="000000"/>
          <w:sz w:val="28"/>
          <w:szCs w:val="28"/>
          <w:rtl/>
          <w:lang w:bidi="fa-IR"/>
        </w:rPr>
        <w:t>–</w:t>
      </w:r>
      <w:r w:rsidRPr="00752185">
        <w:rPr>
          <w:rFonts w:ascii="Times New Roman" w:eastAsia="Times New Roman" w:hAnsi="Times New Roman" w:cs="B Lotus" w:hint="cs"/>
          <w:color w:val="000000"/>
          <w:sz w:val="28"/>
          <w:szCs w:val="28"/>
          <w:rtl/>
          <w:lang w:bidi="fa-IR"/>
        </w:rPr>
        <w:t xml:space="preserve"> احتمال انتخاب موثرترين پاسخ را از بين پاسخ هاي متعدد افزايش مي دهد .</w:t>
      </w:r>
    </w:p>
    <w:p w:rsidR="00014048" w:rsidRPr="00752185" w:rsidRDefault="00014048" w:rsidP="00752185">
      <w:pPr>
        <w:bidi/>
        <w:spacing w:after="0" w:line="360" w:lineRule="auto"/>
        <w:jc w:val="both"/>
        <w:rPr>
          <w:rFonts w:ascii="Times New Roman" w:eastAsia="Times New Roman" w:hAnsi="Times New Roman" w:cs="B Lotus"/>
          <w:color w:val="000000"/>
          <w:sz w:val="28"/>
          <w:szCs w:val="28"/>
          <w:lang w:bidi="fa-IR"/>
        </w:rPr>
      </w:pPr>
      <w:r w:rsidRPr="00752185">
        <w:rPr>
          <w:rFonts w:ascii="Times New Roman" w:eastAsia="Times New Roman" w:hAnsi="Times New Roman" w:cs="B Lotus" w:hint="cs"/>
          <w:color w:val="000000"/>
          <w:sz w:val="28"/>
          <w:szCs w:val="28"/>
          <w:rtl/>
          <w:lang w:bidi="fa-IR"/>
        </w:rPr>
        <w:t>افرادي كه از توان حل مساله بالايي برخوردارند احتمال زيادي دارد كه در مقابله موثر با طيف وسيعي از موقعيت ها موفق باشند.( ديسون ،گلد فريد</w:t>
      </w:r>
      <w:r w:rsidRPr="00752185">
        <w:rPr>
          <w:rFonts w:ascii="Times New Roman" w:eastAsia="Times New Roman" w:hAnsi="Times New Roman" w:cs="B Lotus"/>
          <w:color w:val="000000"/>
          <w:sz w:val="28"/>
          <w:szCs w:val="28"/>
          <w:vertAlign w:val="superscript"/>
          <w:rtl/>
          <w:lang w:bidi="fa-IR"/>
        </w:rPr>
        <w:footnoteReference w:id="21"/>
      </w:r>
      <w:r w:rsidRPr="00752185">
        <w:rPr>
          <w:rFonts w:ascii="Times New Roman" w:eastAsia="Times New Roman" w:hAnsi="Times New Roman" w:cs="B Lotus" w:hint="cs"/>
          <w:color w:val="000000"/>
          <w:sz w:val="28"/>
          <w:szCs w:val="28"/>
          <w:rtl/>
          <w:lang w:bidi="fa-IR"/>
        </w:rPr>
        <w:t xml:space="preserve"> ، 1976</w:t>
      </w:r>
      <w:r w:rsidRPr="00752185">
        <w:rPr>
          <w:rFonts w:ascii="Times New Roman" w:eastAsia="Times New Roman" w:hAnsi="Times New Roman" w:cs="B Lotus"/>
          <w:color w:val="000000"/>
          <w:sz w:val="28"/>
          <w:szCs w:val="28"/>
          <w:lang w:bidi="fa-IR"/>
        </w:rPr>
        <w:t>.</w:t>
      </w:r>
      <w:r w:rsidRPr="00752185">
        <w:rPr>
          <w:rFonts w:ascii="Times New Roman" w:eastAsia="Times New Roman" w:hAnsi="Times New Roman" w:cs="B Lotus" w:hint="cs"/>
          <w:color w:val="000000"/>
          <w:sz w:val="28"/>
          <w:szCs w:val="28"/>
          <w:rtl/>
          <w:lang w:bidi="fa-IR"/>
        </w:rPr>
        <w:t>ترجمه .احمدی علون آبادی،1371 ) .</w:t>
      </w:r>
    </w:p>
    <w:p w:rsidR="00014048" w:rsidRPr="00752185" w:rsidRDefault="00014048" w:rsidP="00752185">
      <w:pPr>
        <w:bidi/>
        <w:spacing w:after="0" w:line="360" w:lineRule="auto"/>
        <w:jc w:val="both"/>
        <w:rPr>
          <w:rFonts w:ascii="Times New Roman" w:eastAsia="Times New Roman" w:hAnsi="Times New Roman" w:cs="B Lotus"/>
          <w:color w:val="000000"/>
          <w:sz w:val="28"/>
          <w:szCs w:val="28"/>
          <w:rtl/>
          <w:lang w:bidi="fa-IR"/>
        </w:rPr>
      </w:pPr>
      <w:r w:rsidRPr="00752185">
        <w:rPr>
          <w:rFonts w:ascii="Times New Roman" w:eastAsia="Times New Roman" w:hAnsi="Times New Roman" w:cs="B Lotus" w:hint="cs"/>
          <w:color w:val="000000"/>
          <w:sz w:val="28"/>
          <w:szCs w:val="28"/>
          <w:rtl/>
          <w:lang w:bidi="fa-IR"/>
        </w:rPr>
        <w:t>جهت گيري فرد نسبت به موفقيت تاثير قاطعي بر نحوه پاسخ او دارد. جهت گيري كه رفتار مستقل حل مساله را ترغيب مي كند شامل آمادگي يا نگرش فرد به اين فرض است كه موقعيت هاي مشكل بخشي از زندگي معمول است و لذا مي توان از عهده آن برآمد. همينطور هرگاه موقعيت مشكل زا روي دهد مي توان آنها را مشخص كرد ومانع ازگرايش بلافاصل پاسخ به نخستين تكانش شد.</w:t>
      </w:r>
    </w:p>
    <w:p w:rsidR="00014048" w:rsidRPr="00752185" w:rsidRDefault="00014048" w:rsidP="00752185">
      <w:pPr>
        <w:bidi/>
        <w:spacing w:after="0" w:line="360" w:lineRule="auto"/>
        <w:jc w:val="both"/>
        <w:rPr>
          <w:rFonts w:ascii="Times New Roman" w:eastAsia="Times New Roman" w:hAnsi="Times New Roman" w:cs="B Lotus"/>
          <w:color w:val="000000"/>
          <w:sz w:val="28"/>
          <w:szCs w:val="28"/>
          <w:rtl/>
          <w:lang w:bidi="fa-IR"/>
        </w:rPr>
      </w:pPr>
      <w:r w:rsidRPr="00752185">
        <w:rPr>
          <w:rFonts w:ascii="Times New Roman" w:eastAsia="Times New Roman" w:hAnsi="Times New Roman" w:cs="B Lotus" w:hint="cs"/>
          <w:color w:val="000000"/>
          <w:sz w:val="28"/>
          <w:szCs w:val="28"/>
          <w:rtl/>
          <w:lang w:bidi="fa-IR"/>
        </w:rPr>
        <w:t>توقع فرد از توانايي اش در كنترل محيط تا حد زيادي موفقيت او را در كوشش براي مواجهه با مشكلات به وجود آمده افزايش مي دهد( دزوريلا و شيدي</w:t>
      </w:r>
      <w:r w:rsidRPr="00752185">
        <w:rPr>
          <w:rFonts w:ascii="Times New Roman" w:eastAsia="Times New Roman" w:hAnsi="Times New Roman" w:cs="B Lotus"/>
          <w:color w:val="000000"/>
          <w:sz w:val="28"/>
          <w:szCs w:val="28"/>
          <w:vertAlign w:val="superscript"/>
          <w:rtl/>
          <w:lang w:bidi="fa-IR"/>
        </w:rPr>
        <w:footnoteReference w:id="22"/>
      </w:r>
      <w:r w:rsidRPr="00752185">
        <w:rPr>
          <w:rFonts w:ascii="Times New Roman" w:eastAsia="Times New Roman" w:hAnsi="Times New Roman" w:cs="B Lotus" w:hint="cs"/>
          <w:color w:val="000000"/>
          <w:sz w:val="28"/>
          <w:szCs w:val="28"/>
          <w:vertAlign w:val="superscript"/>
          <w:rtl/>
          <w:lang w:bidi="fa-IR"/>
        </w:rPr>
        <w:t xml:space="preserve"> </w:t>
      </w:r>
      <w:r w:rsidRPr="00752185">
        <w:rPr>
          <w:rFonts w:ascii="Times New Roman" w:eastAsia="Times New Roman" w:hAnsi="Times New Roman" w:cs="B Lotus" w:hint="cs"/>
          <w:color w:val="000000"/>
          <w:sz w:val="28"/>
          <w:szCs w:val="28"/>
          <w:rtl/>
          <w:lang w:bidi="fa-IR"/>
        </w:rPr>
        <w:t>، 1992 ) .</w:t>
      </w:r>
    </w:p>
    <w:p w:rsidR="00014048" w:rsidRPr="00752185" w:rsidRDefault="00014048" w:rsidP="00752185">
      <w:pPr>
        <w:bidi/>
        <w:spacing w:after="0" w:line="360" w:lineRule="auto"/>
        <w:jc w:val="both"/>
        <w:rPr>
          <w:rFonts w:ascii="Times New Roman" w:eastAsia="Times New Roman" w:hAnsi="Times New Roman" w:cs="B Lotus"/>
          <w:color w:val="000000"/>
          <w:sz w:val="28"/>
          <w:szCs w:val="28"/>
          <w:rtl/>
          <w:lang w:bidi="fa-IR"/>
        </w:rPr>
      </w:pPr>
    </w:p>
    <w:p w:rsidR="00014048" w:rsidRPr="00752185" w:rsidRDefault="00014048" w:rsidP="00752185">
      <w:pPr>
        <w:bidi/>
        <w:spacing w:after="200" w:line="360" w:lineRule="auto"/>
        <w:jc w:val="both"/>
        <w:rPr>
          <w:rFonts w:ascii="Times New Roman" w:eastAsia="Times New Roman" w:hAnsi="Times New Roman" w:cs="B Lotus"/>
          <w:b/>
          <w:bCs/>
          <w:sz w:val="28"/>
          <w:szCs w:val="28"/>
          <w:rtl/>
          <w:lang w:bidi="fa-IR"/>
        </w:rPr>
      </w:pPr>
      <w:bookmarkStart w:id="54" w:name="_Toc373361538"/>
      <w:bookmarkStart w:id="55" w:name="_Toc378532713"/>
      <w:r w:rsidRPr="00752185">
        <w:rPr>
          <w:rFonts w:ascii="Times New Roman" w:eastAsia="Times New Roman" w:hAnsi="Times New Roman" w:cs="B Lotus" w:hint="cs"/>
          <w:b/>
          <w:bCs/>
          <w:sz w:val="28"/>
          <w:szCs w:val="28"/>
          <w:rtl/>
          <w:lang w:bidi="fa-IR"/>
        </w:rPr>
        <w:t xml:space="preserve">2-11  </w:t>
      </w:r>
      <w:bookmarkStart w:id="56" w:name="_Toc357334286"/>
      <w:bookmarkEnd w:id="53"/>
      <w:r w:rsidRPr="00752185">
        <w:rPr>
          <w:rFonts w:ascii="Times New Roman" w:eastAsia="Times New Roman" w:hAnsi="Times New Roman" w:cs="B Lotus" w:hint="cs"/>
          <w:b/>
          <w:bCs/>
          <w:sz w:val="28"/>
          <w:szCs w:val="28"/>
          <w:rtl/>
          <w:lang w:bidi="fa-IR"/>
        </w:rPr>
        <w:t>كاربردهاي حل مساله</w:t>
      </w:r>
      <w:bookmarkEnd w:id="54"/>
      <w:bookmarkEnd w:id="55"/>
      <w:r w:rsidRPr="00752185">
        <w:rPr>
          <w:rFonts w:ascii="Times New Roman" w:eastAsia="Times New Roman" w:hAnsi="Times New Roman" w:cs="B Lotus" w:hint="cs"/>
          <w:b/>
          <w:bCs/>
          <w:sz w:val="28"/>
          <w:szCs w:val="28"/>
          <w:rtl/>
          <w:lang w:bidi="fa-IR"/>
        </w:rPr>
        <w:t xml:space="preserve"> </w:t>
      </w:r>
    </w:p>
    <w:p w:rsidR="00014048" w:rsidRPr="00752185" w:rsidRDefault="00014048" w:rsidP="00752185">
      <w:pPr>
        <w:bidi/>
        <w:spacing w:after="0" w:line="360" w:lineRule="auto"/>
        <w:jc w:val="both"/>
        <w:rPr>
          <w:rFonts w:ascii="Times New Roman" w:eastAsia="Times New Roman" w:hAnsi="Times New Roman" w:cs="B Lotus"/>
          <w:color w:val="000000"/>
          <w:sz w:val="28"/>
          <w:szCs w:val="28"/>
          <w:rtl/>
          <w:lang w:bidi="fa-IR"/>
        </w:rPr>
      </w:pPr>
      <w:r w:rsidRPr="00752185">
        <w:rPr>
          <w:rFonts w:ascii="Times New Roman" w:eastAsia="Times New Roman" w:hAnsi="Times New Roman" w:cs="B Lotus" w:hint="cs"/>
          <w:color w:val="000000"/>
          <w:sz w:val="28"/>
          <w:szCs w:val="28"/>
          <w:rtl/>
          <w:lang w:bidi="fa-IR"/>
        </w:rPr>
        <w:t>مفهوم حل مساله توسط دزوريلا و نزو (1982) چنين تعريف شده است: فرآيندشناختي - رفتاري خود رهنمون</w:t>
      </w:r>
      <w:r w:rsidRPr="00752185">
        <w:rPr>
          <w:rFonts w:ascii="Times New Roman" w:eastAsia="Times New Roman" w:hAnsi="Times New Roman" w:cs="B Lotus"/>
          <w:color w:val="000000"/>
          <w:sz w:val="28"/>
          <w:szCs w:val="28"/>
          <w:vertAlign w:val="superscript"/>
          <w:rtl/>
          <w:lang w:bidi="fa-IR"/>
        </w:rPr>
        <w:footnoteReference w:id="23"/>
      </w:r>
      <w:r w:rsidRPr="00752185">
        <w:rPr>
          <w:rFonts w:ascii="Times New Roman" w:eastAsia="Times New Roman" w:hAnsi="Times New Roman" w:cs="B Lotus" w:hint="cs"/>
          <w:color w:val="000000"/>
          <w:sz w:val="28"/>
          <w:szCs w:val="28"/>
          <w:rtl/>
          <w:lang w:bidi="fa-IR"/>
        </w:rPr>
        <w:t xml:space="preserve"> كه فرد بااستفاده ازآن تلاش مي كند راه حل هاي مقابله موثر يا انطباقي با مشكلات روزمره رابيابد. برطبق اين ديدگاه حل مساله يك فرآيند مقابله هشيار،عقلاني، پرتلاش</w:t>
      </w:r>
      <w:r w:rsidRPr="00752185">
        <w:rPr>
          <w:rFonts w:ascii="Times New Roman" w:eastAsia="Times New Roman" w:hAnsi="Times New Roman" w:cs="B Lotus"/>
          <w:color w:val="000000"/>
          <w:sz w:val="28"/>
          <w:szCs w:val="28"/>
          <w:vertAlign w:val="superscript"/>
          <w:rtl/>
          <w:lang w:bidi="fa-IR"/>
        </w:rPr>
        <w:footnoteReference w:id="24"/>
      </w:r>
      <w:r w:rsidRPr="00752185">
        <w:rPr>
          <w:rFonts w:ascii="Times New Roman" w:eastAsia="Times New Roman" w:hAnsi="Times New Roman" w:cs="B Lotus" w:hint="cs"/>
          <w:color w:val="000000"/>
          <w:sz w:val="28"/>
          <w:szCs w:val="28"/>
          <w:rtl/>
          <w:lang w:bidi="fa-IR"/>
        </w:rPr>
        <w:t xml:space="preserve"> و هدفمند است كه مي تواند توان فرد را براي درگيري مؤثر با طيف وسيعي از موقعيت هاي فشارزا بالا ببرد( دزوريلا و چانگ، 2004 ).</w:t>
      </w:r>
    </w:p>
    <w:p w:rsidR="00014048" w:rsidRPr="00752185" w:rsidRDefault="00014048" w:rsidP="00752185">
      <w:pPr>
        <w:bidi/>
        <w:spacing w:after="0" w:line="360" w:lineRule="auto"/>
        <w:jc w:val="both"/>
        <w:rPr>
          <w:rFonts w:ascii="Times New Roman" w:eastAsia="Times New Roman" w:hAnsi="Times New Roman" w:cs="B Lotus"/>
          <w:color w:val="000000"/>
          <w:sz w:val="28"/>
          <w:szCs w:val="28"/>
          <w:rtl/>
          <w:lang w:bidi="fa-IR"/>
        </w:rPr>
      </w:pPr>
      <w:r w:rsidRPr="00752185">
        <w:rPr>
          <w:rFonts w:ascii="Times New Roman" w:eastAsia="Times New Roman" w:hAnsi="Times New Roman" w:cs="B Lotus" w:hint="cs"/>
          <w:color w:val="000000"/>
          <w:sz w:val="28"/>
          <w:szCs w:val="28"/>
          <w:rtl/>
          <w:lang w:bidi="fa-IR"/>
        </w:rPr>
        <w:lastRenderedPageBreak/>
        <w:t>براساس تعريف هاي موجود مي توان نتيجه گرفت كه سازه وسيع مقابله فعاليت هاي حل مساله را در بر مي گيرد، ولي هر مقابله اي حل مساله نيست. شايد بعضي فعاليت هاي مقابله اي بطور معناداري با فعاليت هاي حل مساله همپوشي دارند، از سوي ديگر ممكن است روابط علي با حل مساله داشته باشند و شايد بعضي ديگر نيز مستقل از حل مساله باشند ( دي زوريلا و شيدي، 1992 ) .</w:t>
      </w:r>
    </w:p>
    <w:p w:rsidR="00014048" w:rsidRPr="00752185" w:rsidRDefault="00014048" w:rsidP="00752185">
      <w:pPr>
        <w:bidi/>
        <w:spacing w:after="0" w:line="360" w:lineRule="auto"/>
        <w:jc w:val="both"/>
        <w:rPr>
          <w:rFonts w:ascii="Times New Roman" w:eastAsia="Times New Roman" w:hAnsi="Times New Roman" w:cs="B Lotus"/>
          <w:color w:val="000000"/>
          <w:sz w:val="28"/>
          <w:szCs w:val="28"/>
          <w:rtl/>
          <w:lang w:bidi="fa-IR"/>
        </w:rPr>
      </w:pPr>
      <w:r w:rsidRPr="00752185">
        <w:rPr>
          <w:rFonts w:ascii="Times New Roman" w:eastAsia="Times New Roman" w:hAnsi="Times New Roman" w:cs="B Lotus" w:hint="cs"/>
          <w:color w:val="000000"/>
          <w:sz w:val="28"/>
          <w:szCs w:val="28"/>
          <w:rtl/>
          <w:lang w:bidi="fa-IR"/>
        </w:rPr>
        <w:t>توانايي حل مساله با شيوه مقابله درگير با مساله انطباقي ارتباط مي يابد. حل مساله ناكارآمد نيز با راهبرد هاي مقابله اي غير انطباقی</w:t>
      </w:r>
      <w:r w:rsidRPr="00752185">
        <w:rPr>
          <w:rFonts w:ascii="Times New Roman" w:eastAsia="Times New Roman" w:hAnsi="Times New Roman" w:cs="B Lotus"/>
          <w:color w:val="000000"/>
          <w:sz w:val="28"/>
          <w:szCs w:val="28"/>
          <w:vertAlign w:val="superscript"/>
          <w:rtl/>
          <w:lang w:bidi="fa-IR"/>
        </w:rPr>
        <w:footnoteReference w:id="25"/>
      </w:r>
      <w:r w:rsidRPr="00752185">
        <w:rPr>
          <w:rFonts w:ascii="Times New Roman" w:eastAsia="Times New Roman" w:hAnsi="Times New Roman" w:cs="B Lotus" w:hint="cs"/>
          <w:color w:val="000000"/>
          <w:sz w:val="28"/>
          <w:szCs w:val="28"/>
          <w:vertAlign w:val="superscript"/>
          <w:rtl/>
          <w:lang w:bidi="fa-IR"/>
        </w:rPr>
        <w:t xml:space="preserve"> </w:t>
      </w:r>
      <w:r w:rsidRPr="00752185">
        <w:rPr>
          <w:rFonts w:ascii="Times New Roman" w:eastAsia="Times New Roman" w:hAnsi="Times New Roman" w:cs="B Lotus" w:hint="cs"/>
          <w:color w:val="000000"/>
          <w:sz w:val="28"/>
          <w:szCs w:val="28"/>
          <w:rtl/>
          <w:lang w:bidi="fa-IR"/>
        </w:rPr>
        <w:t>ارتباط دارند ( واتسون و تارپ، 1997 ) .</w:t>
      </w:r>
    </w:p>
    <w:p w:rsidR="00014048" w:rsidRPr="00752185" w:rsidRDefault="00014048" w:rsidP="00752185">
      <w:pPr>
        <w:bidi/>
        <w:spacing w:after="0" w:line="360" w:lineRule="auto"/>
        <w:jc w:val="both"/>
        <w:rPr>
          <w:rFonts w:ascii="Times New Roman" w:eastAsia="Times New Roman" w:hAnsi="Times New Roman" w:cs="B Lotus"/>
          <w:color w:val="000000"/>
          <w:sz w:val="28"/>
          <w:szCs w:val="28"/>
          <w:rtl/>
          <w:lang w:bidi="fa-IR"/>
        </w:rPr>
      </w:pPr>
    </w:p>
    <w:p w:rsidR="00014048" w:rsidRPr="00752185" w:rsidRDefault="00014048" w:rsidP="00752185">
      <w:pPr>
        <w:bidi/>
        <w:spacing w:after="200" w:line="360" w:lineRule="auto"/>
        <w:jc w:val="both"/>
        <w:rPr>
          <w:rFonts w:ascii="Times New Roman" w:eastAsia="Times New Roman" w:hAnsi="Times New Roman" w:cs="B Lotus"/>
          <w:b/>
          <w:bCs/>
          <w:sz w:val="28"/>
          <w:szCs w:val="28"/>
          <w:rtl/>
          <w:lang w:bidi="fa-IR"/>
        </w:rPr>
      </w:pPr>
      <w:bookmarkStart w:id="57" w:name="_Toc373361539"/>
      <w:bookmarkStart w:id="58" w:name="_Toc378532714"/>
      <w:bookmarkStart w:id="59" w:name="_Toc357334287"/>
      <w:bookmarkEnd w:id="56"/>
      <w:r w:rsidRPr="00752185">
        <w:rPr>
          <w:rFonts w:ascii="Times New Roman" w:eastAsia="Times New Roman" w:hAnsi="Times New Roman" w:cs="B Lotus" w:hint="cs"/>
          <w:b/>
          <w:bCs/>
          <w:sz w:val="28"/>
          <w:szCs w:val="28"/>
          <w:rtl/>
          <w:lang w:bidi="fa-IR"/>
        </w:rPr>
        <w:t>2-12 فرایند 5 مرحله ای نزو</w:t>
      </w:r>
      <w:bookmarkEnd w:id="57"/>
      <w:bookmarkEnd w:id="58"/>
    </w:p>
    <w:p w:rsidR="00014048" w:rsidRPr="00752185" w:rsidRDefault="00014048" w:rsidP="00752185">
      <w:pPr>
        <w:bidi/>
        <w:spacing w:after="0" w:line="360" w:lineRule="auto"/>
        <w:jc w:val="both"/>
        <w:rPr>
          <w:rFonts w:ascii="Times New Roman" w:eastAsia="Times New Roman" w:hAnsi="Times New Roman" w:cs="B Lotus"/>
          <w:color w:val="000000"/>
          <w:sz w:val="28"/>
          <w:szCs w:val="28"/>
          <w:lang w:bidi="fa-IR"/>
        </w:rPr>
      </w:pPr>
      <w:r w:rsidRPr="00752185">
        <w:rPr>
          <w:rFonts w:ascii="Times New Roman" w:eastAsia="Times New Roman" w:hAnsi="Times New Roman" w:cs="B Lotus" w:hint="cs"/>
          <w:color w:val="000000"/>
          <w:sz w:val="28"/>
          <w:szCs w:val="28"/>
          <w:rtl/>
          <w:lang w:bidi="fa-IR"/>
        </w:rPr>
        <w:t xml:space="preserve">نزو ( 1987 ) يك فرآيند </w:t>
      </w:r>
      <w:r w:rsidRPr="00752185">
        <w:rPr>
          <w:rFonts w:ascii="Times New Roman" w:eastAsia="Times New Roman" w:hAnsi="Times New Roman" w:cs="B Lotus" w:hint="cs"/>
          <w:color w:val="000000"/>
          <w:sz w:val="28"/>
          <w:szCs w:val="28"/>
          <w:u w:val="single"/>
          <w:rtl/>
          <w:lang w:bidi="fa-IR"/>
        </w:rPr>
        <w:t>5</w:t>
      </w:r>
      <w:r w:rsidRPr="00752185">
        <w:rPr>
          <w:rFonts w:ascii="Times New Roman" w:eastAsia="Times New Roman" w:hAnsi="Times New Roman" w:cs="B Lotus" w:hint="cs"/>
          <w:color w:val="000000"/>
          <w:sz w:val="28"/>
          <w:szCs w:val="28"/>
          <w:rtl/>
          <w:lang w:bidi="fa-IR"/>
        </w:rPr>
        <w:t xml:space="preserve"> مرحله اي را پيشنهاد مي كند كه اگر به نحو سود مندي بكار گرفته شود فرد را نسبت به فشارزاهاي بيروني مقاوم و در برابر مشكلات كمتر آسيب پذير مي سازد.</w:t>
      </w:r>
    </w:p>
    <w:p w:rsidR="00014048" w:rsidRPr="00752185" w:rsidRDefault="00014048" w:rsidP="00752185">
      <w:pPr>
        <w:bidi/>
        <w:spacing w:after="0" w:line="360" w:lineRule="auto"/>
        <w:jc w:val="both"/>
        <w:rPr>
          <w:rFonts w:ascii="Times New Roman" w:eastAsia="Times New Roman" w:hAnsi="Times New Roman" w:cs="B Lotus"/>
          <w:color w:val="000000"/>
          <w:sz w:val="28"/>
          <w:szCs w:val="28"/>
          <w:rtl/>
          <w:lang w:bidi="fa-IR"/>
        </w:rPr>
      </w:pPr>
      <w:r w:rsidRPr="00752185">
        <w:rPr>
          <w:rFonts w:ascii="Times New Roman" w:eastAsia="Times New Roman" w:hAnsi="Times New Roman" w:cs="B Lotus" w:hint="cs"/>
          <w:color w:val="000000"/>
          <w:sz w:val="28"/>
          <w:szCs w:val="28"/>
          <w:rtl/>
          <w:lang w:bidi="fa-IR"/>
        </w:rPr>
        <w:t>الف) جهت يابي مشكل</w:t>
      </w:r>
      <w:r w:rsidRPr="00752185">
        <w:rPr>
          <w:rFonts w:ascii="Times New Roman" w:eastAsia="Times New Roman" w:hAnsi="Times New Roman" w:cs="B Lotus"/>
          <w:color w:val="000000"/>
          <w:sz w:val="28"/>
          <w:szCs w:val="28"/>
          <w:vertAlign w:val="superscript"/>
          <w:rtl/>
          <w:lang w:bidi="fa-IR"/>
        </w:rPr>
        <w:footnoteReference w:id="26"/>
      </w:r>
      <w:r w:rsidRPr="00752185">
        <w:rPr>
          <w:rFonts w:ascii="Times New Roman" w:eastAsia="Times New Roman" w:hAnsi="Times New Roman" w:cs="B Lotus" w:hint="cs"/>
          <w:color w:val="000000"/>
          <w:sz w:val="28"/>
          <w:szCs w:val="28"/>
          <w:rtl/>
          <w:lang w:bidi="fa-IR"/>
        </w:rPr>
        <w:t xml:space="preserve"> دانستن اينكه مشكل وجود دارد .</w:t>
      </w:r>
    </w:p>
    <w:p w:rsidR="00014048" w:rsidRPr="00752185" w:rsidRDefault="00014048" w:rsidP="00752185">
      <w:pPr>
        <w:bidi/>
        <w:spacing w:after="0" w:line="360" w:lineRule="auto"/>
        <w:jc w:val="both"/>
        <w:rPr>
          <w:rFonts w:ascii="Times New Roman" w:eastAsia="Times New Roman" w:hAnsi="Times New Roman" w:cs="B Lotus"/>
          <w:color w:val="000000"/>
          <w:sz w:val="28"/>
          <w:szCs w:val="28"/>
          <w:rtl/>
          <w:lang w:bidi="fa-IR"/>
        </w:rPr>
      </w:pPr>
      <w:r w:rsidRPr="00752185">
        <w:rPr>
          <w:rFonts w:ascii="Times New Roman" w:eastAsia="Times New Roman" w:hAnsi="Times New Roman" w:cs="B Lotus" w:hint="cs"/>
          <w:color w:val="000000"/>
          <w:sz w:val="28"/>
          <w:szCs w:val="28"/>
          <w:rtl/>
          <w:lang w:bidi="fa-IR"/>
        </w:rPr>
        <w:t>ب) ايجاد راه حل هاي متنوع</w:t>
      </w:r>
      <w:r w:rsidRPr="00752185">
        <w:rPr>
          <w:rFonts w:ascii="Times New Roman" w:eastAsia="Times New Roman" w:hAnsi="Times New Roman" w:cs="B Lotus"/>
          <w:color w:val="000000"/>
          <w:sz w:val="28"/>
          <w:szCs w:val="28"/>
          <w:vertAlign w:val="superscript"/>
          <w:rtl/>
          <w:lang w:bidi="fa-IR"/>
        </w:rPr>
        <w:footnoteReference w:id="27"/>
      </w:r>
    </w:p>
    <w:p w:rsidR="00014048" w:rsidRPr="00752185" w:rsidRDefault="00014048" w:rsidP="00752185">
      <w:pPr>
        <w:bidi/>
        <w:spacing w:after="0" w:line="360" w:lineRule="auto"/>
        <w:jc w:val="both"/>
        <w:rPr>
          <w:rFonts w:ascii="Times New Roman" w:eastAsia="Times New Roman" w:hAnsi="Times New Roman" w:cs="B Lotus"/>
          <w:color w:val="000000"/>
          <w:sz w:val="28"/>
          <w:szCs w:val="28"/>
          <w:rtl/>
          <w:lang w:bidi="fa-IR"/>
        </w:rPr>
      </w:pPr>
      <w:r w:rsidRPr="00752185">
        <w:rPr>
          <w:rFonts w:ascii="Times New Roman" w:eastAsia="Times New Roman" w:hAnsi="Times New Roman" w:cs="B Lotus" w:hint="cs"/>
          <w:color w:val="000000"/>
          <w:sz w:val="28"/>
          <w:szCs w:val="28"/>
          <w:rtl/>
          <w:lang w:bidi="fa-IR"/>
        </w:rPr>
        <w:t>ج) تعريف و ضابطه بندي مشكل</w:t>
      </w:r>
      <w:r w:rsidRPr="00752185">
        <w:rPr>
          <w:rFonts w:ascii="Times New Roman" w:eastAsia="Times New Roman" w:hAnsi="Times New Roman" w:cs="B Lotus"/>
          <w:color w:val="000000"/>
          <w:sz w:val="28"/>
          <w:szCs w:val="28"/>
          <w:vertAlign w:val="superscript"/>
          <w:rtl/>
          <w:lang w:bidi="fa-IR"/>
        </w:rPr>
        <w:footnoteReference w:id="28"/>
      </w:r>
    </w:p>
    <w:p w:rsidR="00014048" w:rsidRPr="00752185" w:rsidRDefault="00014048" w:rsidP="00752185">
      <w:pPr>
        <w:bidi/>
        <w:spacing w:after="0" w:line="360" w:lineRule="auto"/>
        <w:jc w:val="both"/>
        <w:rPr>
          <w:rFonts w:ascii="Times New Roman" w:eastAsia="Times New Roman" w:hAnsi="Times New Roman" w:cs="B Lotus"/>
          <w:color w:val="000000"/>
          <w:sz w:val="28"/>
          <w:szCs w:val="28"/>
          <w:rtl/>
          <w:lang w:bidi="fa-IR"/>
        </w:rPr>
      </w:pPr>
      <w:r w:rsidRPr="00752185">
        <w:rPr>
          <w:rFonts w:ascii="Times New Roman" w:eastAsia="Times New Roman" w:hAnsi="Times New Roman" w:cs="B Lotus" w:hint="cs"/>
          <w:color w:val="000000"/>
          <w:sz w:val="28"/>
          <w:szCs w:val="28"/>
          <w:rtl/>
          <w:lang w:bidi="fa-IR"/>
        </w:rPr>
        <w:t>د) تصميم گيري</w:t>
      </w:r>
      <w:r w:rsidRPr="00752185">
        <w:rPr>
          <w:rFonts w:ascii="Times New Roman" w:eastAsia="Times New Roman" w:hAnsi="Times New Roman" w:cs="B Lotus"/>
          <w:color w:val="000000"/>
          <w:sz w:val="28"/>
          <w:szCs w:val="28"/>
          <w:vertAlign w:val="superscript"/>
          <w:rtl/>
          <w:lang w:bidi="fa-IR"/>
        </w:rPr>
        <w:footnoteReference w:id="29"/>
      </w:r>
    </w:p>
    <w:p w:rsidR="00014048" w:rsidRPr="00752185" w:rsidRDefault="00014048" w:rsidP="00752185">
      <w:pPr>
        <w:bidi/>
        <w:spacing w:after="0" w:line="360" w:lineRule="auto"/>
        <w:jc w:val="both"/>
        <w:rPr>
          <w:rFonts w:ascii="Times New Roman" w:eastAsia="Times New Roman" w:hAnsi="Times New Roman" w:cs="B Lotus"/>
          <w:color w:val="000000"/>
          <w:sz w:val="28"/>
          <w:szCs w:val="28"/>
          <w:lang w:bidi="fa-IR"/>
        </w:rPr>
      </w:pPr>
      <w:r w:rsidRPr="00752185">
        <w:rPr>
          <w:rFonts w:ascii="Times New Roman" w:eastAsia="Times New Roman" w:hAnsi="Times New Roman" w:cs="B Lotus" w:hint="cs"/>
          <w:color w:val="000000"/>
          <w:sz w:val="28"/>
          <w:szCs w:val="28"/>
          <w:rtl/>
          <w:lang w:bidi="fa-IR"/>
        </w:rPr>
        <w:t>ه) اجراي راه حل و تاييد آن</w:t>
      </w:r>
      <w:r w:rsidRPr="00752185">
        <w:rPr>
          <w:rFonts w:ascii="Times New Roman" w:eastAsia="Times New Roman" w:hAnsi="Times New Roman" w:cs="B Lotus"/>
          <w:color w:val="000000"/>
          <w:sz w:val="28"/>
          <w:szCs w:val="28"/>
          <w:vertAlign w:val="superscript"/>
          <w:rtl/>
          <w:lang w:bidi="fa-IR"/>
        </w:rPr>
        <w:footnoteReference w:id="30"/>
      </w:r>
      <w:r w:rsidRPr="00752185">
        <w:rPr>
          <w:rFonts w:ascii="Times New Roman" w:eastAsia="Times New Roman" w:hAnsi="Times New Roman" w:cs="B Lotus" w:hint="cs"/>
          <w:color w:val="000000"/>
          <w:sz w:val="28"/>
          <w:szCs w:val="28"/>
          <w:rtl/>
          <w:lang w:bidi="fa-IR"/>
        </w:rPr>
        <w:t xml:space="preserve">: انجام راه حل انتخاب شده، نظارت و ارزيابي موفقيت آن وتقويت خود براي موفقيت ها  </w:t>
      </w:r>
    </w:p>
    <w:p w:rsidR="00014048" w:rsidRPr="00752185" w:rsidRDefault="00014048" w:rsidP="00752185">
      <w:pPr>
        <w:bidi/>
        <w:spacing w:after="200" w:line="360" w:lineRule="auto"/>
        <w:jc w:val="both"/>
        <w:rPr>
          <w:rFonts w:ascii="Times New Roman" w:eastAsia="Times New Roman" w:hAnsi="Times New Roman" w:cs="B Lotus"/>
          <w:b/>
          <w:bCs/>
          <w:sz w:val="28"/>
          <w:szCs w:val="28"/>
          <w:rtl/>
          <w:lang w:bidi="fa-IR"/>
        </w:rPr>
      </w:pPr>
      <w:bookmarkStart w:id="60" w:name="_Toc373361540"/>
      <w:bookmarkStart w:id="61" w:name="_Toc378532715"/>
      <w:bookmarkEnd w:id="59"/>
      <w:r w:rsidRPr="00752185">
        <w:rPr>
          <w:rFonts w:ascii="Times New Roman" w:eastAsia="Times New Roman" w:hAnsi="Times New Roman" w:cs="B Lotus" w:hint="cs"/>
          <w:b/>
          <w:bCs/>
          <w:sz w:val="28"/>
          <w:szCs w:val="28"/>
          <w:rtl/>
          <w:lang w:bidi="fa-IR"/>
        </w:rPr>
        <w:t>2-13 فرآيند حل مساله از ديدگاه گلد فريد</w:t>
      </w:r>
      <w:bookmarkEnd w:id="60"/>
      <w:bookmarkEnd w:id="61"/>
      <w:r w:rsidRPr="00752185">
        <w:rPr>
          <w:rFonts w:ascii="Times New Roman" w:eastAsia="Times New Roman" w:hAnsi="Times New Roman" w:cs="B Lotus" w:hint="cs"/>
          <w:b/>
          <w:bCs/>
          <w:sz w:val="28"/>
          <w:szCs w:val="28"/>
          <w:rtl/>
          <w:lang w:bidi="fa-IR"/>
        </w:rPr>
        <w:t xml:space="preserve"> </w:t>
      </w:r>
    </w:p>
    <w:p w:rsidR="00014048" w:rsidRPr="00752185" w:rsidRDefault="00014048" w:rsidP="00752185">
      <w:pPr>
        <w:bidi/>
        <w:spacing w:after="0" w:line="360" w:lineRule="auto"/>
        <w:jc w:val="both"/>
        <w:rPr>
          <w:rFonts w:ascii="Times New Roman" w:eastAsia="Times New Roman" w:hAnsi="Times New Roman" w:cs="B Lotus"/>
          <w:color w:val="000000"/>
          <w:sz w:val="28"/>
          <w:szCs w:val="28"/>
          <w:rtl/>
          <w:lang w:bidi="fa-IR"/>
        </w:rPr>
      </w:pPr>
      <w:r w:rsidRPr="00752185">
        <w:rPr>
          <w:rFonts w:ascii="Times New Roman" w:eastAsia="Times New Roman" w:hAnsi="Times New Roman" w:cs="B Lotus" w:hint="cs"/>
          <w:color w:val="000000"/>
          <w:sz w:val="28"/>
          <w:szCs w:val="28"/>
          <w:rtl/>
          <w:lang w:bidi="fa-IR"/>
        </w:rPr>
        <w:t xml:space="preserve">بسياري از تحقيقات شيوه ها و مدل هاي حل مساله را مطرح ساخته اند. نظارت محققان نشان مي دهد كه حل مساله، برروي استفاده از تجربه و دانش قبلي، تفكر عميق </w:t>
      </w:r>
      <w:r w:rsidRPr="00752185">
        <w:rPr>
          <w:rFonts w:ascii="Times New Roman" w:eastAsia="Times New Roman" w:hAnsi="Times New Roman" w:cs="B Lotus"/>
          <w:color w:val="000000"/>
          <w:sz w:val="28"/>
          <w:szCs w:val="28"/>
          <w:lang w:bidi="fa-IR"/>
        </w:rPr>
        <w:t xml:space="preserve"> </w:t>
      </w:r>
      <w:r w:rsidRPr="00752185">
        <w:rPr>
          <w:rFonts w:ascii="Times New Roman" w:eastAsia="Times New Roman" w:hAnsi="Times New Roman" w:cs="B Lotus" w:hint="cs"/>
          <w:color w:val="000000"/>
          <w:sz w:val="28"/>
          <w:szCs w:val="28"/>
          <w:rtl/>
          <w:lang w:bidi="fa-IR"/>
        </w:rPr>
        <w:t xml:space="preserve">و استفاده از مهارتهاي شناختي براي حل مسائل متمركز مي شود. اين فرايند نه تنها به حل مساله كمك مي كند بلكه مي تواند افراد را در تعامل با يكديگر تشويق و موجب پيشرفت مهارتهاي شناختي آنها به  هنگام يادگيري گروهي شود. در اين بخش به توضيح مراحل حل مساله از ديدگاه گلد فريد مي پردازيم كه عبارتند از: 1 </w:t>
      </w:r>
      <w:r w:rsidRPr="00752185">
        <w:rPr>
          <w:rFonts w:ascii="Times New Roman" w:eastAsia="Times New Roman" w:hAnsi="Times New Roman" w:cs="Times New Roman" w:hint="cs"/>
          <w:color w:val="000000"/>
          <w:sz w:val="28"/>
          <w:szCs w:val="28"/>
          <w:rtl/>
          <w:lang w:bidi="fa-IR"/>
        </w:rPr>
        <w:t>–</w:t>
      </w:r>
      <w:r w:rsidRPr="00752185">
        <w:rPr>
          <w:rFonts w:ascii="Times New Roman" w:eastAsia="Times New Roman" w:hAnsi="Times New Roman" w:cs="B Lotus" w:hint="cs"/>
          <w:color w:val="000000"/>
          <w:sz w:val="28"/>
          <w:szCs w:val="28"/>
          <w:rtl/>
          <w:lang w:bidi="fa-IR"/>
        </w:rPr>
        <w:t xml:space="preserve"> تشخيص 2 </w:t>
      </w:r>
      <w:r w:rsidRPr="00752185">
        <w:rPr>
          <w:rFonts w:ascii="Times New Roman" w:eastAsia="Times New Roman" w:hAnsi="Times New Roman" w:cs="Times New Roman" w:hint="cs"/>
          <w:color w:val="000000"/>
          <w:sz w:val="28"/>
          <w:szCs w:val="28"/>
          <w:rtl/>
          <w:lang w:bidi="fa-IR"/>
        </w:rPr>
        <w:t>–</w:t>
      </w:r>
      <w:r w:rsidRPr="00752185">
        <w:rPr>
          <w:rFonts w:ascii="Times New Roman" w:eastAsia="Times New Roman" w:hAnsi="Times New Roman" w:cs="B Lotus" w:hint="cs"/>
          <w:color w:val="000000"/>
          <w:sz w:val="28"/>
          <w:szCs w:val="28"/>
          <w:rtl/>
          <w:lang w:bidi="fa-IR"/>
        </w:rPr>
        <w:t xml:space="preserve"> تعريف و فرمول</w:t>
      </w:r>
      <w:r w:rsidRPr="00752185">
        <w:rPr>
          <w:rFonts w:ascii="Times New Roman" w:eastAsia="Times New Roman" w:hAnsi="Times New Roman" w:cs="B Lotus"/>
          <w:color w:val="000000"/>
          <w:sz w:val="28"/>
          <w:szCs w:val="28"/>
          <w:lang w:bidi="fa-IR"/>
        </w:rPr>
        <w:t xml:space="preserve"> </w:t>
      </w:r>
      <w:r w:rsidRPr="00752185">
        <w:rPr>
          <w:rFonts w:ascii="Times New Roman" w:eastAsia="Times New Roman" w:hAnsi="Times New Roman" w:cs="B Lotus" w:hint="cs"/>
          <w:color w:val="000000"/>
          <w:sz w:val="28"/>
          <w:szCs w:val="28"/>
          <w:rtl/>
          <w:lang w:bidi="fa-IR"/>
        </w:rPr>
        <w:t xml:space="preserve">بندي مساله 3 </w:t>
      </w:r>
      <w:r w:rsidRPr="00752185">
        <w:rPr>
          <w:rFonts w:ascii="Times New Roman" w:eastAsia="Times New Roman" w:hAnsi="Times New Roman" w:cs="Times New Roman" w:hint="cs"/>
          <w:color w:val="000000"/>
          <w:sz w:val="28"/>
          <w:szCs w:val="28"/>
          <w:rtl/>
          <w:lang w:bidi="fa-IR"/>
        </w:rPr>
        <w:t>–</w:t>
      </w:r>
      <w:r w:rsidRPr="00752185">
        <w:rPr>
          <w:rFonts w:ascii="Times New Roman" w:eastAsia="Times New Roman" w:hAnsi="Times New Roman" w:cs="B Lotus" w:hint="cs"/>
          <w:color w:val="000000"/>
          <w:sz w:val="28"/>
          <w:szCs w:val="28"/>
          <w:rtl/>
          <w:lang w:bidi="fa-IR"/>
        </w:rPr>
        <w:t xml:space="preserve"> ايجاد راه حل هاي بديل 4 </w:t>
      </w:r>
      <w:r w:rsidRPr="00752185">
        <w:rPr>
          <w:rFonts w:ascii="Times New Roman" w:eastAsia="Times New Roman" w:hAnsi="Times New Roman" w:cs="Times New Roman" w:hint="cs"/>
          <w:color w:val="000000"/>
          <w:sz w:val="28"/>
          <w:szCs w:val="28"/>
          <w:rtl/>
          <w:lang w:bidi="fa-IR"/>
        </w:rPr>
        <w:t>–</w:t>
      </w:r>
      <w:r w:rsidRPr="00752185">
        <w:rPr>
          <w:rFonts w:ascii="Times New Roman" w:eastAsia="Times New Roman" w:hAnsi="Times New Roman" w:cs="B Lotus" w:hint="cs"/>
          <w:color w:val="000000"/>
          <w:sz w:val="28"/>
          <w:szCs w:val="28"/>
          <w:rtl/>
          <w:lang w:bidi="fa-IR"/>
        </w:rPr>
        <w:t xml:space="preserve"> تصميم گيري 5 </w:t>
      </w:r>
      <w:r w:rsidRPr="00752185">
        <w:rPr>
          <w:rFonts w:ascii="Times New Roman" w:eastAsia="Times New Roman" w:hAnsi="Times New Roman" w:cs="Times New Roman" w:hint="cs"/>
          <w:color w:val="000000"/>
          <w:sz w:val="28"/>
          <w:szCs w:val="28"/>
          <w:rtl/>
          <w:lang w:bidi="fa-IR"/>
        </w:rPr>
        <w:t>–</w:t>
      </w:r>
      <w:r w:rsidRPr="00752185">
        <w:rPr>
          <w:rFonts w:ascii="Times New Roman" w:eastAsia="Times New Roman" w:hAnsi="Times New Roman" w:cs="B Lotus" w:hint="cs"/>
          <w:color w:val="000000"/>
          <w:sz w:val="28"/>
          <w:szCs w:val="28"/>
          <w:rtl/>
          <w:lang w:bidi="fa-IR"/>
        </w:rPr>
        <w:t xml:space="preserve"> اثبات .</w:t>
      </w:r>
    </w:p>
    <w:p w:rsidR="00014048" w:rsidRPr="00752185" w:rsidRDefault="00014048" w:rsidP="00752185">
      <w:pPr>
        <w:bidi/>
        <w:spacing w:after="0" w:line="360" w:lineRule="auto"/>
        <w:jc w:val="both"/>
        <w:rPr>
          <w:rFonts w:ascii="Times New Roman" w:eastAsia="Times New Roman" w:hAnsi="Times New Roman" w:cs="B Lotus"/>
          <w:color w:val="000000"/>
          <w:sz w:val="28"/>
          <w:szCs w:val="28"/>
          <w:lang w:bidi="fa-IR"/>
        </w:rPr>
      </w:pPr>
    </w:p>
    <w:p w:rsidR="00014048" w:rsidRPr="00752185" w:rsidRDefault="00014048" w:rsidP="00752185">
      <w:pPr>
        <w:bidi/>
        <w:spacing w:after="360" w:line="360" w:lineRule="auto"/>
        <w:jc w:val="center"/>
        <w:rPr>
          <w:rFonts w:ascii="Times New Roman" w:eastAsia="Times New Roman" w:hAnsi="Times New Roman" w:cs="B Lotus"/>
          <w:bCs/>
          <w:color w:val="000000"/>
          <w:sz w:val="28"/>
          <w:szCs w:val="28"/>
          <w:lang w:bidi="fa-IR"/>
        </w:rPr>
      </w:pPr>
      <w:bookmarkStart w:id="62" w:name="_Toc373363364"/>
      <w:bookmarkStart w:id="63" w:name="_Toc373364955"/>
      <w:bookmarkStart w:id="64" w:name="_Toc378532879"/>
      <w:r w:rsidRPr="00752185">
        <w:rPr>
          <w:rFonts w:ascii="Times New Roman" w:eastAsia="Times New Roman" w:hAnsi="Times New Roman" w:cs="B Lotus" w:hint="cs"/>
          <w:bCs/>
          <w:color w:val="000000"/>
          <w:sz w:val="28"/>
          <w:szCs w:val="28"/>
          <w:rtl/>
          <w:lang w:bidi="fa-IR"/>
        </w:rPr>
        <w:t>شكل4-1 فرآيند حل مساله از ديدگاه گلد فريد</w:t>
      </w:r>
      <w:bookmarkEnd w:id="62"/>
      <w:bookmarkEnd w:id="63"/>
      <w:bookmarkEnd w:id="64"/>
    </w:p>
    <w:p w:rsidR="00014048" w:rsidRPr="00752185" w:rsidRDefault="00014048" w:rsidP="00752185">
      <w:pPr>
        <w:bidi/>
        <w:spacing w:after="0" w:line="360" w:lineRule="auto"/>
        <w:jc w:val="center"/>
        <w:rPr>
          <w:rFonts w:ascii="Times New Roman" w:eastAsia="Times New Roman" w:hAnsi="Times New Roman" w:cs="B Lotus"/>
          <w:noProof/>
          <w:sz w:val="28"/>
          <w:szCs w:val="28"/>
          <w:rtl/>
          <w:lang w:bidi="fa-IR"/>
        </w:rPr>
      </w:pPr>
      <w:r w:rsidRPr="00752185">
        <w:rPr>
          <w:rFonts w:ascii="Times New Roman" w:eastAsia="Times New Roman" w:hAnsi="Times New Roman" w:cs="B Lotus"/>
          <w:noProof/>
          <w:sz w:val="28"/>
          <w:szCs w:val="28"/>
          <w:lang w:bidi="fa-IR"/>
        </w:rPr>
        <w:lastRenderedPageBreak/>
        <w:drawing>
          <wp:inline distT="0" distB="0" distL="0" distR="0" wp14:anchorId="6A3CA271" wp14:editId="3330BC84">
            <wp:extent cx="3107055" cy="2345055"/>
            <wp:effectExtent l="0" t="38100" r="0" b="55245"/>
            <wp:docPr id="2" name="Diagram 2"/>
            <wp:cNvGraphicFramePr>
              <a:graphicFrameLocks xmlns:a="http://schemas.openxmlformats.org/drawingml/2006/main"/>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8" r:lo="rId9" r:qs="rId10" r:cs="rId11"/>
              </a:graphicData>
            </a:graphic>
          </wp:inline>
        </w:drawing>
      </w:r>
    </w:p>
    <w:p w:rsidR="00014048" w:rsidRPr="00752185" w:rsidRDefault="00014048" w:rsidP="00752185">
      <w:pPr>
        <w:bidi/>
        <w:spacing w:after="0" w:line="360" w:lineRule="auto"/>
        <w:jc w:val="center"/>
        <w:rPr>
          <w:rFonts w:ascii="Times New Roman" w:eastAsia="Times New Roman" w:hAnsi="Times New Roman" w:cs="B Lotus"/>
          <w:sz w:val="28"/>
          <w:szCs w:val="28"/>
          <w:lang w:bidi="fa-IR"/>
        </w:rPr>
      </w:pPr>
    </w:p>
    <w:p w:rsidR="00014048" w:rsidRPr="00752185" w:rsidRDefault="00014048" w:rsidP="00752185">
      <w:pPr>
        <w:bidi/>
        <w:spacing w:after="0" w:line="360" w:lineRule="auto"/>
        <w:jc w:val="both"/>
        <w:rPr>
          <w:rFonts w:ascii="Times New Roman" w:eastAsia="Times New Roman" w:hAnsi="Times New Roman" w:cs="B Lotus"/>
          <w:color w:val="000000"/>
          <w:sz w:val="28"/>
          <w:szCs w:val="28"/>
          <w:rtl/>
          <w:lang w:bidi="fa-IR"/>
        </w:rPr>
      </w:pPr>
      <w:r w:rsidRPr="00752185">
        <w:rPr>
          <w:rFonts w:ascii="Times New Roman" w:eastAsia="Times New Roman" w:hAnsi="Times New Roman" w:cs="B Lotus" w:hint="cs"/>
          <w:color w:val="000000"/>
          <w:sz w:val="28"/>
          <w:szCs w:val="28"/>
          <w:rtl/>
          <w:lang w:bidi="fa-IR"/>
        </w:rPr>
        <w:t xml:space="preserve">اگر ما مراحل حل مساله را مشخص مي كنيم، مقصودمان اين نيست كه در زندگي واقعي حل مساله دقيقاً به همين صورت انجام مي گيرد يا بايد انجام گيرد. ممكن است شخصي از يك مرحله به مرحله ديگر برود و برگردد. مثلاً ممكن است در مرحله تصميم گيري باشد آنگاه قبل از تصميم گيري براي اطلاعات بيشتر به مرحله تعريف مساله باز گردد. علاوه بر اين، در هنگام برخورد با مسائل پيچيده ممكن است فرد در يك زمان روي چندين مساله فرعي كار كند و در هر مورد از نظر پيشرفت در مرحله ي متفاوتي باشد. بحث زير را نبايد توصيفي از نحوه معمول حل مساله قلمداد كرد، بلكه برعكس بايد آن را روش اكتشافي در سازماندهي شيوه هاي درماني به حساب آورد. (ديويسون ،گلد فريد </w:t>
      </w:r>
      <w:r w:rsidRPr="00752185">
        <w:rPr>
          <w:rFonts w:ascii="Times New Roman" w:eastAsia="Times New Roman" w:hAnsi="Times New Roman" w:cs="B Lotus"/>
          <w:color w:val="000000"/>
          <w:sz w:val="28"/>
          <w:szCs w:val="28"/>
          <w:vertAlign w:val="superscript"/>
          <w:rtl/>
          <w:lang w:bidi="fa-IR"/>
        </w:rPr>
        <w:footnoteReference w:id="31"/>
      </w:r>
      <w:r w:rsidRPr="00752185">
        <w:rPr>
          <w:rFonts w:ascii="Times New Roman" w:eastAsia="Times New Roman" w:hAnsi="Times New Roman" w:cs="B Lotus" w:hint="cs"/>
          <w:color w:val="000000"/>
          <w:sz w:val="28"/>
          <w:szCs w:val="28"/>
          <w:rtl/>
          <w:lang w:bidi="fa-IR"/>
        </w:rPr>
        <w:t>، 1976، ترجمه: احمدي علون آبادي، 1371 ).</w:t>
      </w:r>
    </w:p>
    <w:p w:rsidR="00014048" w:rsidRPr="00752185" w:rsidRDefault="00014048" w:rsidP="00752185">
      <w:pPr>
        <w:bidi/>
        <w:spacing w:after="0" w:line="360" w:lineRule="auto"/>
        <w:jc w:val="both"/>
        <w:rPr>
          <w:rFonts w:ascii="Times New Roman" w:eastAsia="Times New Roman" w:hAnsi="Times New Roman" w:cs="B Lotus"/>
          <w:color w:val="000000"/>
          <w:sz w:val="28"/>
          <w:szCs w:val="28"/>
          <w:rtl/>
          <w:lang w:bidi="fa-IR"/>
        </w:rPr>
      </w:pPr>
      <w:r w:rsidRPr="00752185">
        <w:rPr>
          <w:rFonts w:ascii="Times New Roman" w:eastAsia="Times New Roman" w:hAnsi="Times New Roman" w:cs="B Lotus" w:hint="cs"/>
          <w:color w:val="000000"/>
          <w:sz w:val="28"/>
          <w:szCs w:val="28"/>
          <w:rtl/>
          <w:lang w:bidi="fa-IR"/>
        </w:rPr>
        <w:t xml:space="preserve">جهت يابي مساله يك فرآيند فراشناختي مي باشد كه در اجراي مجموعه اي از طرح هاي با ثبات عاطفي </w:t>
      </w:r>
      <w:r w:rsidRPr="00752185">
        <w:rPr>
          <w:rFonts w:ascii="Times New Roman" w:eastAsia="Times New Roman" w:hAnsi="Times New Roman" w:cs="Times New Roman" w:hint="cs"/>
          <w:color w:val="000000"/>
          <w:sz w:val="28"/>
          <w:szCs w:val="28"/>
          <w:rtl/>
          <w:lang w:bidi="fa-IR"/>
        </w:rPr>
        <w:t>–</w:t>
      </w:r>
      <w:r w:rsidRPr="00752185">
        <w:rPr>
          <w:rFonts w:ascii="Times New Roman" w:eastAsia="Times New Roman" w:hAnsi="Times New Roman" w:cs="B Lotus" w:hint="cs"/>
          <w:color w:val="000000"/>
          <w:sz w:val="28"/>
          <w:szCs w:val="28"/>
          <w:rtl/>
          <w:lang w:bidi="fa-IR"/>
        </w:rPr>
        <w:t xml:space="preserve"> شناختي درگير مي باشد و توصيف مي كند كه چگونه يك شخص به طور كلي در مورد مسائل فكر مي كند و در زندگي خود، آنها را حساس مي كند درست به همان اندازه اي كه توانايي حل مساله را در خود مي يابد. جهت يابي مسائل يك شخص، ممكن است موجب تسهيل در عملكرد حل مساله شود يا مانع از حل آن گردد. ( ديويسون گلد فريد، 1976، ترجمه: احمدي علون آبادي، 1371) .</w:t>
      </w:r>
    </w:p>
    <w:p w:rsidR="00014048" w:rsidRPr="00752185" w:rsidRDefault="00014048" w:rsidP="00752185">
      <w:pPr>
        <w:bidi/>
        <w:spacing w:after="0" w:line="360" w:lineRule="auto"/>
        <w:jc w:val="both"/>
        <w:rPr>
          <w:rFonts w:ascii="Times New Roman" w:eastAsia="Times New Roman" w:hAnsi="Times New Roman" w:cs="B Lotus"/>
          <w:color w:val="000000"/>
          <w:sz w:val="28"/>
          <w:szCs w:val="28"/>
          <w:rtl/>
          <w:lang w:bidi="fa-IR"/>
        </w:rPr>
      </w:pPr>
      <w:r w:rsidRPr="00752185">
        <w:rPr>
          <w:rFonts w:ascii="Times New Roman" w:eastAsia="Times New Roman" w:hAnsi="Times New Roman" w:cs="B Lotus" w:hint="cs"/>
          <w:color w:val="000000"/>
          <w:sz w:val="28"/>
          <w:szCs w:val="28"/>
          <w:rtl/>
          <w:lang w:bidi="fa-IR"/>
        </w:rPr>
        <w:t>حل مساله، يعني جستجوي يك راه حل از طريق كشف و به كارگيري مهارتهاي حل مساله مي باشد. تحقيقات گوناگون اثبات كرده اند كه جهت يابي حل مساله و مهارتهاي آن براي حل مسائل زندگي واقعي و انطباق با آن حائز اهميت مي باشد ( دزوريلا و نزو، 1982 ).</w:t>
      </w:r>
    </w:p>
    <w:p w:rsidR="00014048" w:rsidRPr="00752185" w:rsidRDefault="00014048" w:rsidP="00752185">
      <w:pPr>
        <w:bidi/>
        <w:spacing w:after="0" w:line="360" w:lineRule="auto"/>
        <w:jc w:val="lowKashida"/>
        <w:rPr>
          <w:rFonts w:ascii="Times New Roman" w:eastAsia="Times New Roman" w:hAnsi="Times New Roman" w:cs="B Lotus"/>
          <w:sz w:val="28"/>
          <w:szCs w:val="28"/>
          <w:lang w:bidi="fa-IR"/>
        </w:rPr>
      </w:pPr>
    </w:p>
    <w:p w:rsidR="00014048" w:rsidRPr="00752185" w:rsidRDefault="00014048" w:rsidP="00752185">
      <w:pPr>
        <w:bidi/>
        <w:spacing w:after="200" w:line="360" w:lineRule="auto"/>
        <w:jc w:val="both"/>
        <w:rPr>
          <w:rFonts w:ascii="Times New Roman" w:eastAsia="Times New Roman" w:hAnsi="Times New Roman" w:cs="B Lotus"/>
          <w:b/>
          <w:bCs/>
          <w:sz w:val="28"/>
          <w:szCs w:val="28"/>
          <w:rtl/>
          <w:lang w:bidi="fa-IR"/>
        </w:rPr>
      </w:pPr>
      <w:bookmarkStart w:id="65" w:name="_Toc373361541"/>
      <w:bookmarkStart w:id="66" w:name="_Toc378532716"/>
      <w:bookmarkStart w:id="67" w:name="_Toc357334289"/>
      <w:r w:rsidRPr="00752185">
        <w:rPr>
          <w:rFonts w:ascii="Times New Roman" w:eastAsia="Times New Roman" w:hAnsi="Times New Roman" w:cs="B Lotus" w:hint="cs"/>
          <w:b/>
          <w:bCs/>
          <w:sz w:val="28"/>
          <w:szCs w:val="28"/>
          <w:rtl/>
          <w:lang w:bidi="fa-IR"/>
        </w:rPr>
        <w:t>2-14 مفهوم حل مساله از ديدگاه هاي مختلف</w:t>
      </w:r>
      <w:bookmarkEnd w:id="65"/>
      <w:bookmarkEnd w:id="66"/>
    </w:p>
    <w:p w:rsidR="00014048" w:rsidRPr="00752185" w:rsidRDefault="00014048" w:rsidP="00752185">
      <w:pPr>
        <w:bidi/>
        <w:spacing w:after="0" w:line="360" w:lineRule="auto"/>
        <w:jc w:val="both"/>
        <w:rPr>
          <w:rFonts w:ascii="Times New Roman" w:eastAsia="Times New Roman" w:hAnsi="Times New Roman" w:cs="B Lotus"/>
          <w:color w:val="000000"/>
          <w:sz w:val="28"/>
          <w:szCs w:val="28"/>
          <w:lang w:bidi="fa-IR"/>
        </w:rPr>
      </w:pPr>
      <w:r w:rsidRPr="00752185">
        <w:rPr>
          <w:rFonts w:ascii="Times New Roman" w:eastAsia="Times New Roman" w:hAnsi="Times New Roman" w:cs="B Lotus" w:hint="cs"/>
          <w:color w:val="000000"/>
          <w:sz w:val="28"/>
          <w:szCs w:val="28"/>
          <w:rtl/>
          <w:lang w:bidi="fa-IR"/>
        </w:rPr>
        <w:lastRenderedPageBreak/>
        <w:t xml:space="preserve">حل مساله ،يك استراتژي آموزشي مي باشد كه در ياد گيري گروهي بكار برده مي شود. پژوهشگران اين استراتژي را به شيوه هاي مختلفي تعريف كرده اند كه در زير به چند مورد از آنها مي پردازيم. دزوريلاونزو، (1982)، مساله گشايي را فرايندي مي داند كه به وسيله آن فرد مي كوشد يك راه حل مناسب براي يك مشكل پيدا كند. آنها مساله گشايي را، يك فرآيند خود محور مي دانند كه شامل استراتژي هايي براي غلبه بر مساله است. اين فرآيند شامل سه جزء است: 1- مساله يا مشكل 2 </w:t>
      </w:r>
      <w:r w:rsidRPr="00752185">
        <w:rPr>
          <w:rFonts w:ascii="Times New Roman" w:eastAsia="Times New Roman" w:hAnsi="Times New Roman" w:cs="Times New Roman" w:hint="cs"/>
          <w:color w:val="000000"/>
          <w:sz w:val="28"/>
          <w:szCs w:val="28"/>
          <w:rtl/>
          <w:lang w:bidi="fa-IR"/>
        </w:rPr>
        <w:t>–</w:t>
      </w:r>
      <w:r w:rsidRPr="00752185">
        <w:rPr>
          <w:rFonts w:ascii="Times New Roman" w:eastAsia="Times New Roman" w:hAnsi="Times New Roman" w:cs="B Lotus" w:hint="cs"/>
          <w:color w:val="000000"/>
          <w:sz w:val="28"/>
          <w:szCs w:val="28"/>
          <w:rtl/>
          <w:lang w:bidi="fa-IR"/>
        </w:rPr>
        <w:t xml:space="preserve"> يك راه حل 3 </w:t>
      </w:r>
      <w:r w:rsidRPr="00752185">
        <w:rPr>
          <w:rFonts w:ascii="Times New Roman" w:eastAsia="Times New Roman" w:hAnsi="Times New Roman" w:cs="Times New Roman" w:hint="cs"/>
          <w:color w:val="000000"/>
          <w:sz w:val="28"/>
          <w:szCs w:val="28"/>
          <w:rtl/>
          <w:lang w:bidi="fa-IR"/>
        </w:rPr>
        <w:t>–</w:t>
      </w:r>
      <w:r w:rsidRPr="00752185">
        <w:rPr>
          <w:rFonts w:ascii="Times New Roman" w:eastAsia="Times New Roman" w:hAnsi="Times New Roman" w:cs="B Lotus" w:hint="cs"/>
          <w:color w:val="000000"/>
          <w:sz w:val="28"/>
          <w:szCs w:val="28"/>
          <w:rtl/>
          <w:lang w:bidi="fa-IR"/>
        </w:rPr>
        <w:t xml:space="preserve"> فرآيند مساله گشايي .</w:t>
      </w:r>
    </w:p>
    <w:p w:rsidR="00014048" w:rsidRPr="00752185" w:rsidRDefault="00014048" w:rsidP="00752185">
      <w:pPr>
        <w:bidi/>
        <w:spacing w:after="0" w:line="360" w:lineRule="auto"/>
        <w:jc w:val="both"/>
        <w:rPr>
          <w:rFonts w:ascii="Times New Roman" w:eastAsia="Times New Roman" w:hAnsi="Times New Roman" w:cs="B Lotus"/>
          <w:color w:val="000000"/>
          <w:sz w:val="28"/>
          <w:szCs w:val="28"/>
          <w:lang w:bidi="fa-IR"/>
        </w:rPr>
      </w:pPr>
      <w:r w:rsidRPr="00752185">
        <w:rPr>
          <w:rFonts w:ascii="Times New Roman" w:eastAsia="Times New Roman" w:hAnsi="Times New Roman" w:cs="B Lotus" w:hint="cs"/>
          <w:color w:val="000000"/>
          <w:sz w:val="28"/>
          <w:szCs w:val="28"/>
          <w:rtl/>
          <w:lang w:bidi="fa-IR"/>
        </w:rPr>
        <w:t>وايت</w:t>
      </w:r>
      <w:r w:rsidRPr="00752185">
        <w:rPr>
          <w:rFonts w:ascii="Times New Roman" w:eastAsia="Times New Roman" w:hAnsi="Times New Roman" w:cs="B Lotus"/>
          <w:color w:val="000000"/>
          <w:sz w:val="28"/>
          <w:szCs w:val="28"/>
          <w:vertAlign w:val="superscript"/>
          <w:rtl/>
          <w:lang w:bidi="fa-IR"/>
        </w:rPr>
        <w:footnoteReference w:id="32"/>
      </w:r>
      <w:r w:rsidRPr="00752185">
        <w:rPr>
          <w:rFonts w:ascii="Times New Roman" w:eastAsia="Times New Roman" w:hAnsi="Times New Roman" w:cs="B Lotus" w:hint="cs"/>
          <w:color w:val="000000"/>
          <w:sz w:val="28"/>
          <w:szCs w:val="28"/>
          <w:rtl/>
          <w:lang w:bidi="fa-IR"/>
        </w:rPr>
        <w:t>، (2003) مسئله گشايي را فرآيندي مي داند كه به وسيله آن فرد تلاش مي كند تا يك راه حل مؤثر براي يك مساله ويژه پيدا كند. (هيرنل</w:t>
      </w:r>
      <w:r w:rsidRPr="00752185">
        <w:rPr>
          <w:rFonts w:ascii="Times New Roman" w:eastAsia="Times New Roman" w:hAnsi="Times New Roman" w:cs="B Lotus"/>
          <w:color w:val="000000"/>
          <w:sz w:val="28"/>
          <w:szCs w:val="28"/>
          <w:vertAlign w:val="superscript"/>
          <w:rtl/>
          <w:lang w:bidi="fa-IR"/>
        </w:rPr>
        <w:footnoteReference w:id="33"/>
      </w:r>
      <w:r w:rsidRPr="00752185">
        <w:rPr>
          <w:rFonts w:ascii="Times New Roman" w:eastAsia="Times New Roman" w:hAnsi="Times New Roman" w:cs="B Lotus" w:hint="cs"/>
          <w:color w:val="000000"/>
          <w:sz w:val="28"/>
          <w:szCs w:val="28"/>
          <w:rtl/>
          <w:lang w:bidi="fa-IR"/>
        </w:rPr>
        <w:t>، 2000، به نقل از آلتن، 2003 )</w:t>
      </w:r>
      <w:r w:rsidRPr="00752185">
        <w:rPr>
          <w:rFonts w:ascii="Times New Roman" w:eastAsia="Times New Roman" w:hAnsi="Times New Roman" w:cs="B Lotus"/>
          <w:color w:val="000000"/>
          <w:sz w:val="28"/>
          <w:szCs w:val="28"/>
          <w:lang w:bidi="fa-IR"/>
        </w:rPr>
        <w:t>.</w:t>
      </w:r>
    </w:p>
    <w:p w:rsidR="00014048" w:rsidRPr="00752185" w:rsidRDefault="00014048" w:rsidP="00752185">
      <w:pPr>
        <w:bidi/>
        <w:spacing w:after="0" w:line="360" w:lineRule="auto"/>
        <w:jc w:val="both"/>
        <w:rPr>
          <w:rFonts w:ascii="Times New Roman" w:eastAsia="Times New Roman" w:hAnsi="Times New Roman" w:cs="B Lotus"/>
          <w:color w:val="000000"/>
          <w:sz w:val="28"/>
          <w:szCs w:val="28"/>
          <w:rtl/>
          <w:lang w:bidi="fa-IR"/>
        </w:rPr>
      </w:pPr>
      <w:r w:rsidRPr="00752185">
        <w:rPr>
          <w:rFonts w:ascii="Times New Roman" w:eastAsia="Times New Roman" w:hAnsi="Times New Roman" w:cs="B Lotus" w:hint="cs"/>
          <w:color w:val="000000"/>
          <w:sz w:val="28"/>
          <w:szCs w:val="28"/>
          <w:rtl/>
          <w:lang w:bidi="fa-IR"/>
        </w:rPr>
        <w:t>دابسون</w:t>
      </w:r>
      <w:r w:rsidRPr="00752185">
        <w:rPr>
          <w:rFonts w:ascii="Times New Roman" w:eastAsia="Times New Roman" w:hAnsi="Times New Roman" w:cs="B Lotus"/>
          <w:color w:val="000000"/>
          <w:sz w:val="28"/>
          <w:szCs w:val="28"/>
          <w:vertAlign w:val="superscript"/>
          <w:rtl/>
          <w:lang w:bidi="fa-IR"/>
        </w:rPr>
        <w:footnoteReference w:id="34"/>
      </w:r>
      <w:r w:rsidRPr="00752185">
        <w:rPr>
          <w:rFonts w:ascii="Times New Roman" w:eastAsia="Times New Roman" w:hAnsi="Times New Roman" w:cs="B Lotus" w:hint="cs"/>
          <w:color w:val="000000"/>
          <w:sz w:val="28"/>
          <w:szCs w:val="28"/>
          <w:rtl/>
          <w:lang w:bidi="fa-IR"/>
        </w:rPr>
        <w:t>، (2001) حل مساله را يك فرآيند جهت دار و هدفمند مي داند كه در آن شخص تلاش مي كند تا راه حل هاي مؤثر و سازگاري براي حل مسائلي كه به طور روزمره با آنها مواجه مي شود را بيابد. وي حل مساله را رويكردي هدفمند، منطقي و هوشيارانه مي داند..</w:t>
      </w:r>
    </w:p>
    <w:p w:rsidR="00014048" w:rsidRPr="00752185" w:rsidRDefault="00014048" w:rsidP="00752185">
      <w:pPr>
        <w:bidi/>
        <w:spacing w:after="0" w:line="360" w:lineRule="auto"/>
        <w:jc w:val="both"/>
        <w:rPr>
          <w:rFonts w:ascii="Times New Roman" w:eastAsia="Times New Roman" w:hAnsi="Times New Roman" w:cs="B Lotus"/>
          <w:color w:val="000000"/>
          <w:sz w:val="28"/>
          <w:szCs w:val="28"/>
          <w:rtl/>
          <w:lang w:bidi="fa-IR"/>
        </w:rPr>
      </w:pPr>
      <w:r w:rsidRPr="00752185">
        <w:rPr>
          <w:rFonts w:ascii="Times New Roman" w:eastAsia="Times New Roman" w:hAnsi="Times New Roman" w:cs="B Lotus" w:hint="cs"/>
          <w:color w:val="000000"/>
          <w:sz w:val="28"/>
          <w:szCs w:val="28"/>
          <w:rtl/>
          <w:lang w:bidi="fa-IR"/>
        </w:rPr>
        <w:t>حل مساله را مهارتي پايه و اساسي براي شناسايي يك مساله مي داند كه بر روي تحليل موقعيت دشوار تمركز مي كند و معمولاً شامل مرحله تصميم گيري است. يك رويكرد سيستماتيك در حل مساله به فرد در شناخت بهتر خود و نشان دادن عكس العمل مناسب به موقعيت هاي دشوار كمك مي كند .</w:t>
      </w:r>
    </w:p>
    <w:p w:rsidR="00014048" w:rsidRPr="00752185" w:rsidRDefault="00014048" w:rsidP="00752185">
      <w:pPr>
        <w:bidi/>
        <w:spacing w:after="0" w:line="360" w:lineRule="auto"/>
        <w:jc w:val="both"/>
        <w:rPr>
          <w:rFonts w:ascii="Times New Roman" w:eastAsia="Times New Roman" w:hAnsi="Times New Roman" w:cs="B Lotus"/>
          <w:color w:val="000000"/>
          <w:sz w:val="28"/>
          <w:szCs w:val="28"/>
          <w:rtl/>
          <w:lang w:bidi="fa-IR"/>
        </w:rPr>
      </w:pPr>
    </w:p>
    <w:p w:rsidR="00014048" w:rsidRPr="00752185" w:rsidRDefault="00014048" w:rsidP="00752185">
      <w:pPr>
        <w:bidi/>
        <w:spacing w:after="200" w:line="360" w:lineRule="auto"/>
        <w:jc w:val="both"/>
        <w:rPr>
          <w:rFonts w:ascii="Times New Roman" w:eastAsia="Times New Roman" w:hAnsi="Times New Roman" w:cs="B Lotus"/>
          <w:b/>
          <w:bCs/>
          <w:sz w:val="28"/>
          <w:szCs w:val="28"/>
          <w:rtl/>
          <w:lang w:bidi="fa-IR"/>
        </w:rPr>
      </w:pPr>
      <w:bookmarkStart w:id="68" w:name="_Toc373361542"/>
      <w:bookmarkStart w:id="69" w:name="_Toc378532717"/>
      <w:bookmarkStart w:id="70" w:name="_Toc357334290"/>
      <w:bookmarkEnd w:id="67"/>
      <w:r w:rsidRPr="00752185">
        <w:rPr>
          <w:rFonts w:ascii="Times New Roman" w:eastAsia="Times New Roman" w:hAnsi="Times New Roman" w:cs="B Lotus" w:hint="cs"/>
          <w:b/>
          <w:bCs/>
          <w:sz w:val="28"/>
          <w:szCs w:val="28"/>
          <w:rtl/>
          <w:lang w:bidi="fa-IR"/>
        </w:rPr>
        <w:t>2-15 ابعاد و دسته بندي مهارتهاي زندگي</w:t>
      </w:r>
      <w:bookmarkEnd w:id="68"/>
      <w:bookmarkEnd w:id="69"/>
    </w:p>
    <w:p w:rsidR="00014048" w:rsidRPr="00752185" w:rsidRDefault="00014048" w:rsidP="00752185">
      <w:pPr>
        <w:bidi/>
        <w:spacing w:after="0" w:line="360" w:lineRule="auto"/>
        <w:jc w:val="both"/>
        <w:rPr>
          <w:rFonts w:ascii="Times New Roman" w:eastAsia="Times New Roman" w:hAnsi="Times New Roman" w:cs="B Lotus"/>
          <w:color w:val="000000"/>
          <w:sz w:val="28"/>
          <w:szCs w:val="28"/>
          <w:rtl/>
          <w:lang w:bidi="fa-IR"/>
        </w:rPr>
      </w:pPr>
      <w:r w:rsidRPr="00752185">
        <w:rPr>
          <w:rFonts w:ascii="Times New Roman" w:eastAsia="Times New Roman" w:hAnsi="Times New Roman" w:cs="B Lotus" w:hint="cs"/>
          <w:color w:val="000000"/>
          <w:sz w:val="28"/>
          <w:szCs w:val="28"/>
          <w:rtl/>
          <w:lang w:bidi="fa-IR"/>
        </w:rPr>
        <w:t>آموزش مهارتهاي زندگي در ارتقاء و افزايش سلامت افراد مي باشد صاحب نظران تقسيم بندي هاي گوناگون ولي مشابهي براي مهارتهاي زندگي بيان كرده اند كه مشتمل بر چندين مهارت اصلي و اساسي هستند كه در ذيل به چند مورد از آنها اشاره مي شود:</w:t>
      </w:r>
    </w:p>
    <w:p w:rsidR="00014048" w:rsidRPr="00752185" w:rsidRDefault="00014048" w:rsidP="00752185">
      <w:pPr>
        <w:bidi/>
        <w:spacing w:after="0" w:line="360" w:lineRule="auto"/>
        <w:jc w:val="both"/>
        <w:rPr>
          <w:rFonts w:ascii="Times New Roman" w:eastAsia="Times New Roman" w:hAnsi="Times New Roman" w:cs="B Lotus"/>
          <w:color w:val="000000"/>
          <w:sz w:val="28"/>
          <w:szCs w:val="28"/>
          <w:rtl/>
          <w:lang w:bidi="fa-IR"/>
        </w:rPr>
      </w:pPr>
      <w:r w:rsidRPr="00752185">
        <w:rPr>
          <w:rFonts w:ascii="Times New Roman" w:eastAsia="Times New Roman" w:hAnsi="Times New Roman" w:cs="B Lotus" w:hint="cs"/>
          <w:color w:val="000000"/>
          <w:sz w:val="28"/>
          <w:szCs w:val="28"/>
          <w:rtl/>
          <w:lang w:bidi="fa-IR"/>
        </w:rPr>
        <w:t>((بالد و فريسنا)) مهارتهاي زندگي را شامل موارد زير مي دانند: پرورش تفكر انتقادي و تحليل اطلاعات، كنترل رفتار، كسب دانش و مهارتهاي بيشتر، ايجاد ارتباطات دو جانبه و رضايت بخش و اصلاح محيط فيزيكي و اجتماعي خود.سازمان بهداشت جهاني ده مهارت را به عنوان مهارتهاي اصلي زندگي معرفي كرده است. اين ده مهارت از سوي يونيسف و يونسكو نيز به عنوان مهارتهاي اصلي زندگي شناخته شده اند. اين مهارتها عباتند از :</w:t>
      </w:r>
    </w:p>
    <w:p w:rsidR="00014048" w:rsidRPr="00752185" w:rsidRDefault="00014048" w:rsidP="00752185">
      <w:pPr>
        <w:bidi/>
        <w:spacing w:after="0" w:line="360" w:lineRule="auto"/>
        <w:jc w:val="both"/>
        <w:rPr>
          <w:rFonts w:ascii="Times New Roman" w:eastAsia="Times New Roman" w:hAnsi="Times New Roman" w:cs="B Lotus"/>
          <w:color w:val="000000"/>
          <w:sz w:val="28"/>
          <w:szCs w:val="28"/>
          <w:rtl/>
          <w:lang w:bidi="fa-IR"/>
        </w:rPr>
      </w:pPr>
      <w:r w:rsidRPr="00752185">
        <w:rPr>
          <w:rFonts w:ascii="Times New Roman" w:eastAsia="Times New Roman" w:hAnsi="Times New Roman" w:cs="B Lotus" w:hint="cs"/>
          <w:color w:val="000000"/>
          <w:sz w:val="28"/>
          <w:szCs w:val="28"/>
          <w:rtl/>
          <w:lang w:bidi="fa-IR"/>
        </w:rPr>
        <w:t>1 - مهارت خود آگاهي</w:t>
      </w:r>
      <w:r w:rsidRPr="00752185">
        <w:rPr>
          <w:rFonts w:ascii="Times New Roman" w:eastAsia="Times New Roman" w:hAnsi="Times New Roman" w:cs="B Lotus"/>
          <w:color w:val="000000"/>
          <w:sz w:val="28"/>
          <w:szCs w:val="28"/>
          <w:vertAlign w:val="superscript"/>
          <w:rtl/>
          <w:lang w:bidi="fa-IR"/>
        </w:rPr>
        <w:footnoteReference w:id="35"/>
      </w:r>
    </w:p>
    <w:p w:rsidR="00014048" w:rsidRPr="00752185" w:rsidRDefault="00014048" w:rsidP="00752185">
      <w:pPr>
        <w:bidi/>
        <w:spacing w:after="0" w:line="360" w:lineRule="auto"/>
        <w:jc w:val="both"/>
        <w:rPr>
          <w:rFonts w:ascii="Times New Roman" w:eastAsia="Times New Roman" w:hAnsi="Times New Roman" w:cs="B Lotus"/>
          <w:color w:val="000000"/>
          <w:sz w:val="28"/>
          <w:szCs w:val="28"/>
          <w:rtl/>
          <w:lang w:bidi="fa-IR"/>
        </w:rPr>
      </w:pPr>
      <w:r w:rsidRPr="00752185">
        <w:rPr>
          <w:rFonts w:ascii="Times New Roman" w:eastAsia="Times New Roman" w:hAnsi="Times New Roman" w:cs="B Lotus" w:hint="cs"/>
          <w:color w:val="000000"/>
          <w:sz w:val="28"/>
          <w:szCs w:val="28"/>
          <w:rtl/>
          <w:lang w:bidi="fa-IR"/>
        </w:rPr>
        <w:t xml:space="preserve">2 </w:t>
      </w:r>
      <w:r w:rsidRPr="00752185">
        <w:rPr>
          <w:rFonts w:ascii="Times New Roman" w:eastAsia="Times New Roman" w:hAnsi="Times New Roman" w:cs="Times New Roman" w:hint="cs"/>
          <w:color w:val="000000"/>
          <w:sz w:val="28"/>
          <w:szCs w:val="28"/>
          <w:rtl/>
          <w:lang w:bidi="fa-IR"/>
        </w:rPr>
        <w:t>–</w:t>
      </w:r>
      <w:r w:rsidRPr="00752185">
        <w:rPr>
          <w:rFonts w:ascii="Times New Roman" w:eastAsia="Times New Roman" w:hAnsi="Times New Roman" w:cs="B Lotus" w:hint="cs"/>
          <w:color w:val="000000"/>
          <w:sz w:val="28"/>
          <w:szCs w:val="28"/>
          <w:rtl/>
          <w:lang w:bidi="fa-IR"/>
        </w:rPr>
        <w:t xml:space="preserve"> مهارت همدلي</w:t>
      </w:r>
      <w:r w:rsidRPr="00752185">
        <w:rPr>
          <w:rFonts w:ascii="Times New Roman" w:eastAsia="Times New Roman" w:hAnsi="Times New Roman" w:cs="B Lotus"/>
          <w:color w:val="000000"/>
          <w:sz w:val="28"/>
          <w:szCs w:val="28"/>
          <w:vertAlign w:val="superscript"/>
          <w:rtl/>
          <w:lang w:bidi="fa-IR"/>
        </w:rPr>
        <w:footnoteReference w:id="36"/>
      </w:r>
    </w:p>
    <w:p w:rsidR="00014048" w:rsidRPr="00752185" w:rsidRDefault="00014048" w:rsidP="00752185">
      <w:pPr>
        <w:bidi/>
        <w:spacing w:after="0" w:line="360" w:lineRule="auto"/>
        <w:jc w:val="both"/>
        <w:rPr>
          <w:rFonts w:ascii="Times New Roman" w:eastAsia="Times New Roman" w:hAnsi="Times New Roman" w:cs="B Lotus"/>
          <w:color w:val="000000"/>
          <w:sz w:val="28"/>
          <w:szCs w:val="28"/>
          <w:rtl/>
          <w:lang w:bidi="fa-IR"/>
        </w:rPr>
      </w:pPr>
      <w:r w:rsidRPr="00752185">
        <w:rPr>
          <w:rFonts w:ascii="Times New Roman" w:eastAsia="Times New Roman" w:hAnsi="Times New Roman" w:cs="B Lotus" w:hint="cs"/>
          <w:color w:val="000000"/>
          <w:sz w:val="28"/>
          <w:szCs w:val="28"/>
          <w:rtl/>
          <w:lang w:bidi="fa-IR"/>
        </w:rPr>
        <w:lastRenderedPageBreak/>
        <w:t xml:space="preserve">3 </w:t>
      </w:r>
      <w:r w:rsidRPr="00752185">
        <w:rPr>
          <w:rFonts w:ascii="Times New Roman" w:eastAsia="Times New Roman" w:hAnsi="Times New Roman" w:cs="Times New Roman" w:hint="cs"/>
          <w:color w:val="000000"/>
          <w:sz w:val="28"/>
          <w:szCs w:val="28"/>
          <w:rtl/>
          <w:lang w:bidi="fa-IR"/>
        </w:rPr>
        <w:t>–</w:t>
      </w:r>
      <w:r w:rsidRPr="00752185">
        <w:rPr>
          <w:rFonts w:ascii="Times New Roman" w:eastAsia="Times New Roman" w:hAnsi="Times New Roman" w:cs="B Lotus" w:hint="cs"/>
          <w:color w:val="000000"/>
          <w:sz w:val="28"/>
          <w:szCs w:val="28"/>
          <w:rtl/>
          <w:lang w:bidi="fa-IR"/>
        </w:rPr>
        <w:t xml:space="preserve"> مهارت برقراري ارتباط مؤثر</w:t>
      </w:r>
      <w:r w:rsidRPr="00752185">
        <w:rPr>
          <w:rFonts w:ascii="Times New Roman" w:eastAsia="Times New Roman" w:hAnsi="Times New Roman" w:cs="B Lotus"/>
          <w:color w:val="000000"/>
          <w:sz w:val="28"/>
          <w:szCs w:val="28"/>
          <w:vertAlign w:val="superscript"/>
          <w:rtl/>
          <w:lang w:bidi="fa-IR"/>
        </w:rPr>
        <w:footnoteReference w:id="37"/>
      </w:r>
    </w:p>
    <w:p w:rsidR="00014048" w:rsidRPr="00752185" w:rsidRDefault="00014048" w:rsidP="00752185">
      <w:pPr>
        <w:bidi/>
        <w:spacing w:after="0" w:line="360" w:lineRule="auto"/>
        <w:jc w:val="both"/>
        <w:rPr>
          <w:rFonts w:ascii="Times New Roman" w:eastAsia="Times New Roman" w:hAnsi="Times New Roman" w:cs="B Lotus"/>
          <w:color w:val="000000"/>
          <w:sz w:val="28"/>
          <w:szCs w:val="28"/>
          <w:rtl/>
          <w:lang w:bidi="fa-IR"/>
        </w:rPr>
      </w:pPr>
      <w:r w:rsidRPr="00752185">
        <w:rPr>
          <w:rFonts w:ascii="Times New Roman" w:eastAsia="Times New Roman" w:hAnsi="Times New Roman" w:cs="B Lotus" w:hint="cs"/>
          <w:color w:val="000000"/>
          <w:sz w:val="28"/>
          <w:szCs w:val="28"/>
          <w:rtl/>
          <w:lang w:bidi="fa-IR"/>
        </w:rPr>
        <w:t xml:space="preserve">4 </w:t>
      </w:r>
      <w:r w:rsidRPr="00752185">
        <w:rPr>
          <w:rFonts w:ascii="Times New Roman" w:eastAsia="Times New Roman" w:hAnsi="Times New Roman" w:cs="Times New Roman" w:hint="cs"/>
          <w:color w:val="000000"/>
          <w:sz w:val="28"/>
          <w:szCs w:val="28"/>
          <w:rtl/>
          <w:lang w:bidi="fa-IR"/>
        </w:rPr>
        <w:t>–</w:t>
      </w:r>
      <w:r w:rsidRPr="00752185">
        <w:rPr>
          <w:rFonts w:ascii="Times New Roman" w:eastAsia="Times New Roman" w:hAnsi="Times New Roman" w:cs="B Lotus" w:hint="cs"/>
          <w:color w:val="000000"/>
          <w:sz w:val="28"/>
          <w:szCs w:val="28"/>
          <w:rtl/>
          <w:lang w:bidi="fa-IR"/>
        </w:rPr>
        <w:t xml:space="preserve"> مهارت مديريت خشم</w:t>
      </w:r>
      <w:r w:rsidRPr="00752185">
        <w:rPr>
          <w:rFonts w:ascii="Times New Roman" w:eastAsia="Times New Roman" w:hAnsi="Times New Roman" w:cs="B Lotus"/>
          <w:color w:val="000000"/>
          <w:sz w:val="28"/>
          <w:szCs w:val="28"/>
          <w:vertAlign w:val="superscript"/>
          <w:rtl/>
          <w:lang w:bidi="fa-IR"/>
        </w:rPr>
        <w:footnoteReference w:id="38"/>
      </w:r>
    </w:p>
    <w:p w:rsidR="00014048" w:rsidRPr="00752185" w:rsidRDefault="00014048" w:rsidP="00752185">
      <w:pPr>
        <w:bidi/>
        <w:spacing w:after="0" w:line="360" w:lineRule="auto"/>
        <w:jc w:val="both"/>
        <w:rPr>
          <w:rFonts w:ascii="Times New Roman" w:eastAsia="Times New Roman" w:hAnsi="Times New Roman" w:cs="B Lotus"/>
          <w:color w:val="000000"/>
          <w:sz w:val="28"/>
          <w:szCs w:val="28"/>
          <w:rtl/>
          <w:lang w:bidi="fa-IR"/>
        </w:rPr>
      </w:pPr>
      <w:r w:rsidRPr="00752185">
        <w:rPr>
          <w:rFonts w:ascii="Times New Roman" w:eastAsia="Times New Roman" w:hAnsi="Times New Roman" w:cs="B Lotus" w:hint="cs"/>
          <w:color w:val="000000"/>
          <w:sz w:val="28"/>
          <w:szCs w:val="28"/>
          <w:rtl/>
          <w:lang w:bidi="fa-IR"/>
        </w:rPr>
        <w:t xml:space="preserve">5 </w:t>
      </w:r>
      <w:r w:rsidRPr="00752185">
        <w:rPr>
          <w:rFonts w:ascii="Times New Roman" w:eastAsia="Times New Roman" w:hAnsi="Times New Roman" w:cs="Times New Roman" w:hint="cs"/>
          <w:color w:val="000000"/>
          <w:sz w:val="28"/>
          <w:szCs w:val="28"/>
          <w:rtl/>
          <w:lang w:bidi="fa-IR"/>
        </w:rPr>
        <w:t>–</w:t>
      </w:r>
      <w:r w:rsidRPr="00752185">
        <w:rPr>
          <w:rFonts w:ascii="Times New Roman" w:eastAsia="Times New Roman" w:hAnsi="Times New Roman" w:cs="B Lotus" w:hint="cs"/>
          <w:color w:val="000000"/>
          <w:sz w:val="28"/>
          <w:szCs w:val="28"/>
          <w:rtl/>
          <w:lang w:bidi="fa-IR"/>
        </w:rPr>
        <w:t xml:space="preserve"> مهارت رفتار جرأت مندانه</w:t>
      </w:r>
      <w:r w:rsidRPr="00752185">
        <w:rPr>
          <w:rFonts w:ascii="Times New Roman" w:eastAsia="Times New Roman" w:hAnsi="Times New Roman" w:cs="B Lotus"/>
          <w:color w:val="000000"/>
          <w:sz w:val="28"/>
          <w:szCs w:val="28"/>
          <w:vertAlign w:val="superscript"/>
          <w:rtl/>
          <w:lang w:bidi="fa-IR"/>
        </w:rPr>
        <w:footnoteReference w:id="39"/>
      </w:r>
    </w:p>
    <w:p w:rsidR="00014048" w:rsidRPr="00752185" w:rsidRDefault="00014048" w:rsidP="00752185">
      <w:pPr>
        <w:bidi/>
        <w:spacing w:after="0" w:line="360" w:lineRule="auto"/>
        <w:jc w:val="both"/>
        <w:rPr>
          <w:rFonts w:ascii="Times New Roman" w:eastAsia="Times New Roman" w:hAnsi="Times New Roman" w:cs="B Lotus"/>
          <w:color w:val="000000"/>
          <w:sz w:val="28"/>
          <w:szCs w:val="28"/>
          <w:rtl/>
          <w:lang w:bidi="fa-IR"/>
        </w:rPr>
      </w:pPr>
      <w:r w:rsidRPr="00752185">
        <w:rPr>
          <w:rFonts w:ascii="Times New Roman" w:eastAsia="Times New Roman" w:hAnsi="Times New Roman" w:cs="B Lotus" w:hint="cs"/>
          <w:color w:val="000000"/>
          <w:sz w:val="28"/>
          <w:szCs w:val="28"/>
          <w:rtl/>
          <w:lang w:bidi="fa-IR"/>
        </w:rPr>
        <w:t xml:space="preserve">6 </w:t>
      </w:r>
      <w:r w:rsidRPr="00752185">
        <w:rPr>
          <w:rFonts w:ascii="Times New Roman" w:eastAsia="Times New Roman" w:hAnsi="Times New Roman" w:cs="Times New Roman" w:hint="cs"/>
          <w:color w:val="000000"/>
          <w:sz w:val="28"/>
          <w:szCs w:val="28"/>
          <w:rtl/>
          <w:lang w:bidi="fa-IR"/>
        </w:rPr>
        <w:t>–</w:t>
      </w:r>
      <w:r w:rsidRPr="00752185">
        <w:rPr>
          <w:rFonts w:ascii="Times New Roman" w:eastAsia="Times New Roman" w:hAnsi="Times New Roman" w:cs="B Lotus" w:hint="cs"/>
          <w:color w:val="000000"/>
          <w:sz w:val="28"/>
          <w:szCs w:val="28"/>
          <w:rtl/>
          <w:lang w:bidi="fa-IR"/>
        </w:rPr>
        <w:t xml:space="preserve"> مهارت حل مساله</w:t>
      </w:r>
      <w:r w:rsidRPr="00752185">
        <w:rPr>
          <w:rFonts w:ascii="Times New Roman" w:eastAsia="Times New Roman" w:hAnsi="Times New Roman" w:cs="B Lotus"/>
          <w:color w:val="000000"/>
          <w:sz w:val="28"/>
          <w:szCs w:val="28"/>
          <w:vertAlign w:val="superscript"/>
          <w:rtl/>
          <w:lang w:bidi="fa-IR"/>
        </w:rPr>
        <w:footnoteReference w:id="40"/>
      </w:r>
    </w:p>
    <w:p w:rsidR="00014048" w:rsidRPr="00752185" w:rsidRDefault="00014048" w:rsidP="00752185">
      <w:pPr>
        <w:bidi/>
        <w:spacing w:after="0" w:line="360" w:lineRule="auto"/>
        <w:jc w:val="both"/>
        <w:rPr>
          <w:rFonts w:ascii="Times New Roman" w:eastAsia="Times New Roman" w:hAnsi="Times New Roman" w:cs="B Lotus"/>
          <w:color w:val="000000"/>
          <w:sz w:val="28"/>
          <w:szCs w:val="28"/>
          <w:rtl/>
          <w:lang w:bidi="fa-IR"/>
        </w:rPr>
      </w:pPr>
      <w:r w:rsidRPr="00752185">
        <w:rPr>
          <w:rFonts w:ascii="Times New Roman" w:eastAsia="Times New Roman" w:hAnsi="Times New Roman" w:cs="B Lotus" w:hint="cs"/>
          <w:color w:val="000000"/>
          <w:sz w:val="28"/>
          <w:szCs w:val="28"/>
          <w:rtl/>
          <w:lang w:bidi="fa-IR"/>
        </w:rPr>
        <w:t xml:space="preserve">7 </w:t>
      </w:r>
      <w:r w:rsidRPr="00752185">
        <w:rPr>
          <w:rFonts w:ascii="Times New Roman" w:eastAsia="Times New Roman" w:hAnsi="Times New Roman" w:cs="Times New Roman" w:hint="cs"/>
          <w:color w:val="000000"/>
          <w:sz w:val="28"/>
          <w:szCs w:val="28"/>
          <w:rtl/>
          <w:lang w:bidi="fa-IR"/>
        </w:rPr>
        <w:t>–</w:t>
      </w:r>
      <w:r w:rsidRPr="00752185">
        <w:rPr>
          <w:rFonts w:ascii="Times New Roman" w:eastAsia="Times New Roman" w:hAnsi="Times New Roman" w:cs="B Lotus" w:hint="cs"/>
          <w:color w:val="000000"/>
          <w:sz w:val="28"/>
          <w:szCs w:val="28"/>
          <w:rtl/>
          <w:lang w:bidi="fa-IR"/>
        </w:rPr>
        <w:t xml:space="preserve"> مهارت مقابله با استرس</w:t>
      </w:r>
      <w:r w:rsidRPr="00752185">
        <w:rPr>
          <w:rFonts w:ascii="Times New Roman" w:eastAsia="Times New Roman" w:hAnsi="Times New Roman" w:cs="B Lotus"/>
          <w:color w:val="000000"/>
          <w:sz w:val="28"/>
          <w:szCs w:val="28"/>
          <w:vertAlign w:val="superscript"/>
          <w:rtl/>
          <w:lang w:bidi="fa-IR"/>
        </w:rPr>
        <w:footnoteReference w:id="41"/>
      </w:r>
    </w:p>
    <w:p w:rsidR="00014048" w:rsidRPr="00752185" w:rsidRDefault="00014048" w:rsidP="00752185">
      <w:pPr>
        <w:bidi/>
        <w:spacing w:after="0" w:line="360" w:lineRule="auto"/>
        <w:jc w:val="both"/>
        <w:rPr>
          <w:rFonts w:ascii="Times New Roman" w:eastAsia="Times New Roman" w:hAnsi="Times New Roman" w:cs="B Lotus"/>
          <w:color w:val="000000"/>
          <w:sz w:val="28"/>
          <w:szCs w:val="28"/>
          <w:rtl/>
          <w:lang w:bidi="fa-IR"/>
        </w:rPr>
      </w:pPr>
      <w:r w:rsidRPr="00752185">
        <w:rPr>
          <w:rFonts w:ascii="Times New Roman" w:eastAsia="Times New Roman" w:hAnsi="Times New Roman" w:cs="B Lotus" w:hint="cs"/>
          <w:color w:val="000000"/>
          <w:sz w:val="28"/>
          <w:szCs w:val="28"/>
          <w:rtl/>
          <w:lang w:bidi="fa-IR"/>
        </w:rPr>
        <w:t xml:space="preserve">8 </w:t>
      </w:r>
      <w:r w:rsidRPr="00752185">
        <w:rPr>
          <w:rFonts w:ascii="Times New Roman" w:eastAsia="Times New Roman" w:hAnsi="Times New Roman" w:cs="Times New Roman" w:hint="cs"/>
          <w:color w:val="000000"/>
          <w:sz w:val="28"/>
          <w:szCs w:val="28"/>
          <w:rtl/>
          <w:lang w:bidi="fa-IR"/>
        </w:rPr>
        <w:t>–</w:t>
      </w:r>
      <w:r w:rsidRPr="00752185">
        <w:rPr>
          <w:rFonts w:ascii="Times New Roman" w:eastAsia="Times New Roman" w:hAnsi="Times New Roman" w:cs="B Lotus" w:hint="cs"/>
          <w:color w:val="000000"/>
          <w:sz w:val="28"/>
          <w:szCs w:val="28"/>
          <w:rtl/>
          <w:lang w:bidi="fa-IR"/>
        </w:rPr>
        <w:t xml:space="preserve"> مهارت تصميم گيري</w:t>
      </w:r>
      <w:r w:rsidRPr="00752185">
        <w:rPr>
          <w:rFonts w:ascii="Times New Roman" w:eastAsia="Times New Roman" w:hAnsi="Times New Roman" w:cs="B Lotus"/>
          <w:color w:val="000000"/>
          <w:sz w:val="28"/>
          <w:szCs w:val="28"/>
          <w:vertAlign w:val="superscript"/>
          <w:rtl/>
          <w:lang w:bidi="fa-IR"/>
        </w:rPr>
        <w:footnoteReference w:id="42"/>
      </w:r>
    </w:p>
    <w:p w:rsidR="00014048" w:rsidRPr="00752185" w:rsidRDefault="00014048" w:rsidP="00752185">
      <w:pPr>
        <w:bidi/>
        <w:spacing w:after="0" w:line="360" w:lineRule="auto"/>
        <w:jc w:val="both"/>
        <w:rPr>
          <w:rFonts w:ascii="Times New Roman" w:eastAsia="Times New Roman" w:hAnsi="Times New Roman" w:cs="B Lotus"/>
          <w:color w:val="000000"/>
          <w:sz w:val="28"/>
          <w:szCs w:val="28"/>
          <w:rtl/>
          <w:lang w:bidi="fa-IR"/>
        </w:rPr>
      </w:pPr>
    </w:p>
    <w:p w:rsidR="00014048" w:rsidRPr="00752185" w:rsidRDefault="00014048" w:rsidP="00752185">
      <w:pPr>
        <w:bidi/>
        <w:spacing w:after="0" w:line="360" w:lineRule="auto"/>
        <w:jc w:val="both"/>
        <w:rPr>
          <w:rFonts w:ascii="Times New Roman" w:eastAsia="Times New Roman" w:hAnsi="Times New Roman" w:cs="B Lotus"/>
          <w:color w:val="000000"/>
          <w:sz w:val="28"/>
          <w:szCs w:val="28"/>
          <w:rtl/>
          <w:lang w:bidi="fa-IR"/>
        </w:rPr>
      </w:pPr>
      <w:r w:rsidRPr="00752185">
        <w:rPr>
          <w:rFonts w:ascii="Times New Roman" w:eastAsia="Times New Roman" w:hAnsi="Times New Roman" w:cs="B Lotus" w:hint="cs"/>
          <w:color w:val="000000"/>
          <w:sz w:val="28"/>
          <w:szCs w:val="28"/>
          <w:rtl/>
          <w:lang w:bidi="fa-IR"/>
        </w:rPr>
        <w:t xml:space="preserve">9 </w:t>
      </w:r>
      <w:r w:rsidRPr="00752185">
        <w:rPr>
          <w:rFonts w:ascii="Times New Roman" w:eastAsia="Times New Roman" w:hAnsi="Times New Roman" w:cs="Times New Roman" w:hint="cs"/>
          <w:color w:val="000000"/>
          <w:sz w:val="28"/>
          <w:szCs w:val="28"/>
          <w:rtl/>
          <w:lang w:bidi="fa-IR"/>
        </w:rPr>
        <w:t>–</w:t>
      </w:r>
      <w:r w:rsidRPr="00752185">
        <w:rPr>
          <w:rFonts w:ascii="Times New Roman" w:eastAsia="Times New Roman" w:hAnsi="Times New Roman" w:cs="B Lotus" w:hint="cs"/>
          <w:color w:val="000000"/>
          <w:sz w:val="28"/>
          <w:szCs w:val="28"/>
          <w:rtl/>
          <w:lang w:bidi="fa-IR"/>
        </w:rPr>
        <w:t xml:space="preserve"> مهارت تفكر خلاق</w:t>
      </w:r>
      <w:r w:rsidRPr="00752185">
        <w:rPr>
          <w:rFonts w:ascii="Times New Roman" w:eastAsia="Times New Roman" w:hAnsi="Times New Roman" w:cs="B Lotus"/>
          <w:color w:val="000000"/>
          <w:sz w:val="28"/>
          <w:szCs w:val="28"/>
          <w:vertAlign w:val="superscript"/>
          <w:rtl/>
          <w:lang w:bidi="fa-IR"/>
        </w:rPr>
        <w:footnoteReference w:id="43"/>
      </w:r>
    </w:p>
    <w:p w:rsidR="00014048" w:rsidRPr="00752185" w:rsidRDefault="00014048" w:rsidP="00752185">
      <w:pPr>
        <w:bidi/>
        <w:spacing w:after="0" w:line="360" w:lineRule="auto"/>
        <w:jc w:val="both"/>
        <w:rPr>
          <w:rFonts w:ascii="Times New Roman" w:eastAsia="Times New Roman" w:hAnsi="Times New Roman" w:cs="B Lotus"/>
          <w:color w:val="000000"/>
          <w:sz w:val="28"/>
          <w:szCs w:val="28"/>
          <w:rtl/>
          <w:lang w:bidi="fa-IR"/>
        </w:rPr>
      </w:pPr>
      <w:r w:rsidRPr="00752185">
        <w:rPr>
          <w:rFonts w:ascii="Times New Roman" w:eastAsia="Times New Roman" w:hAnsi="Times New Roman" w:cs="B Lotus" w:hint="cs"/>
          <w:color w:val="000000"/>
          <w:sz w:val="28"/>
          <w:szCs w:val="28"/>
          <w:rtl/>
          <w:lang w:bidi="fa-IR"/>
        </w:rPr>
        <w:t>10- مهارت تفكر انتقادي</w:t>
      </w:r>
      <w:r w:rsidRPr="00752185">
        <w:rPr>
          <w:rFonts w:ascii="Times New Roman" w:eastAsia="Times New Roman" w:hAnsi="Times New Roman" w:cs="B Lotus"/>
          <w:color w:val="000000"/>
          <w:sz w:val="28"/>
          <w:szCs w:val="28"/>
          <w:vertAlign w:val="superscript"/>
          <w:rtl/>
          <w:lang w:bidi="fa-IR"/>
        </w:rPr>
        <w:footnoteReference w:id="44"/>
      </w:r>
      <w:r w:rsidRPr="00752185">
        <w:rPr>
          <w:rFonts w:ascii="Times New Roman" w:eastAsia="Times New Roman" w:hAnsi="Times New Roman" w:cs="B Lotus" w:hint="cs"/>
          <w:color w:val="000000"/>
          <w:sz w:val="28"/>
          <w:szCs w:val="28"/>
          <w:rtl/>
          <w:lang w:bidi="fa-IR"/>
        </w:rPr>
        <w:t xml:space="preserve">  (ناصری،1387).</w:t>
      </w:r>
    </w:p>
    <w:p w:rsidR="00014048" w:rsidRPr="00752185" w:rsidRDefault="00014048" w:rsidP="00752185">
      <w:pPr>
        <w:bidi/>
        <w:spacing w:after="0" w:line="360" w:lineRule="auto"/>
        <w:jc w:val="both"/>
        <w:rPr>
          <w:rFonts w:ascii="Times New Roman" w:eastAsia="Times New Roman" w:hAnsi="Times New Roman" w:cs="B Lotus"/>
          <w:color w:val="000000"/>
          <w:sz w:val="28"/>
          <w:szCs w:val="28"/>
          <w:rtl/>
          <w:lang w:bidi="fa-IR"/>
        </w:rPr>
      </w:pPr>
      <w:r w:rsidRPr="00752185">
        <w:rPr>
          <w:rFonts w:ascii="Times New Roman" w:eastAsia="Times New Roman" w:hAnsi="Times New Roman" w:cs="B Lotus" w:hint="cs"/>
          <w:color w:val="000000"/>
          <w:sz w:val="28"/>
          <w:szCs w:val="28"/>
          <w:rtl/>
          <w:lang w:bidi="fa-IR"/>
        </w:rPr>
        <w:t>سازمان بهداشت جهاني ده مهارت فوق را به سه طبقه يا گروه اصلي تقسيم مي كند :</w:t>
      </w:r>
    </w:p>
    <w:p w:rsidR="00014048" w:rsidRPr="00752185" w:rsidRDefault="00014048" w:rsidP="00752185">
      <w:pPr>
        <w:bidi/>
        <w:spacing w:after="0" w:line="360" w:lineRule="auto"/>
        <w:jc w:val="both"/>
        <w:rPr>
          <w:rFonts w:ascii="Times New Roman" w:eastAsia="Times New Roman" w:hAnsi="Times New Roman" w:cs="B Lotus"/>
          <w:color w:val="000000"/>
          <w:sz w:val="28"/>
          <w:szCs w:val="28"/>
          <w:lang w:bidi="fa-IR"/>
        </w:rPr>
      </w:pPr>
      <w:r w:rsidRPr="00752185">
        <w:rPr>
          <w:rFonts w:ascii="Times New Roman" w:eastAsia="Times New Roman" w:hAnsi="Times New Roman" w:cs="B Lotus" w:hint="cs"/>
          <w:b/>
          <w:bCs/>
          <w:color w:val="000000"/>
          <w:sz w:val="28"/>
          <w:szCs w:val="28"/>
          <w:rtl/>
          <w:lang w:bidi="fa-IR"/>
        </w:rPr>
        <w:t xml:space="preserve">مهارتهاي مرتبط با تفكر نقاد يا تصميم گيري: </w:t>
      </w:r>
      <w:r w:rsidRPr="00752185">
        <w:rPr>
          <w:rFonts w:ascii="Times New Roman" w:eastAsia="Times New Roman" w:hAnsi="Times New Roman" w:cs="B Lotus" w:hint="cs"/>
          <w:color w:val="000000"/>
          <w:sz w:val="28"/>
          <w:szCs w:val="28"/>
          <w:rtl/>
          <w:lang w:bidi="fa-IR"/>
        </w:rPr>
        <w:t>اين مهارتها شامل همه آن چيزهايي است كه با توانايي هاي جمع آوري اطلاعات، ارزيابي و توانايي بررسي نتايج هريك از اين اطلاعات بر اعمال خود و ديگران مرتبط مي باشد. در اين گروه از مهارتها فرد مي آموزد كه چگونه تاثير ارزشهاي خودش و ديگران را بر راه حل هاي انتخابي خويش تحليل كند .</w:t>
      </w:r>
    </w:p>
    <w:p w:rsidR="00014048" w:rsidRPr="00752185" w:rsidRDefault="00014048" w:rsidP="00752185">
      <w:pPr>
        <w:bidi/>
        <w:spacing w:after="0" w:line="360" w:lineRule="auto"/>
        <w:jc w:val="both"/>
        <w:rPr>
          <w:rFonts w:ascii="Times New Roman" w:eastAsia="Times New Roman" w:hAnsi="Times New Roman" w:cs="B Lotus"/>
          <w:color w:val="000000"/>
          <w:sz w:val="28"/>
          <w:szCs w:val="28"/>
          <w:rtl/>
          <w:lang w:bidi="fa-IR"/>
        </w:rPr>
      </w:pPr>
      <w:r w:rsidRPr="00752185">
        <w:rPr>
          <w:rFonts w:ascii="Times New Roman" w:eastAsia="Times New Roman" w:hAnsi="Times New Roman" w:cs="B Lotus" w:hint="cs"/>
          <w:b/>
          <w:bCs/>
          <w:color w:val="000000"/>
          <w:sz w:val="28"/>
          <w:szCs w:val="28"/>
          <w:rtl/>
          <w:lang w:bidi="fa-IR"/>
        </w:rPr>
        <w:t>مهارتهاي بين فردي و ارتباطي :</w:t>
      </w:r>
      <w:r w:rsidRPr="00752185">
        <w:rPr>
          <w:rFonts w:ascii="Times New Roman" w:eastAsia="Times New Roman" w:hAnsi="Times New Roman" w:cs="B Lotus" w:hint="cs"/>
          <w:color w:val="000000"/>
          <w:sz w:val="28"/>
          <w:szCs w:val="28"/>
          <w:rtl/>
          <w:lang w:bidi="fa-IR"/>
        </w:rPr>
        <w:t>گروه دوم مهارتها، آنهايي هستند كه با ارتباط كلامي و غير كلامي، گوش دادن فعال و توانايي ابراز احساسات و بازخورد دادن مرتبط هستند. در اين طبقه مهارتهاي مذاكره ،امتناع و رد كردن درخواست ديگران و مهارت رفتار جرأت مندانه نيز جاي مي گيرند. مهارتهايي كه به فرد كمك مي كند تا تعارضات بين فردي را حل كند نيز در دسته مهارت بين فردي است. توانايي گوش دادن و درك نيازهاي ديگران نيز بخشي از اين دسته مهارتها هستند. كار گروهي، توانايي همكاري با ديگران، توانايي احترام گذاشتن به ديگران هم در اين دسته جاي مي گيرند .</w:t>
      </w:r>
    </w:p>
    <w:p w:rsidR="00014048" w:rsidRPr="00752185" w:rsidRDefault="00014048" w:rsidP="00752185">
      <w:pPr>
        <w:bidi/>
        <w:spacing w:after="0" w:line="360" w:lineRule="auto"/>
        <w:jc w:val="both"/>
        <w:rPr>
          <w:rFonts w:ascii="Times New Roman" w:eastAsia="Times New Roman" w:hAnsi="Times New Roman" w:cs="B Lotus"/>
          <w:color w:val="000000"/>
          <w:sz w:val="28"/>
          <w:szCs w:val="28"/>
          <w:rtl/>
          <w:lang w:bidi="fa-IR"/>
        </w:rPr>
      </w:pPr>
      <w:r w:rsidRPr="00752185">
        <w:rPr>
          <w:rFonts w:ascii="Times New Roman" w:eastAsia="Times New Roman" w:hAnsi="Times New Roman" w:cs="B Lotus" w:hint="cs"/>
          <w:b/>
          <w:bCs/>
          <w:color w:val="000000"/>
          <w:sz w:val="28"/>
          <w:szCs w:val="28"/>
          <w:rtl/>
          <w:lang w:bidi="fa-IR"/>
        </w:rPr>
        <w:t xml:space="preserve">مهارتهاي مقابله اي ومديريت فردي: </w:t>
      </w:r>
      <w:r w:rsidRPr="00752185">
        <w:rPr>
          <w:rFonts w:ascii="Times New Roman" w:eastAsia="Times New Roman" w:hAnsi="Times New Roman" w:cs="B Lotus" w:hint="cs"/>
          <w:color w:val="000000"/>
          <w:sz w:val="28"/>
          <w:szCs w:val="28"/>
          <w:rtl/>
          <w:lang w:bidi="fa-IR"/>
        </w:rPr>
        <w:t xml:space="preserve">اين مهارتها كنترل دروني را غني مي سازند و به اين ترتيب فرد مي آموزد كه مي تواند بر اطرافيان و محيط پيرامون خويش اثر بگذارد و </w:t>
      </w:r>
      <w:r w:rsidRPr="00752185">
        <w:rPr>
          <w:rFonts w:ascii="Times New Roman" w:eastAsia="Times New Roman" w:hAnsi="Times New Roman" w:cs="B Lotus"/>
          <w:color w:val="000000"/>
          <w:sz w:val="28"/>
          <w:szCs w:val="28"/>
          <w:lang w:bidi="fa-IR"/>
        </w:rPr>
        <w:t xml:space="preserve"> </w:t>
      </w:r>
      <w:r w:rsidRPr="00752185">
        <w:rPr>
          <w:rFonts w:ascii="Times New Roman" w:eastAsia="Times New Roman" w:hAnsi="Times New Roman" w:cs="B Lotus" w:hint="cs"/>
          <w:color w:val="000000"/>
          <w:sz w:val="28"/>
          <w:szCs w:val="28"/>
          <w:rtl/>
          <w:lang w:bidi="fa-IR"/>
        </w:rPr>
        <w:t>تغيیري ايجاد كند. عزت نفس، خود آگاهي مهارتها</w:t>
      </w:r>
      <w:r w:rsidRPr="00752185">
        <w:rPr>
          <w:rFonts w:ascii="Times New Roman" w:eastAsia="Times New Roman" w:hAnsi="Times New Roman" w:cs="B Lotus"/>
          <w:color w:val="000000"/>
          <w:sz w:val="28"/>
          <w:szCs w:val="28"/>
          <w:lang w:bidi="fa-IR"/>
        </w:rPr>
        <w:t xml:space="preserve"> </w:t>
      </w:r>
      <w:r w:rsidRPr="00752185">
        <w:rPr>
          <w:rFonts w:ascii="Times New Roman" w:eastAsia="Times New Roman" w:hAnsi="Times New Roman" w:cs="B Lotus" w:hint="cs"/>
          <w:color w:val="000000"/>
          <w:sz w:val="28"/>
          <w:szCs w:val="28"/>
          <w:rtl/>
          <w:lang w:bidi="fa-IR"/>
        </w:rPr>
        <w:t xml:space="preserve">ي ارزشيابي خويشتن و توانايي تعيين اهداف نيز بخشي از مجموعه مهارتهاي مديريت خويشتن هستند. خشم، سوگ و اضطراب همگي بايد مديريت شده و فرد ياد بگيرد كه چگونه </w:t>
      </w:r>
      <w:r w:rsidRPr="00752185">
        <w:rPr>
          <w:rFonts w:ascii="Times New Roman" w:eastAsia="Times New Roman" w:hAnsi="Times New Roman" w:cs="B Lotus" w:hint="cs"/>
          <w:color w:val="000000"/>
          <w:sz w:val="28"/>
          <w:szCs w:val="28"/>
          <w:rtl/>
          <w:lang w:bidi="fa-IR"/>
        </w:rPr>
        <w:lastRenderedPageBreak/>
        <w:t>با سوگ، فقدان يا ضربه هاي روحي مقابله نمايد. مانند مديريت استرس، مديريت زمان و آرام سازي خود. (فینچام</w:t>
      </w:r>
      <w:r w:rsidRPr="00752185">
        <w:rPr>
          <w:rFonts w:ascii="Times New Roman" w:eastAsia="Times New Roman" w:hAnsi="Times New Roman" w:cs="B Lotus"/>
          <w:color w:val="000000"/>
          <w:sz w:val="28"/>
          <w:szCs w:val="28"/>
          <w:vertAlign w:val="superscript"/>
          <w:rtl/>
          <w:lang w:bidi="fa-IR"/>
        </w:rPr>
        <w:footnoteReference w:id="45"/>
      </w:r>
      <w:r w:rsidRPr="00752185">
        <w:rPr>
          <w:rFonts w:ascii="Times New Roman" w:eastAsia="Times New Roman" w:hAnsi="Times New Roman" w:cs="B Lotus" w:hint="cs"/>
          <w:color w:val="000000"/>
          <w:sz w:val="28"/>
          <w:szCs w:val="28"/>
          <w:rtl/>
          <w:lang w:bidi="fa-IR"/>
        </w:rPr>
        <w:t>،1999. ترجمه، قرچه داغی، 1380)</w:t>
      </w:r>
    </w:p>
    <w:p w:rsidR="00014048" w:rsidRPr="00752185" w:rsidRDefault="00014048" w:rsidP="00752185">
      <w:pPr>
        <w:bidi/>
        <w:spacing w:after="0" w:line="360" w:lineRule="auto"/>
        <w:jc w:val="both"/>
        <w:rPr>
          <w:rFonts w:ascii="Times New Roman" w:eastAsia="Times New Roman" w:hAnsi="Times New Roman" w:cs="B Lotus"/>
          <w:color w:val="000000"/>
          <w:sz w:val="28"/>
          <w:szCs w:val="28"/>
          <w:rtl/>
          <w:lang w:bidi="fa-IR"/>
        </w:rPr>
      </w:pPr>
    </w:p>
    <w:p w:rsidR="00014048" w:rsidRPr="00752185" w:rsidRDefault="00014048" w:rsidP="00752185">
      <w:pPr>
        <w:bidi/>
        <w:spacing w:after="200" w:line="360" w:lineRule="auto"/>
        <w:jc w:val="both"/>
        <w:rPr>
          <w:rFonts w:ascii="Times New Roman" w:eastAsia="Times New Roman" w:hAnsi="Times New Roman" w:cs="B Lotus"/>
          <w:b/>
          <w:bCs/>
          <w:sz w:val="28"/>
          <w:szCs w:val="28"/>
          <w:rtl/>
          <w:lang w:bidi="fa-IR"/>
        </w:rPr>
      </w:pPr>
      <w:bookmarkStart w:id="71" w:name="_Toc373361543"/>
      <w:bookmarkStart w:id="72" w:name="_Toc378532718"/>
      <w:bookmarkStart w:id="73" w:name="_Toc357334291"/>
      <w:bookmarkEnd w:id="70"/>
      <w:r w:rsidRPr="00752185">
        <w:rPr>
          <w:rFonts w:ascii="Times New Roman" w:eastAsia="Times New Roman" w:hAnsi="Times New Roman" w:cs="B Lotus" w:hint="cs"/>
          <w:b/>
          <w:bCs/>
          <w:sz w:val="28"/>
          <w:szCs w:val="28"/>
          <w:rtl/>
          <w:lang w:bidi="fa-IR"/>
        </w:rPr>
        <w:t>2-16 مهارت همدلي</w:t>
      </w:r>
      <w:bookmarkEnd w:id="71"/>
      <w:bookmarkEnd w:id="72"/>
      <w:r w:rsidRPr="00752185">
        <w:rPr>
          <w:rFonts w:ascii="Times New Roman" w:eastAsia="Times New Roman" w:hAnsi="Times New Roman" w:cs="B Lotus" w:hint="cs"/>
          <w:b/>
          <w:bCs/>
          <w:sz w:val="28"/>
          <w:szCs w:val="28"/>
          <w:rtl/>
          <w:lang w:bidi="fa-IR"/>
        </w:rPr>
        <w:t xml:space="preserve"> </w:t>
      </w:r>
    </w:p>
    <w:p w:rsidR="00014048" w:rsidRPr="00752185" w:rsidRDefault="00014048" w:rsidP="00752185">
      <w:pPr>
        <w:bidi/>
        <w:spacing w:after="0" w:line="360" w:lineRule="auto"/>
        <w:jc w:val="both"/>
        <w:rPr>
          <w:rFonts w:ascii="Times New Roman" w:eastAsia="Times New Roman" w:hAnsi="Times New Roman" w:cs="B Lotus"/>
          <w:color w:val="000000"/>
          <w:sz w:val="28"/>
          <w:szCs w:val="28"/>
          <w:rtl/>
          <w:lang w:bidi="fa-IR"/>
        </w:rPr>
      </w:pPr>
      <w:r w:rsidRPr="00752185">
        <w:rPr>
          <w:rFonts w:ascii="Times New Roman" w:eastAsia="Times New Roman" w:hAnsi="Times New Roman" w:cs="B Lotus" w:hint="cs"/>
          <w:color w:val="000000"/>
          <w:sz w:val="28"/>
          <w:szCs w:val="28"/>
          <w:rtl/>
          <w:lang w:bidi="fa-IR"/>
        </w:rPr>
        <w:t xml:space="preserve">همدلي كه ترجمه اي در زبان انگليسي، از واژه آلماني </w:t>
      </w:r>
      <w:r w:rsidRPr="00752185">
        <w:rPr>
          <w:rFonts w:ascii="Times New Roman" w:eastAsia="Times New Roman" w:hAnsi="Times New Roman" w:cs="B Lotus"/>
          <w:color w:val="000000"/>
          <w:sz w:val="28"/>
          <w:szCs w:val="28"/>
          <w:lang w:bidi="fa-IR"/>
        </w:rPr>
        <w:t>Einfuhling</w:t>
      </w:r>
      <w:r w:rsidRPr="00752185">
        <w:rPr>
          <w:rFonts w:ascii="Times New Roman" w:eastAsia="Times New Roman" w:hAnsi="Times New Roman" w:cs="B Lotus" w:hint="cs"/>
          <w:color w:val="000000"/>
          <w:sz w:val="28"/>
          <w:szCs w:val="28"/>
          <w:rtl/>
          <w:lang w:bidi="fa-IR"/>
        </w:rPr>
        <w:t xml:space="preserve"> گرفته شده است و به معني "با ديگران حس كردن" است. همدلي توانايي يك فرد است كه به گونه اي تجربي دريابد، فرد ديگر چه تجربه اي در يك لحظه و در يك چهار چوب مشخص و با توجه به نظر خويش دارد. همدلي را اولين شرط خود شناسي مي خوانند كه فرد خود را به جاي ديگري ببيند و احساسات وي را تجربه كند. (بولتون</w:t>
      </w:r>
      <w:r w:rsidRPr="00752185">
        <w:rPr>
          <w:rFonts w:ascii="Times New Roman" w:eastAsia="Times New Roman" w:hAnsi="Times New Roman" w:cs="B Lotus"/>
          <w:color w:val="000000"/>
          <w:sz w:val="28"/>
          <w:szCs w:val="28"/>
          <w:vertAlign w:val="superscript"/>
          <w:rtl/>
          <w:lang w:bidi="fa-IR"/>
        </w:rPr>
        <w:footnoteReference w:id="46"/>
      </w:r>
      <w:r w:rsidRPr="00752185">
        <w:rPr>
          <w:rFonts w:ascii="Times New Roman" w:eastAsia="Times New Roman" w:hAnsi="Times New Roman" w:cs="B Lotus" w:hint="cs"/>
          <w:color w:val="000000"/>
          <w:sz w:val="28"/>
          <w:szCs w:val="28"/>
          <w:rtl/>
          <w:lang w:bidi="fa-IR"/>
        </w:rPr>
        <w:t>،1995.ترجمه .سهرابی،1388).</w:t>
      </w:r>
    </w:p>
    <w:p w:rsidR="00014048" w:rsidRPr="00752185" w:rsidRDefault="00014048" w:rsidP="00752185">
      <w:pPr>
        <w:bidi/>
        <w:spacing w:after="0" w:line="360" w:lineRule="auto"/>
        <w:jc w:val="both"/>
        <w:rPr>
          <w:rFonts w:ascii="Times New Roman" w:eastAsia="Times New Roman" w:hAnsi="Times New Roman" w:cs="B Lotus"/>
          <w:sz w:val="28"/>
          <w:szCs w:val="28"/>
          <w:rtl/>
          <w:lang w:bidi="fa-IR"/>
        </w:rPr>
      </w:pPr>
    </w:p>
    <w:p w:rsidR="00014048" w:rsidRPr="00752185" w:rsidRDefault="00014048" w:rsidP="00752185">
      <w:pPr>
        <w:bidi/>
        <w:spacing w:after="200" w:line="360" w:lineRule="auto"/>
        <w:jc w:val="both"/>
        <w:rPr>
          <w:rFonts w:ascii="Times New Roman" w:eastAsia="Times New Roman" w:hAnsi="Times New Roman" w:cs="B Lotus"/>
          <w:b/>
          <w:bCs/>
          <w:sz w:val="28"/>
          <w:szCs w:val="28"/>
          <w:rtl/>
          <w:lang w:bidi="fa-IR"/>
        </w:rPr>
      </w:pPr>
      <w:bookmarkStart w:id="74" w:name="_Toc373361544"/>
      <w:bookmarkStart w:id="75" w:name="_Toc378532719"/>
      <w:bookmarkStart w:id="76" w:name="_Toc357334292"/>
      <w:bookmarkEnd w:id="73"/>
      <w:r w:rsidRPr="00752185">
        <w:rPr>
          <w:rFonts w:ascii="Times New Roman" w:eastAsia="Times New Roman" w:hAnsi="Times New Roman" w:cs="B Lotus" w:hint="cs"/>
          <w:b/>
          <w:bCs/>
          <w:sz w:val="28"/>
          <w:szCs w:val="28"/>
          <w:rtl/>
          <w:lang w:bidi="fa-IR"/>
        </w:rPr>
        <w:t>2-17 اهميت همدلي در روابط زوجين</w:t>
      </w:r>
      <w:bookmarkEnd w:id="74"/>
      <w:bookmarkEnd w:id="75"/>
    </w:p>
    <w:p w:rsidR="00014048" w:rsidRPr="00752185" w:rsidRDefault="00014048" w:rsidP="00752185">
      <w:pPr>
        <w:bidi/>
        <w:spacing w:after="0" w:line="360" w:lineRule="auto"/>
        <w:jc w:val="both"/>
        <w:rPr>
          <w:rFonts w:ascii="Times New Roman" w:eastAsia="Times New Roman" w:hAnsi="Times New Roman" w:cs="B Lotus"/>
          <w:color w:val="000000"/>
          <w:sz w:val="28"/>
          <w:szCs w:val="28"/>
          <w:rtl/>
          <w:lang w:bidi="fa-IR"/>
        </w:rPr>
      </w:pPr>
      <w:r w:rsidRPr="00752185">
        <w:rPr>
          <w:rFonts w:ascii="Times New Roman" w:eastAsia="Times New Roman" w:hAnsi="Times New Roman" w:cs="B Lotus" w:hint="cs"/>
          <w:color w:val="000000"/>
          <w:sz w:val="28"/>
          <w:szCs w:val="28"/>
          <w:rtl/>
          <w:lang w:bidi="fa-IR"/>
        </w:rPr>
        <w:t>تحقيقات نشان مي دهد زوجيني از مصاحبت با يكديگر لذت مي برند كه در ارتباطشان ،‌درك يكديگر و همدلي با هم وجود داشته باشد. اگر يكي از طرفين صحبتي بكند و طرف مقابل به جاي درك ديدگاه او، سعي در انتقاد ،‌سرزنش و يا راهنمايي او داشته باشد، وي احساس خوبي از اين مصاحبت نخواهد داشت. زوجين در حين صحبت با يكديگر بايد بپذيرند كه ديدگاه متفاوت فرد ديگري را درك كرده و براي آن ارزش قائل باشند .(بولتون،1995.ترجمه .سهرابی،1388).</w:t>
      </w:r>
      <w:bookmarkStart w:id="77" w:name="_Toc373361545"/>
    </w:p>
    <w:p w:rsidR="00014048" w:rsidRPr="00752185" w:rsidRDefault="00014048" w:rsidP="00752185">
      <w:pPr>
        <w:bidi/>
        <w:spacing w:after="0" w:line="360" w:lineRule="auto"/>
        <w:jc w:val="both"/>
        <w:rPr>
          <w:rFonts w:ascii="Times New Roman" w:eastAsia="Times New Roman" w:hAnsi="Times New Roman" w:cs="B Lotus"/>
          <w:color w:val="000000"/>
          <w:sz w:val="28"/>
          <w:szCs w:val="28"/>
          <w:rtl/>
          <w:lang w:bidi="fa-IR"/>
        </w:rPr>
      </w:pPr>
    </w:p>
    <w:p w:rsidR="00014048" w:rsidRPr="00752185" w:rsidRDefault="00014048" w:rsidP="00752185">
      <w:pPr>
        <w:bidi/>
        <w:spacing w:after="200" w:line="360" w:lineRule="auto"/>
        <w:jc w:val="both"/>
        <w:rPr>
          <w:rFonts w:ascii="Times New Roman" w:eastAsia="Times New Roman" w:hAnsi="Times New Roman" w:cs="B Lotus"/>
          <w:b/>
          <w:bCs/>
          <w:sz w:val="28"/>
          <w:szCs w:val="28"/>
          <w:rtl/>
          <w:lang w:bidi="fa-IR"/>
        </w:rPr>
      </w:pPr>
      <w:bookmarkStart w:id="78" w:name="_Toc378532720"/>
      <w:r w:rsidRPr="00752185">
        <w:rPr>
          <w:rFonts w:ascii="Times New Roman" w:eastAsia="Times New Roman" w:hAnsi="Times New Roman" w:cs="B Lotus" w:hint="cs"/>
          <w:b/>
          <w:bCs/>
          <w:sz w:val="28"/>
          <w:szCs w:val="28"/>
          <w:rtl/>
          <w:lang w:bidi="fa-IR"/>
        </w:rPr>
        <w:t xml:space="preserve">2-18  </w:t>
      </w:r>
      <w:bookmarkStart w:id="79" w:name="_Toc357334293"/>
      <w:bookmarkEnd w:id="76"/>
      <w:r w:rsidRPr="00752185">
        <w:rPr>
          <w:rFonts w:ascii="Times New Roman" w:eastAsia="Times New Roman" w:hAnsi="Times New Roman" w:cs="B Lotus" w:hint="cs"/>
          <w:b/>
          <w:bCs/>
          <w:sz w:val="28"/>
          <w:szCs w:val="28"/>
          <w:rtl/>
          <w:lang w:bidi="fa-IR"/>
        </w:rPr>
        <w:t>اجزاء همدلي</w:t>
      </w:r>
      <w:bookmarkEnd w:id="77"/>
      <w:bookmarkEnd w:id="78"/>
      <w:r w:rsidRPr="00752185">
        <w:rPr>
          <w:rFonts w:ascii="Times New Roman" w:eastAsia="Times New Roman" w:hAnsi="Times New Roman" w:cs="B Lotus" w:hint="cs"/>
          <w:b/>
          <w:bCs/>
          <w:sz w:val="28"/>
          <w:szCs w:val="28"/>
          <w:rtl/>
          <w:lang w:bidi="fa-IR"/>
        </w:rPr>
        <w:t xml:space="preserve"> </w:t>
      </w:r>
    </w:p>
    <w:p w:rsidR="00014048" w:rsidRPr="00752185" w:rsidRDefault="00014048" w:rsidP="00752185">
      <w:pPr>
        <w:bidi/>
        <w:spacing w:after="0" w:line="360" w:lineRule="auto"/>
        <w:jc w:val="both"/>
        <w:rPr>
          <w:rFonts w:ascii="Times New Roman" w:eastAsia="Times New Roman" w:hAnsi="Times New Roman" w:cs="B Lotus"/>
          <w:color w:val="000000"/>
          <w:sz w:val="28"/>
          <w:szCs w:val="28"/>
          <w:rtl/>
          <w:lang w:bidi="fa-IR"/>
        </w:rPr>
      </w:pPr>
      <w:r w:rsidRPr="00752185">
        <w:rPr>
          <w:rFonts w:ascii="Times New Roman" w:eastAsia="Times New Roman" w:hAnsi="Times New Roman" w:cs="B Lotus" w:hint="cs"/>
          <w:color w:val="000000"/>
          <w:sz w:val="28"/>
          <w:szCs w:val="28"/>
          <w:rtl/>
          <w:lang w:bidi="fa-IR"/>
        </w:rPr>
        <w:t>كمبل</w:t>
      </w:r>
      <w:r w:rsidRPr="00752185">
        <w:rPr>
          <w:rFonts w:ascii="Times New Roman" w:eastAsia="Times New Roman" w:hAnsi="Times New Roman" w:cs="B Lotus"/>
          <w:color w:val="000000"/>
          <w:sz w:val="28"/>
          <w:szCs w:val="28"/>
          <w:vertAlign w:val="superscript"/>
          <w:rtl/>
          <w:lang w:bidi="fa-IR"/>
        </w:rPr>
        <w:footnoteReference w:id="47"/>
      </w:r>
      <w:r w:rsidRPr="00752185">
        <w:rPr>
          <w:rFonts w:ascii="Times New Roman" w:eastAsia="Times New Roman" w:hAnsi="Times New Roman" w:cs="B Lotus" w:hint="cs"/>
          <w:color w:val="000000"/>
          <w:sz w:val="28"/>
          <w:szCs w:val="28"/>
          <w:rtl/>
          <w:lang w:bidi="fa-IR"/>
        </w:rPr>
        <w:t xml:space="preserve"> (1988)، عوامل زير را اجزاء تشكيل دهنده همدلي ناميده است :</w:t>
      </w:r>
    </w:p>
    <w:p w:rsidR="00014048" w:rsidRPr="00752185" w:rsidRDefault="00014048" w:rsidP="00752185">
      <w:pPr>
        <w:bidi/>
        <w:spacing w:after="0" w:line="360" w:lineRule="auto"/>
        <w:jc w:val="both"/>
        <w:rPr>
          <w:rFonts w:ascii="Times New Roman" w:eastAsia="Times New Roman" w:hAnsi="Times New Roman" w:cs="B Lotus"/>
          <w:color w:val="000000"/>
          <w:sz w:val="28"/>
          <w:szCs w:val="28"/>
          <w:rtl/>
          <w:lang w:bidi="fa-IR"/>
        </w:rPr>
      </w:pPr>
      <w:r w:rsidRPr="00752185">
        <w:rPr>
          <w:rFonts w:ascii="Times New Roman" w:eastAsia="Times New Roman" w:hAnsi="Times New Roman" w:cs="B Lotus" w:hint="cs"/>
          <w:color w:val="000000"/>
          <w:sz w:val="28"/>
          <w:szCs w:val="28"/>
          <w:rtl/>
          <w:lang w:bidi="fa-IR"/>
        </w:rPr>
        <w:t xml:space="preserve">1 </w:t>
      </w:r>
      <w:r w:rsidRPr="00752185">
        <w:rPr>
          <w:rFonts w:ascii="Times New Roman" w:eastAsia="Times New Roman" w:hAnsi="Times New Roman" w:cs="Times New Roman" w:hint="cs"/>
          <w:color w:val="000000"/>
          <w:sz w:val="28"/>
          <w:szCs w:val="28"/>
          <w:rtl/>
          <w:lang w:bidi="fa-IR"/>
        </w:rPr>
        <w:t>–</w:t>
      </w:r>
      <w:r w:rsidRPr="00752185">
        <w:rPr>
          <w:rFonts w:ascii="Times New Roman" w:eastAsia="Times New Roman" w:hAnsi="Times New Roman" w:cs="B Lotus" w:hint="cs"/>
          <w:color w:val="000000"/>
          <w:sz w:val="28"/>
          <w:szCs w:val="28"/>
          <w:rtl/>
          <w:lang w:bidi="fa-IR"/>
        </w:rPr>
        <w:t xml:space="preserve"> شناخت و تشخيص احساس و توانايي استفاده از اطلاعات مربوطه براي نامگذاري و تشخيص عواطف .</w:t>
      </w:r>
    </w:p>
    <w:p w:rsidR="00014048" w:rsidRPr="00752185" w:rsidRDefault="00014048" w:rsidP="00752185">
      <w:pPr>
        <w:bidi/>
        <w:spacing w:after="0" w:line="360" w:lineRule="auto"/>
        <w:jc w:val="both"/>
        <w:rPr>
          <w:rFonts w:ascii="Times New Roman" w:eastAsia="Times New Roman" w:hAnsi="Times New Roman" w:cs="B Lotus"/>
          <w:color w:val="000000"/>
          <w:sz w:val="28"/>
          <w:szCs w:val="28"/>
          <w:rtl/>
          <w:lang w:bidi="fa-IR"/>
        </w:rPr>
      </w:pPr>
      <w:r w:rsidRPr="00752185">
        <w:rPr>
          <w:rFonts w:ascii="Times New Roman" w:eastAsia="Times New Roman" w:hAnsi="Times New Roman" w:cs="B Lotus" w:hint="cs"/>
          <w:color w:val="000000"/>
          <w:sz w:val="28"/>
          <w:szCs w:val="28"/>
          <w:rtl/>
          <w:lang w:bidi="fa-IR"/>
        </w:rPr>
        <w:t xml:space="preserve">2 </w:t>
      </w:r>
      <w:r w:rsidRPr="00752185">
        <w:rPr>
          <w:rFonts w:ascii="Times New Roman" w:eastAsia="Times New Roman" w:hAnsi="Times New Roman" w:cs="Times New Roman" w:hint="cs"/>
          <w:color w:val="000000"/>
          <w:sz w:val="28"/>
          <w:szCs w:val="28"/>
          <w:rtl/>
          <w:lang w:bidi="fa-IR"/>
        </w:rPr>
        <w:t>–</w:t>
      </w:r>
      <w:r w:rsidRPr="00752185">
        <w:rPr>
          <w:rFonts w:ascii="Times New Roman" w:eastAsia="Times New Roman" w:hAnsi="Times New Roman" w:cs="B Lotus" w:hint="cs"/>
          <w:color w:val="000000"/>
          <w:sz w:val="28"/>
          <w:szCs w:val="28"/>
          <w:rtl/>
          <w:lang w:bidi="fa-IR"/>
        </w:rPr>
        <w:t xml:space="preserve"> درك وجود تفاوت ميان ديد و برداشت خود از موقعيت ها با ديد و برداشت ديگران، توانايي به تصور آوردن و تجربه افكار ديگري. </w:t>
      </w:r>
    </w:p>
    <w:p w:rsidR="00014048" w:rsidRPr="00752185" w:rsidRDefault="00014048" w:rsidP="00752185">
      <w:pPr>
        <w:bidi/>
        <w:spacing w:after="0" w:line="360" w:lineRule="auto"/>
        <w:jc w:val="both"/>
        <w:rPr>
          <w:rFonts w:ascii="Times New Roman" w:eastAsia="Times New Roman" w:hAnsi="Times New Roman" w:cs="B Lotus"/>
          <w:color w:val="000000"/>
          <w:sz w:val="28"/>
          <w:szCs w:val="28"/>
          <w:rtl/>
          <w:lang w:bidi="fa-IR"/>
        </w:rPr>
      </w:pPr>
      <w:r w:rsidRPr="00752185">
        <w:rPr>
          <w:rFonts w:ascii="Times New Roman" w:eastAsia="Times New Roman" w:hAnsi="Times New Roman" w:cs="B Lotus" w:hint="cs"/>
          <w:color w:val="000000"/>
          <w:sz w:val="28"/>
          <w:szCs w:val="28"/>
          <w:rtl/>
          <w:lang w:bidi="fa-IR"/>
        </w:rPr>
        <w:t xml:space="preserve">3 </w:t>
      </w:r>
      <w:r w:rsidRPr="00752185">
        <w:rPr>
          <w:rFonts w:ascii="Times New Roman" w:eastAsia="Times New Roman" w:hAnsi="Times New Roman" w:cs="Times New Roman" w:hint="cs"/>
          <w:color w:val="000000"/>
          <w:sz w:val="28"/>
          <w:szCs w:val="28"/>
          <w:rtl/>
          <w:lang w:bidi="fa-IR"/>
        </w:rPr>
        <w:t>–</w:t>
      </w:r>
      <w:r w:rsidRPr="00752185">
        <w:rPr>
          <w:rFonts w:ascii="Times New Roman" w:eastAsia="Times New Roman" w:hAnsi="Times New Roman" w:cs="B Lotus" w:hint="cs"/>
          <w:color w:val="000000"/>
          <w:sz w:val="28"/>
          <w:szCs w:val="28"/>
          <w:rtl/>
          <w:lang w:bidi="fa-IR"/>
        </w:rPr>
        <w:t xml:space="preserve"> تأثير پذيري عاطفي و توانايي به تجربه بردن و آگاه شدن از عواطف خود، در رابطه با اجزاء يا مؤلفه هاي مهارت همدلي به موارد زير اشاره نموده است: </w:t>
      </w:r>
    </w:p>
    <w:p w:rsidR="00014048" w:rsidRPr="00752185" w:rsidRDefault="00014048" w:rsidP="00752185">
      <w:pPr>
        <w:bidi/>
        <w:spacing w:after="0" w:line="360" w:lineRule="auto"/>
        <w:jc w:val="both"/>
        <w:rPr>
          <w:rFonts w:ascii="Times New Roman" w:eastAsia="Times New Roman" w:hAnsi="Times New Roman" w:cs="B Lotus"/>
          <w:color w:val="000000"/>
          <w:sz w:val="28"/>
          <w:szCs w:val="28"/>
          <w:lang w:bidi="fa-IR"/>
        </w:rPr>
      </w:pPr>
      <w:r w:rsidRPr="00752185">
        <w:rPr>
          <w:rFonts w:ascii="Times New Roman" w:eastAsia="Times New Roman" w:hAnsi="Times New Roman" w:cs="B Lotus" w:hint="cs"/>
          <w:color w:val="000000"/>
          <w:sz w:val="28"/>
          <w:szCs w:val="28"/>
          <w:rtl/>
          <w:lang w:bidi="fa-IR"/>
        </w:rPr>
        <w:t>- علاقه داشتن به ديگري</w:t>
      </w:r>
    </w:p>
    <w:p w:rsidR="00014048" w:rsidRPr="00752185" w:rsidRDefault="00014048" w:rsidP="00752185">
      <w:pPr>
        <w:bidi/>
        <w:spacing w:after="0" w:line="360" w:lineRule="auto"/>
        <w:jc w:val="both"/>
        <w:rPr>
          <w:rFonts w:ascii="Times New Roman" w:eastAsia="Times New Roman" w:hAnsi="Times New Roman" w:cs="B Lotus"/>
          <w:color w:val="000000"/>
          <w:sz w:val="28"/>
          <w:szCs w:val="28"/>
          <w:lang w:bidi="fa-IR"/>
        </w:rPr>
      </w:pPr>
      <w:r w:rsidRPr="00752185">
        <w:rPr>
          <w:rFonts w:ascii="Times New Roman" w:eastAsia="Times New Roman" w:hAnsi="Times New Roman" w:cs="B Lotus" w:hint="cs"/>
          <w:color w:val="000000"/>
          <w:sz w:val="28"/>
          <w:szCs w:val="28"/>
          <w:rtl/>
          <w:lang w:bidi="fa-IR"/>
        </w:rPr>
        <w:lastRenderedPageBreak/>
        <w:t>- تحمل افراد مختلف</w:t>
      </w:r>
    </w:p>
    <w:p w:rsidR="00014048" w:rsidRPr="00752185" w:rsidRDefault="00014048" w:rsidP="00752185">
      <w:pPr>
        <w:bidi/>
        <w:spacing w:after="0" w:line="360" w:lineRule="auto"/>
        <w:jc w:val="both"/>
        <w:rPr>
          <w:rFonts w:ascii="Times New Roman" w:eastAsia="Times New Roman" w:hAnsi="Times New Roman" w:cs="B Lotus"/>
          <w:color w:val="000000"/>
          <w:sz w:val="28"/>
          <w:szCs w:val="28"/>
          <w:lang w:bidi="fa-IR"/>
        </w:rPr>
      </w:pPr>
      <w:r w:rsidRPr="00752185">
        <w:rPr>
          <w:rFonts w:ascii="Times New Roman" w:eastAsia="Times New Roman" w:hAnsi="Times New Roman" w:cs="B Lotus" w:hint="cs"/>
          <w:color w:val="000000"/>
          <w:sz w:val="28"/>
          <w:szCs w:val="28"/>
          <w:rtl/>
          <w:lang w:bidi="fa-IR"/>
        </w:rPr>
        <w:t>- احترام قائل شدن براي ديگري</w:t>
      </w:r>
    </w:p>
    <w:p w:rsidR="00014048" w:rsidRPr="00752185" w:rsidRDefault="00014048" w:rsidP="00752185">
      <w:pPr>
        <w:bidi/>
        <w:spacing w:after="0" w:line="360" w:lineRule="auto"/>
        <w:jc w:val="both"/>
        <w:rPr>
          <w:rFonts w:ascii="Times New Roman" w:eastAsia="Times New Roman" w:hAnsi="Times New Roman" w:cs="B Lotus"/>
          <w:color w:val="000000"/>
          <w:sz w:val="28"/>
          <w:szCs w:val="28"/>
          <w:lang w:bidi="fa-IR"/>
        </w:rPr>
      </w:pPr>
      <w:r w:rsidRPr="00752185">
        <w:rPr>
          <w:rFonts w:ascii="Times New Roman" w:eastAsia="Times New Roman" w:hAnsi="Times New Roman" w:cs="B Lotus" w:hint="cs"/>
          <w:color w:val="000000"/>
          <w:sz w:val="28"/>
          <w:szCs w:val="28"/>
          <w:rtl/>
          <w:lang w:bidi="fa-IR"/>
        </w:rPr>
        <w:t>- رفتار بين فردي، همراه با پرخاشگري كمتر.(بولتون،1995.ترجمه .سهرابی،1388).</w:t>
      </w:r>
    </w:p>
    <w:p w:rsidR="00014048" w:rsidRPr="00752185" w:rsidRDefault="00014048" w:rsidP="00752185">
      <w:pPr>
        <w:bidi/>
        <w:spacing w:after="0" w:line="360" w:lineRule="auto"/>
        <w:jc w:val="both"/>
        <w:rPr>
          <w:rFonts w:ascii="Times New Roman" w:eastAsia="Times New Roman" w:hAnsi="Times New Roman" w:cs="B Lotus"/>
          <w:color w:val="000000"/>
          <w:sz w:val="28"/>
          <w:szCs w:val="28"/>
          <w:rtl/>
          <w:lang w:bidi="fa-IR"/>
        </w:rPr>
      </w:pPr>
      <w:r w:rsidRPr="00752185">
        <w:rPr>
          <w:rFonts w:ascii="Times New Roman" w:eastAsia="Times New Roman" w:hAnsi="Times New Roman" w:cs="B Lotus" w:hint="cs"/>
          <w:color w:val="000000"/>
          <w:sz w:val="28"/>
          <w:szCs w:val="28"/>
          <w:rtl/>
          <w:lang w:bidi="fa-IR"/>
        </w:rPr>
        <w:t>بولتون ، معتقد است همدلي داراي 3 جزء است: نخست اينكه فرد همدل در عين حال كه درك دقيق و حساسي از احساسات فرد ديگري دارد، جدايي خاص خود از شخص مورد نظر را نيز حفظ مي كند. دوم اينكه همدلي يعني درك موقعيتي كه به پديدار شدن آن احساسات، كمك كرده است و يا موجب برانگيختگي آنها شده است. و در آخر اينكه فرد همدل به شكلي با طرف مقابل ارتباط برقرار مي كند كه او احساس كند پذيرفته و درك شده است (.(بولتون،1995.ترجمه .سهرابی،1383) .</w:t>
      </w:r>
    </w:p>
    <w:p w:rsidR="00014048" w:rsidRPr="00752185" w:rsidRDefault="00014048" w:rsidP="00752185">
      <w:pPr>
        <w:bidi/>
        <w:spacing w:after="0" w:line="360" w:lineRule="auto"/>
        <w:jc w:val="both"/>
        <w:rPr>
          <w:rFonts w:ascii="Times New Roman" w:eastAsia="Times New Roman" w:hAnsi="Times New Roman" w:cs="B Lotus"/>
          <w:color w:val="000000"/>
          <w:sz w:val="28"/>
          <w:szCs w:val="28"/>
          <w:rtl/>
          <w:lang w:bidi="fa-IR"/>
        </w:rPr>
      </w:pPr>
    </w:p>
    <w:p w:rsidR="00014048" w:rsidRPr="00752185" w:rsidRDefault="00014048" w:rsidP="00752185">
      <w:pPr>
        <w:bidi/>
        <w:spacing w:after="200" w:line="360" w:lineRule="auto"/>
        <w:jc w:val="both"/>
        <w:rPr>
          <w:rFonts w:ascii="Times New Roman" w:eastAsia="Times New Roman" w:hAnsi="Times New Roman" w:cs="B Lotus"/>
          <w:b/>
          <w:bCs/>
          <w:sz w:val="28"/>
          <w:szCs w:val="28"/>
          <w:rtl/>
          <w:lang w:bidi="fa-IR"/>
        </w:rPr>
      </w:pPr>
      <w:bookmarkStart w:id="80" w:name="_Toc373361546"/>
      <w:bookmarkStart w:id="81" w:name="_Toc378532721"/>
      <w:bookmarkStart w:id="82" w:name="_Toc357334294"/>
      <w:bookmarkEnd w:id="79"/>
      <w:r w:rsidRPr="00752185">
        <w:rPr>
          <w:rFonts w:ascii="Times New Roman" w:eastAsia="Times New Roman" w:hAnsi="Times New Roman" w:cs="B Lotus" w:hint="cs"/>
          <w:b/>
          <w:bCs/>
          <w:sz w:val="28"/>
          <w:szCs w:val="28"/>
          <w:rtl/>
          <w:lang w:bidi="fa-IR"/>
        </w:rPr>
        <w:t>2-19 راه هاي رسيدن به همدلي</w:t>
      </w:r>
      <w:bookmarkEnd w:id="80"/>
      <w:bookmarkEnd w:id="81"/>
    </w:p>
    <w:p w:rsidR="00014048" w:rsidRPr="00752185" w:rsidRDefault="00014048" w:rsidP="00752185">
      <w:pPr>
        <w:bidi/>
        <w:spacing w:after="0" w:line="360" w:lineRule="auto"/>
        <w:jc w:val="both"/>
        <w:rPr>
          <w:rFonts w:ascii="Times New Roman" w:eastAsia="Times New Roman" w:hAnsi="Times New Roman" w:cs="B Lotus"/>
          <w:color w:val="000000"/>
          <w:sz w:val="28"/>
          <w:szCs w:val="28"/>
          <w:rtl/>
          <w:lang w:bidi="fa-IR"/>
        </w:rPr>
      </w:pPr>
      <w:r w:rsidRPr="00752185">
        <w:rPr>
          <w:rFonts w:ascii="Times New Roman" w:eastAsia="Times New Roman" w:hAnsi="Times New Roman" w:cs="B Lotus" w:hint="cs"/>
          <w:b/>
          <w:bCs/>
          <w:color w:val="000000"/>
          <w:sz w:val="28"/>
          <w:szCs w:val="28"/>
          <w:rtl/>
          <w:lang w:bidi="fa-IR"/>
        </w:rPr>
        <w:t xml:space="preserve">درك چهارچوب ذهني ديگران: </w:t>
      </w:r>
      <w:r w:rsidRPr="00752185">
        <w:rPr>
          <w:rFonts w:ascii="Times New Roman" w:eastAsia="Times New Roman" w:hAnsi="Times New Roman" w:cs="B Lotus" w:hint="cs"/>
          <w:color w:val="000000"/>
          <w:sz w:val="28"/>
          <w:szCs w:val="28"/>
          <w:rtl/>
          <w:lang w:bidi="fa-IR"/>
        </w:rPr>
        <w:t>درك هريك از ما با ديگري از يك موقعيت خاص كاملاً متفاوت است، زيرا هريك از ما برحسب تجربيات خودموضوعي را تفسير مي كنيم. هرگاه بتوانيم چهارچوب ذهني  ديگران را بشناسيم و بدانيم چه چيزي برايشان اهميت دارد با برآوردن انتظارتشان به سهولت مي توانيم با آنها رابطه اي گرم و صميمي ايجاد كرده و در آنها نفوذ كنيم .</w:t>
      </w:r>
    </w:p>
    <w:p w:rsidR="00014048" w:rsidRPr="00752185" w:rsidRDefault="00014048" w:rsidP="00752185">
      <w:pPr>
        <w:bidi/>
        <w:spacing w:after="0" w:line="360" w:lineRule="auto"/>
        <w:jc w:val="both"/>
        <w:rPr>
          <w:rFonts w:ascii="Times New Roman" w:eastAsia="Times New Roman" w:hAnsi="Times New Roman" w:cs="B Lotus"/>
          <w:color w:val="000000"/>
          <w:sz w:val="28"/>
          <w:szCs w:val="28"/>
          <w:rtl/>
          <w:lang w:bidi="fa-IR"/>
        </w:rPr>
      </w:pPr>
      <w:r w:rsidRPr="00752185">
        <w:rPr>
          <w:rFonts w:ascii="Times New Roman" w:eastAsia="Times New Roman" w:hAnsi="Times New Roman" w:cs="B Lotus" w:hint="cs"/>
          <w:b/>
          <w:bCs/>
          <w:color w:val="000000"/>
          <w:sz w:val="28"/>
          <w:szCs w:val="28"/>
          <w:rtl/>
          <w:lang w:bidi="fa-IR"/>
        </w:rPr>
        <w:t>كنترل احساسات و هيجانات :</w:t>
      </w:r>
      <w:r w:rsidRPr="00752185">
        <w:rPr>
          <w:rFonts w:ascii="Times New Roman" w:eastAsia="Times New Roman" w:hAnsi="Times New Roman" w:cs="B Lotus" w:hint="cs"/>
          <w:color w:val="000000"/>
          <w:sz w:val="28"/>
          <w:szCs w:val="28"/>
          <w:rtl/>
          <w:lang w:bidi="fa-IR"/>
        </w:rPr>
        <w:t>براي برقراي روابط همدلانه بايد احساسات خود را شناخته كنترل آن را در دست گرفته و بر خود تسلط داشته باشيم. افرادي كه به خويشتن داري دست يافته اند احساسات ديگران</w:t>
      </w:r>
      <w:r w:rsidRPr="00752185">
        <w:rPr>
          <w:rFonts w:ascii="Times New Roman" w:eastAsia="Times New Roman" w:hAnsi="Times New Roman" w:cs="B Lotus"/>
          <w:color w:val="000000"/>
          <w:sz w:val="28"/>
          <w:szCs w:val="28"/>
          <w:lang w:bidi="fa-IR"/>
        </w:rPr>
        <w:t xml:space="preserve"> </w:t>
      </w:r>
      <w:r w:rsidRPr="00752185">
        <w:rPr>
          <w:rFonts w:ascii="Times New Roman" w:eastAsia="Times New Roman" w:hAnsi="Times New Roman" w:cs="B Lotus" w:hint="cs"/>
          <w:color w:val="000000"/>
          <w:sz w:val="28"/>
          <w:szCs w:val="28"/>
          <w:rtl/>
          <w:lang w:bidi="fa-IR"/>
        </w:rPr>
        <w:t>را بهتر مي شناسند.(بولتون،1995.ترجمه .سهرابی،1385 )‌.</w:t>
      </w:r>
    </w:p>
    <w:p w:rsidR="00014048" w:rsidRPr="00752185" w:rsidRDefault="00014048" w:rsidP="00752185">
      <w:pPr>
        <w:bidi/>
        <w:spacing w:after="0" w:line="360" w:lineRule="auto"/>
        <w:jc w:val="both"/>
        <w:rPr>
          <w:rFonts w:ascii="Times New Roman" w:eastAsia="Times New Roman" w:hAnsi="Times New Roman" w:cs="B Lotus"/>
          <w:color w:val="000000"/>
          <w:sz w:val="28"/>
          <w:szCs w:val="28"/>
          <w:rtl/>
          <w:lang w:bidi="fa-IR"/>
        </w:rPr>
      </w:pPr>
      <w:r w:rsidRPr="00752185">
        <w:rPr>
          <w:rFonts w:ascii="Times New Roman" w:eastAsia="Times New Roman" w:hAnsi="Times New Roman" w:cs="B Lotus" w:hint="cs"/>
          <w:b/>
          <w:bCs/>
          <w:color w:val="000000"/>
          <w:sz w:val="28"/>
          <w:szCs w:val="28"/>
          <w:rtl/>
          <w:lang w:bidi="fa-IR"/>
        </w:rPr>
        <w:t xml:space="preserve">هماهنگي: </w:t>
      </w:r>
      <w:r w:rsidRPr="00752185">
        <w:rPr>
          <w:rFonts w:ascii="Times New Roman" w:eastAsia="Times New Roman" w:hAnsi="Times New Roman" w:cs="B Lotus" w:hint="cs"/>
          <w:color w:val="000000"/>
          <w:sz w:val="28"/>
          <w:szCs w:val="28"/>
          <w:rtl/>
          <w:lang w:bidi="fa-IR"/>
        </w:rPr>
        <w:t>هماهنگي به معناي انعكاس رفتارهاي طرف مقابل است، به نحوي كه وي بتواند در اعمال و گفته هاي ما ،‌اعمال و گفته هاي خود را بيابد. از راه هاي مختلف مي توان هماهنگي با ديگران را افزايش داد. زبان اندام، نحوه سخن گفتن، احساسات و خلقيات  .</w:t>
      </w:r>
    </w:p>
    <w:p w:rsidR="00014048" w:rsidRPr="00752185" w:rsidRDefault="00014048" w:rsidP="00752185">
      <w:pPr>
        <w:bidi/>
        <w:spacing w:after="0" w:line="360" w:lineRule="auto"/>
        <w:jc w:val="both"/>
        <w:rPr>
          <w:rFonts w:ascii="Times New Roman" w:eastAsia="Times New Roman" w:hAnsi="Times New Roman" w:cs="B Lotus"/>
          <w:color w:val="000000"/>
          <w:sz w:val="28"/>
          <w:szCs w:val="28"/>
          <w:rtl/>
          <w:lang w:bidi="fa-IR"/>
        </w:rPr>
      </w:pPr>
      <w:r w:rsidRPr="00752185">
        <w:rPr>
          <w:rFonts w:ascii="Times New Roman" w:eastAsia="Times New Roman" w:hAnsi="Times New Roman" w:cs="B Lotus" w:hint="cs"/>
          <w:b/>
          <w:bCs/>
          <w:color w:val="000000"/>
          <w:sz w:val="28"/>
          <w:szCs w:val="28"/>
          <w:rtl/>
          <w:lang w:bidi="fa-IR"/>
        </w:rPr>
        <w:t xml:space="preserve">گوش كردن فعال: </w:t>
      </w:r>
      <w:r w:rsidRPr="00752185">
        <w:rPr>
          <w:rFonts w:ascii="Times New Roman" w:eastAsia="Times New Roman" w:hAnsi="Times New Roman" w:cs="B Lotus" w:hint="cs"/>
          <w:color w:val="000000"/>
          <w:sz w:val="28"/>
          <w:szCs w:val="28"/>
          <w:rtl/>
          <w:lang w:bidi="fa-IR"/>
        </w:rPr>
        <w:t>واكنش هاي ما هنگام گوش كردن، سوالاتي كه مطرح مي كنيم، حالات و حركات ما همگي در دقيق شنيدن مؤثر است. با انتقال استنباط و احساسات خود به گوينده نشان مي دهيم كه به عمق مطلب وي پي برده و از نقطه نظر او آگاهيم، دقيق شنيدن عامل مهمي در درك ديگران است و در عين حال موانع و سدهاي ارتباطي را از بين مي برد( سازمان بهداشت جهاني ،1988.ترجمه. فتحي و همكاران ،‌1386).</w:t>
      </w:r>
    </w:p>
    <w:p w:rsidR="00014048" w:rsidRPr="00752185" w:rsidRDefault="00014048" w:rsidP="00752185">
      <w:pPr>
        <w:bidi/>
        <w:spacing w:after="0" w:line="360" w:lineRule="auto"/>
        <w:jc w:val="both"/>
        <w:rPr>
          <w:rFonts w:ascii="Times New Roman" w:eastAsia="Times New Roman" w:hAnsi="Times New Roman" w:cs="B Lotus"/>
          <w:color w:val="000000"/>
          <w:sz w:val="28"/>
          <w:szCs w:val="28"/>
          <w:rtl/>
          <w:lang w:bidi="fa-IR"/>
        </w:rPr>
      </w:pPr>
    </w:p>
    <w:p w:rsidR="00014048" w:rsidRPr="00752185" w:rsidRDefault="00014048" w:rsidP="00752185">
      <w:pPr>
        <w:bidi/>
        <w:spacing w:after="200" w:line="360" w:lineRule="auto"/>
        <w:jc w:val="both"/>
        <w:rPr>
          <w:rFonts w:ascii="Times New Roman" w:eastAsia="Times New Roman" w:hAnsi="Times New Roman" w:cs="B Lotus"/>
          <w:b/>
          <w:bCs/>
          <w:sz w:val="28"/>
          <w:szCs w:val="28"/>
          <w:rtl/>
          <w:lang w:bidi="fa-IR"/>
        </w:rPr>
      </w:pPr>
      <w:bookmarkStart w:id="83" w:name="_Toc373361547"/>
      <w:bookmarkStart w:id="84" w:name="_Toc378532722"/>
      <w:bookmarkStart w:id="85" w:name="_Toc357334295"/>
      <w:bookmarkEnd w:id="82"/>
      <w:r w:rsidRPr="00752185">
        <w:rPr>
          <w:rFonts w:ascii="Times New Roman" w:eastAsia="Times New Roman" w:hAnsi="Times New Roman" w:cs="B Lotus" w:hint="cs"/>
          <w:b/>
          <w:bCs/>
          <w:sz w:val="28"/>
          <w:szCs w:val="28"/>
          <w:rtl/>
          <w:lang w:bidi="fa-IR"/>
        </w:rPr>
        <w:t>2-20 مهارت برقراري ارتباط مؤثر</w:t>
      </w:r>
      <w:bookmarkEnd w:id="83"/>
      <w:bookmarkEnd w:id="84"/>
    </w:p>
    <w:p w:rsidR="00014048" w:rsidRPr="00752185" w:rsidRDefault="00014048" w:rsidP="00752185">
      <w:pPr>
        <w:bidi/>
        <w:spacing w:after="0" w:line="360" w:lineRule="auto"/>
        <w:jc w:val="both"/>
        <w:rPr>
          <w:rFonts w:ascii="Times New Roman" w:eastAsia="Times New Roman" w:hAnsi="Times New Roman" w:cs="B Lotus"/>
          <w:color w:val="000000"/>
          <w:sz w:val="28"/>
          <w:szCs w:val="28"/>
          <w:rtl/>
          <w:lang w:bidi="fa-IR"/>
        </w:rPr>
      </w:pPr>
      <w:r w:rsidRPr="00752185">
        <w:rPr>
          <w:rFonts w:ascii="Times New Roman" w:eastAsia="Times New Roman" w:hAnsi="Times New Roman" w:cs="B Lotus" w:hint="cs"/>
          <w:color w:val="000000"/>
          <w:sz w:val="28"/>
          <w:szCs w:val="28"/>
          <w:rtl/>
          <w:lang w:bidi="fa-IR"/>
        </w:rPr>
        <w:t>ارتباط از مؤلفه هاي اصلي زندگي اجتماعي است. مهارت برقراي ارتباط مؤثر يكي از مهمترين پيش بيني كننده هاي سلامت روابط بين فردي است .</w:t>
      </w:r>
    </w:p>
    <w:p w:rsidR="00014048" w:rsidRPr="00752185" w:rsidRDefault="00014048" w:rsidP="00752185">
      <w:pPr>
        <w:bidi/>
        <w:spacing w:before="480" w:after="0" w:line="360" w:lineRule="auto"/>
        <w:jc w:val="both"/>
        <w:rPr>
          <w:rFonts w:ascii="Times New Roman" w:eastAsia="Times New Roman" w:hAnsi="Times New Roman" w:cs="B Lotus"/>
          <w:b/>
          <w:bCs/>
          <w:color w:val="000000"/>
          <w:sz w:val="28"/>
          <w:szCs w:val="28"/>
          <w:rtl/>
          <w:lang w:bidi="fa-IR"/>
        </w:rPr>
      </w:pPr>
      <w:bookmarkStart w:id="86" w:name="_Toc373361548"/>
      <w:bookmarkStart w:id="87" w:name="_Toc378532723"/>
      <w:bookmarkEnd w:id="85"/>
      <w:r w:rsidRPr="00752185">
        <w:rPr>
          <w:rFonts w:ascii="Times New Roman" w:eastAsia="Times New Roman" w:hAnsi="Times New Roman" w:cs="B Lotus" w:hint="cs"/>
          <w:b/>
          <w:bCs/>
          <w:color w:val="000000"/>
          <w:sz w:val="28"/>
          <w:szCs w:val="28"/>
          <w:rtl/>
          <w:lang w:bidi="fa-IR"/>
        </w:rPr>
        <w:lastRenderedPageBreak/>
        <w:t>2-20-1 اهميت ارتباط مؤثر در روابط زوجين</w:t>
      </w:r>
      <w:bookmarkEnd w:id="86"/>
      <w:bookmarkEnd w:id="87"/>
    </w:p>
    <w:p w:rsidR="00014048" w:rsidRPr="00752185" w:rsidRDefault="00014048" w:rsidP="00752185">
      <w:pPr>
        <w:bidi/>
        <w:spacing w:after="0" w:line="360" w:lineRule="auto"/>
        <w:jc w:val="both"/>
        <w:rPr>
          <w:rFonts w:ascii="Times New Roman" w:eastAsia="Times New Roman" w:hAnsi="Times New Roman" w:cs="B Lotus"/>
          <w:color w:val="000000"/>
          <w:sz w:val="28"/>
          <w:szCs w:val="28"/>
          <w:lang w:bidi="fa-IR"/>
        </w:rPr>
      </w:pPr>
      <w:r w:rsidRPr="00752185">
        <w:rPr>
          <w:rFonts w:ascii="Times New Roman" w:eastAsia="Times New Roman" w:hAnsi="Times New Roman" w:cs="B Lotus" w:hint="cs"/>
          <w:color w:val="000000"/>
          <w:sz w:val="28"/>
          <w:szCs w:val="28"/>
          <w:rtl/>
          <w:lang w:bidi="fa-IR"/>
        </w:rPr>
        <w:t>روابط زناشويي مي تواند دستمايه شادي و در غير اين صورت منبع بزرگ رنج و تالم باشد. كسانيكه در روابط صميمانه خود موفق مي شوند با مهارتهاي ميان فردي مانند گوش دادن، ارتباط روشن ،‌مذاكره، برخورد مناسب با خشم و ... آشنايي دارند. ارتباط معيوب يكي از علل عمده از هم پاشيدگي ازدواج هاست. ازدواج، بدون ارتباط اثر بخش نمي تواند شكوفا باشد. زندگي اغلب زوجهايي كه اميدوارند ازدواجي بارور داشته باشند به دليل فقدان مهارتهاي ارتباطي لازم به يك رابطه موازي بدون صميميت مي انجامد (بولتون،1995.ترجمه .سهرابی،1385 )‌.</w:t>
      </w:r>
    </w:p>
    <w:p w:rsidR="00014048" w:rsidRPr="00752185" w:rsidRDefault="00014048" w:rsidP="00752185">
      <w:pPr>
        <w:bidi/>
        <w:spacing w:before="480" w:after="0" w:line="360" w:lineRule="auto"/>
        <w:jc w:val="both"/>
        <w:rPr>
          <w:rFonts w:ascii="Times New Roman" w:eastAsia="Times New Roman" w:hAnsi="Times New Roman" w:cs="B Lotus"/>
          <w:b/>
          <w:bCs/>
          <w:color w:val="000000"/>
          <w:sz w:val="28"/>
          <w:szCs w:val="28"/>
          <w:rtl/>
          <w:lang w:bidi="fa-IR"/>
        </w:rPr>
      </w:pPr>
      <w:bookmarkStart w:id="88" w:name="_Toc373361549"/>
      <w:bookmarkStart w:id="89" w:name="_Toc378532724"/>
      <w:bookmarkStart w:id="90" w:name="_Toc357334297"/>
      <w:r w:rsidRPr="00752185">
        <w:rPr>
          <w:rFonts w:ascii="Times New Roman" w:eastAsia="Times New Roman" w:hAnsi="Times New Roman" w:cs="B Lotus" w:hint="cs"/>
          <w:b/>
          <w:bCs/>
          <w:color w:val="000000"/>
          <w:sz w:val="28"/>
          <w:szCs w:val="28"/>
          <w:rtl/>
          <w:lang w:bidi="fa-IR"/>
        </w:rPr>
        <w:t>2-20-2 عناصر اصلي ارتباط</w:t>
      </w:r>
      <w:bookmarkEnd w:id="88"/>
      <w:bookmarkEnd w:id="89"/>
    </w:p>
    <w:p w:rsidR="00014048" w:rsidRPr="00752185" w:rsidRDefault="00014048" w:rsidP="00752185">
      <w:pPr>
        <w:bidi/>
        <w:spacing w:after="0" w:line="360" w:lineRule="auto"/>
        <w:jc w:val="both"/>
        <w:rPr>
          <w:rFonts w:ascii="Times New Roman" w:eastAsia="Times New Roman" w:hAnsi="Times New Roman" w:cs="B Lotus"/>
          <w:color w:val="000000"/>
          <w:sz w:val="28"/>
          <w:szCs w:val="28"/>
          <w:lang w:bidi="fa-IR"/>
        </w:rPr>
      </w:pPr>
      <w:r w:rsidRPr="00752185">
        <w:rPr>
          <w:rFonts w:ascii="Times New Roman" w:eastAsia="Times New Roman" w:hAnsi="Times New Roman" w:cs="B Lotus" w:hint="cs"/>
          <w:color w:val="000000"/>
          <w:sz w:val="28"/>
          <w:szCs w:val="28"/>
          <w:rtl/>
          <w:lang w:bidi="fa-IR"/>
        </w:rPr>
        <w:t>ارتباط متضمن دو عنصر اصلي است، اين دو عنصر عبارتند از: عناصر كلامي</w:t>
      </w:r>
      <w:r w:rsidRPr="00752185">
        <w:rPr>
          <w:rFonts w:ascii="Times New Roman" w:eastAsia="Times New Roman" w:hAnsi="Times New Roman" w:cs="B Lotus"/>
          <w:color w:val="000000"/>
          <w:sz w:val="28"/>
          <w:szCs w:val="28"/>
          <w:vertAlign w:val="superscript"/>
          <w:rtl/>
          <w:lang w:bidi="fa-IR"/>
        </w:rPr>
        <w:footnoteReference w:id="48"/>
      </w:r>
      <w:r w:rsidRPr="00752185">
        <w:rPr>
          <w:rFonts w:ascii="Times New Roman" w:eastAsia="Times New Roman" w:hAnsi="Times New Roman" w:cs="B Lotus" w:hint="cs"/>
          <w:color w:val="000000"/>
          <w:sz w:val="28"/>
          <w:szCs w:val="28"/>
          <w:rtl/>
          <w:lang w:bidi="fa-IR"/>
        </w:rPr>
        <w:t xml:space="preserve"> و عناصر غير كلامي</w:t>
      </w:r>
      <w:r w:rsidRPr="00752185">
        <w:rPr>
          <w:rFonts w:ascii="Times New Roman" w:eastAsia="Times New Roman" w:hAnsi="Times New Roman" w:cs="B Lotus"/>
          <w:color w:val="000000"/>
          <w:sz w:val="28"/>
          <w:szCs w:val="28"/>
          <w:vertAlign w:val="superscript"/>
          <w:rtl/>
          <w:lang w:bidi="fa-IR"/>
        </w:rPr>
        <w:footnoteReference w:id="49"/>
      </w:r>
    </w:p>
    <w:p w:rsidR="00014048" w:rsidRPr="00752185" w:rsidRDefault="00014048" w:rsidP="00752185">
      <w:pPr>
        <w:bidi/>
        <w:spacing w:after="0" w:line="360" w:lineRule="auto"/>
        <w:jc w:val="both"/>
        <w:rPr>
          <w:rFonts w:ascii="Times New Roman" w:eastAsia="Times New Roman" w:hAnsi="Times New Roman" w:cs="B Lotus"/>
          <w:color w:val="000000"/>
          <w:sz w:val="28"/>
          <w:szCs w:val="28"/>
          <w:rtl/>
          <w:lang w:bidi="fa-IR"/>
        </w:rPr>
      </w:pPr>
      <w:r w:rsidRPr="00752185">
        <w:rPr>
          <w:rFonts w:ascii="Times New Roman" w:eastAsia="Times New Roman" w:hAnsi="Times New Roman" w:cs="B Lotus" w:hint="cs"/>
          <w:color w:val="000000"/>
          <w:sz w:val="28"/>
          <w:szCs w:val="28"/>
          <w:rtl/>
          <w:lang w:bidi="fa-IR"/>
        </w:rPr>
        <w:t xml:space="preserve">عناصر كلامي ارتباط شامل آن وجهي از ارتباط هستند كه اختصاصاً به محتواي كلامي و فرآيند بيان كلامي مربوط مي شود و زماني كه نگرشها، افكار و احساسات توسط كلمات گفته و يا نوشته مي شوند از ارتباط كلامي استفاده شده است و ارتباط غيركلامي شامل انتقال افكار،نگرشها و احساسات بدون استفادهااز كلمات است. </w:t>
      </w:r>
      <w:bookmarkEnd w:id="90"/>
    </w:p>
    <w:p w:rsidR="00014048" w:rsidRPr="00752185" w:rsidRDefault="00014048" w:rsidP="00752185">
      <w:pPr>
        <w:bidi/>
        <w:spacing w:after="0" w:line="360" w:lineRule="auto"/>
        <w:jc w:val="both"/>
        <w:rPr>
          <w:rFonts w:ascii="Times New Roman" w:eastAsia="Times New Roman" w:hAnsi="Times New Roman" w:cs="B Lotus"/>
          <w:color w:val="000000"/>
          <w:sz w:val="28"/>
          <w:szCs w:val="28"/>
          <w:rtl/>
          <w:lang w:bidi="fa-IR"/>
        </w:rPr>
      </w:pPr>
    </w:p>
    <w:p w:rsidR="00014048" w:rsidRPr="00752185" w:rsidRDefault="00014048" w:rsidP="00752185">
      <w:pPr>
        <w:bidi/>
        <w:spacing w:after="200" w:line="360" w:lineRule="auto"/>
        <w:jc w:val="both"/>
        <w:rPr>
          <w:rFonts w:ascii="Times New Roman" w:eastAsia="Times New Roman" w:hAnsi="Times New Roman" w:cs="B Lotus"/>
          <w:b/>
          <w:bCs/>
          <w:sz w:val="28"/>
          <w:szCs w:val="28"/>
          <w:rtl/>
          <w:lang w:bidi="fa-IR"/>
        </w:rPr>
      </w:pPr>
      <w:bookmarkStart w:id="91" w:name="_Toc373361550"/>
      <w:bookmarkStart w:id="92" w:name="_Toc378532725"/>
      <w:r w:rsidRPr="00752185">
        <w:rPr>
          <w:rFonts w:ascii="Times New Roman" w:eastAsia="Times New Roman" w:hAnsi="Times New Roman" w:cs="B Lotus" w:hint="cs"/>
          <w:b/>
          <w:bCs/>
          <w:sz w:val="28"/>
          <w:szCs w:val="28"/>
          <w:rtl/>
          <w:lang w:bidi="fa-IR"/>
        </w:rPr>
        <w:t>2-21 مهارت مديريت خشم</w:t>
      </w:r>
      <w:bookmarkEnd w:id="91"/>
      <w:bookmarkEnd w:id="92"/>
    </w:p>
    <w:p w:rsidR="00014048" w:rsidRPr="00752185" w:rsidRDefault="00014048" w:rsidP="00752185">
      <w:pPr>
        <w:bidi/>
        <w:spacing w:after="0" w:line="360" w:lineRule="auto"/>
        <w:jc w:val="both"/>
        <w:rPr>
          <w:rFonts w:ascii="Times New Roman" w:eastAsia="Times New Roman" w:hAnsi="Times New Roman" w:cs="B Lotus"/>
          <w:color w:val="000000"/>
          <w:sz w:val="28"/>
          <w:szCs w:val="28"/>
          <w:lang w:bidi="fa-IR"/>
        </w:rPr>
      </w:pPr>
      <w:r w:rsidRPr="00752185">
        <w:rPr>
          <w:rFonts w:ascii="Times New Roman" w:eastAsia="Times New Roman" w:hAnsi="Times New Roman" w:cs="B Lotus" w:hint="cs"/>
          <w:color w:val="000000"/>
          <w:sz w:val="28"/>
          <w:szCs w:val="28"/>
          <w:rtl/>
          <w:lang w:bidi="fa-IR"/>
        </w:rPr>
        <w:t xml:space="preserve">هيجانات و عواطف در تمام تصميم گيري ها و رفتارها نقش دارند. چهار نوع هيجان اصلي وجود دارد: </w:t>
      </w:r>
    </w:p>
    <w:p w:rsidR="00014048" w:rsidRPr="00752185" w:rsidRDefault="00014048" w:rsidP="00752185">
      <w:pPr>
        <w:bidi/>
        <w:spacing w:after="0" w:line="360" w:lineRule="auto"/>
        <w:jc w:val="both"/>
        <w:rPr>
          <w:rFonts w:ascii="Times New Roman" w:eastAsia="Times New Roman" w:hAnsi="Times New Roman" w:cs="B Lotus"/>
          <w:color w:val="000000"/>
          <w:sz w:val="28"/>
          <w:szCs w:val="28"/>
          <w:rtl/>
          <w:lang w:bidi="fa-IR"/>
        </w:rPr>
      </w:pPr>
      <w:r w:rsidRPr="00752185">
        <w:rPr>
          <w:rFonts w:ascii="Times New Roman" w:eastAsia="Times New Roman" w:hAnsi="Times New Roman" w:cs="B Lotus" w:hint="cs"/>
          <w:color w:val="000000"/>
          <w:sz w:val="28"/>
          <w:szCs w:val="28"/>
          <w:rtl/>
          <w:lang w:bidi="fa-IR"/>
        </w:rPr>
        <w:t>ترس، غم، شادي و خشم. احساسات ديگر تركيبي از اين چهار نوع هستند. خشم يك حالت هيجاني ذهني است و با وجود تضاد شناختي و برانگيختگي رواني مشخص مي شود و هيجاني بهنجار با جنبه هاي انطباقي بسيار است. با وجود اين وقتي كه تكرار، شدت و مدت آن افزونتر از جنبه هاي انطباقي باشد، ناكارآمد مي گردد.(بوالهری ،1385).</w:t>
      </w:r>
    </w:p>
    <w:p w:rsidR="00014048" w:rsidRPr="00752185" w:rsidRDefault="00014048" w:rsidP="00752185">
      <w:pPr>
        <w:bidi/>
        <w:spacing w:after="0" w:line="360" w:lineRule="auto"/>
        <w:jc w:val="both"/>
        <w:rPr>
          <w:rFonts w:ascii="Times New Roman" w:eastAsia="Times New Roman" w:hAnsi="Times New Roman" w:cs="B Lotus"/>
          <w:color w:val="000000"/>
          <w:sz w:val="28"/>
          <w:szCs w:val="28"/>
          <w:rtl/>
          <w:lang w:bidi="fa-IR"/>
        </w:rPr>
      </w:pPr>
    </w:p>
    <w:p w:rsidR="00014048" w:rsidRPr="00752185" w:rsidRDefault="00014048" w:rsidP="00752185">
      <w:pPr>
        <w:bidi/>
        <w:spacing w:after="0" w:line="360" w:lineRule="auto"/>
        <w:jc w:val="both"/>
        <w:rPr>
          <w:rFonts w:ascii="Times New Roman" w:eastAsia="Times New Roman" w:hAnsi="Times New Roman" w:cs="B Lotus"/>
          <w:color w:val="000000"/>
          <w:sz w:val="28"/>
          <w:szCs w:val="28"/>
          <w:rtl/>
          <w:lang w:bidi="fa-IR"/>
        </w:rPr>
      </w:pPr>
    </w:p>
    <w:p w:rsidR="00014048" w:rsidRPr="00752185" w:rsidRDefault="00014048" w:rsidP="00752185">
      <w:pPr>
        <w:bidi/>
        <w:spacing w:after="0" w:line="360" w:lineRule="auto"/>
        <w:jc w:val="both"/>
        <w:rPr>
          <w:rFonts w:ascii="Times New Roman" w:eastAsia="Times New Roman" w:hAnsi="Times New Roman" w:cs="B Lotus"/>
          <w:color w:val="000000"/>
          <w:sz w:val="28"/>
          <w:szCs w:val="28"/>
          <w:rtl/>
          <w:lang w:bidi="fa-IR"/>
        </w:rPr>
      </w:pPr>
    </w:p>
    <w:p w:rsidR="00014048" w:rsidRPr="00752185" w:rsidRDefault="00014048" w:rsidP="00752185">
      <w:pPr>
        <w:bidi/>
        <w:spacing w:after="200" w:line="360" w:lineRule="auto"/>
        <w:jc w:val="both"/>
        <w:rPr>
          <w:rFonts w:ascii="Times New Roman" w:eastAsia="Times New Roman" w:hAnsi="Times New Roman" w:cs="B Lotus"/>
          <w:b/>
          <w:bCs/>
          <w:sz w:val="28"/>
          <w:szCs w:val="28"/>
          <w:rtl/>
          <w:lang w:bidi="fa-IR"/>
        </w:rPr>
      </w:pPr>
      <w:bookmarkStart w:id="93" w:name="_Toc373361551"/>
      <w:bookmarkStart w:id="94" w:name="_Toc378532726"/>
      <w:r w:rsidRPr="00752185">
        <w:rPr>
          <w:rFonts w:ascii="Times New Roman" w:eastAsia="Times New Roman" w:hAnsi="Times New Roman" w:cs="B Lotus" w:hint="cs"/>
          <w:b/>
          <w:bCs/>
          <w:sz w:val="28"/>
          <w:szCs w:val="28"/>
          <w:rtl/>
          <w:lang w:bidi="fa-IR"/>
        </w:rPr>
        <w:t>2-22 اهميت كنترل خشم در روابط زوجين</w:t>
      </w:r>
      <w:bookmarkEnd w:id="93"/>
      <w:bookmarkEnd w:id="94"/>
    </w:p>
    <w:p w:rsidR="00014048" w:rsidRPr="00752185" w:rsidRDefault="00014048" w:rsidP="00752185">
      <w:pPr>
        <w:bidi/>
        <w:spacing w:after="0" w:line="360" w:lineRule="auto"/>
        <w:jc w:val="both"/>
        <w:rPr>
          <w:rFonts w:ascii="Times New Roman" w:eastAsia="Times New Roman" w:hAnsi="Times New Roman" w:cs="B Lotus"/>
          <w:color w:val="000000"/>
          <w:sz w:val="28"/>
          <w:szCs w:val="28"/>
          <w:rtl/>
          <w:lang w:bidi="fa-IR"/>
        </w:rPr>
      </w:pPr>
      <w:r w:rsidRPr="00752185">
        <w:rPr>
          <w:rFonts w:ascii="Times New Roman" w:eastAsia="Times New Roman" w:hAnsi="Times New Roman" w:cs="B Lotus" w:hint="cs"/>
          <w:color w:val="000000"/>
          <w:sz w:val="28"/>
          <w:szCs w:val="28"/>
          <w:rtl/>
          <w:lang w:bidi="fa-IR"/>
        </w:rPr>
        <w:lastRenderedPageBreak/>
        <w:t>زندگي زناشويي براي افراد پرخاشگر مساله برانگيز است. اگر حتي يكي از زوجين پرخاشگر باشد برخورد بين آنها تندتر از زوجهايي است كه ميزان پرخاشگري آنها پايين است و اين افراد عموماً در زندگي خانوادگي خود ناموفق هستند و درگيري هاي بسيار تجربه مي كنند. مهارت مديريت خشم يك مداخله رفتاري-شناختي است كه بر خشم به عنوان نيروي نشأت گرفته به دنبال خشونت تمركز مي كند (گاندولف</w:t>
      </w:r>
      <w:r w:rsidRPr="00752185">
        <w:rPr>
          <w:rFonts w:ascii="Times New Roman" w:eastAsia="Times New Roman" w:hAnsi="Times New Roman" w:cs="B Lotus"/>
          <w:color w:val="000000"/>
          <w:sz w:val="28"/>
          <w:szCs w:val="28"/>
          <w:vertAlign w:val="superscript"/>
          <w:rtl/>
          <w:lang w:bidi="fa-IR"/>
        </w:rPr>
        <w:footnoteReference w:id="50"/>
      </w:r>
      <w:r w:rsidRPr="00752185">
        <w:rPr>
          <w:rFonts w:ascii="Times New Roman" w:eastAsia="Times New Roman" w:hAnsi="Times New Roman" w:cs="B Lotus" w:hint="cs"/>
          <w:color w:val="000000"/>
          <w:sz w:val="28"/>
          <w:szCs w:val="28"/>
          <w:vertAlign w:val="superscript"/>
          <w:rtl/>
          <w:lang w:bidi="fa-IR"/>
        </w:rPr>
        <w:t>،</w:t>
      </w:r>
      <w:r w:rsidRPr="00752185">
        <w:rPr>
          <w:rFonts w:ascii="Times New Roman" w:eastAsia="Times New Roman" w:hAnsi="Times New Roman" w:cs="B Lotus" w:hint="cs"/>
          <w:color w:val="000000"/>
          <w:sz w:val="28"/>
          <w:szCs w:val="28"/>
          <w:rtl/>
          <w:lang w:bidi="fa-IR"/>
        </w:rPr>
        <w:t xml:space="preserve"> 2006). نكته بسيار مهم در كنترل خشم اين است كه در صورت ايجاد خشم بتوان آن را تشخيص داده و از شدت پيدا كردن آن جلوگيري كرد. با آموزش اين مهارت مي توان كنترل خشم را به دست گرفته و از مشكلات بعدي جلوگيري نمود(بوالهری ،1385).</w:t>
      </w:r>
    </w:p>
    <w:p w:rsidR="00014048" w:rsidRPr="00752185" w:rsidRDefault="00014048" w:rsidP="00752185">
      <w:pPr>
        <w:bidi/>
        <w:spacing w:after="0" w:line="360" w:lineRule="auto"/>
        <w:jc w:val="both"/>
        <w:rPr>
          <w:rFonts w:ascii="Times New Roman" w:eastAsia="Times New Roman" w:hAnsi="Times New Roman" w:cs="B Lotus"/>
          <w:color w:val="000000"/>
          <w:sz w:val="28"/>
          <w:szCs w:val="28"/>
          <w:rtl/>
          <w:lang w:bidi="fa-IR"/>
        </w:rPr>
      </w:pPr>
    </w:p>
    <w:p w:rsidR="00014048" w:rsidRPr="00752185" w:rsidRDefault="00014048" w:rsidP="00752185">
      <w:pPr>
        <w:bidi/>
        <w:spacing w:after="200" w:line="360" w:lineRule="auto"/>
        <w:jc w:val="both"/>
        <w:rPr>
          <w:rFonts w:ascii="Times New Roman" w:eastAsia="Times New Roman" w:hAnsi="Times New Roman" w:cs="B Lotus"/>
          <w:b/>
          <w:bCs/>
          <w:sz w:val="28"/>
          <w:szCs w:val="28"/>
          <w:rtl/>
          <w:lang w:bidi="fa-IR"/>
        </w:rPr>
      </w:pPr>
      <w:bookmarkStart w:id="95" w:name="_Toc373361552"/>
      <w:bookmarkStart w:id="96" w:name="_Toc378532727"/>
      <w:bookmarkStart w:id="97" w:name="_Toc357334301"/>
      <w:r w:rsidRPr="00752185">
        <w:rPr>
          <w:rFonts w:ascii="Times New Roman" w:eastAsia="Times New Roman" w:hAnsi="Times New Roman" w:cs="B Lotus" w:hint="cs"/>
          <w:b/>
          <w:bCs/>
          <w:sz w:val="28"/>
          <w:szCs w:val="28"/>
          <w:rtl/>
          <w:lang w:bidi="fa-IR"/>
        </w:rPr>
        <w:t>2-23 شيوه هاي مديريت خشم</w:t>
      </w:r>
      <w:bookmarkEnd w:id="95"/>
      <w:bookmarkEnd w:id="96"/>
    </w:p>
    <w:p w:rsidR="00014048" w:rsidRPr="00752185" w:rsidRDefault="00014048" w:rsidP="00752185">
      <w:pPr>
        <w:bidi/>
        <w:spacing w:after="0" w:line="360" w:lineRule="auto"/>
        <w:jc w:val="both"/>
        <w:rPr>
          <w:rFonts w:ascii="Times New Roman" w:eastAsia="Times New Roman" w:hAnsi="Times New Roman" w:cs="B Lotus"/>
          <w:color w:val="000000"/>
          <w:sz w:val="28"/>
          <w:szCs w:val="28"/>
          <w:rtl/>
          <w:lang w:bidi="fa-IR"/>
        </w:rPr>
      </w:pPr>
      <w:r w:rsidRPr="00752185">
        <w:rPr>
          <w:rFonts w:ascii="Times New Roman" w:eastAsia="Times New Roman" w:hAnsi="Times New Roman" w:cs="B Lotus" w:hint="cs"/>
          <w:color w:val="000000"/>
          <w:sz w:val="28"/>
          <w:szCs w:val="28"/>
          <w:rtl/>
          <w:lang w:bidi="fa-IR"/>
        </w:rPr>
        <w:t>كنترل و مديريت خشم به اين معني نيست كه فرد اصلاً خشم خود را نشان ندهد، بلكه كنترل خشم شامل ابراز خشم به شيوه اي سازگارانه است (گرستن</w:t>
      </w:r>
      <w:r w:rsidRPr="00752185">
        <w:rPr>
          <w:rFonts w:ascii="Times New Roman" w:eastAsia="Times New Roman" w:hAnsi="Times New Roman" w:cs="B Lotus" w:hint="cs"/>
          <w:color w:val="000000"/>
          <w:sz w:val="28"/>
          <w:szCs w:val="28"/>
          <w:vertAlign w:val="superscript"/>
          <w:rtl/>
          <w:lang w:bidi="fa-IR"/>
        </w:rPr>
        <w:t xml:space="preserve"> </w:t>
      </w:r>
      <w:r w:rsidRPr="00752185">
        <w:rPr>
          <w:rFonts w:ascii="Times New Roman" w:eastAsia="Times New Roman" w:hAnsi="Times New Roman" w:cs="B Lotus"/>
          <w:color w:val="000000"/>
          <w:sz w:val="28"/>
          <w:szCs w:val="28"/>
          <w:vertAlign w:val="superscript"/>
          <w:rtl/>
          <w:lang w:bidi="fa-IR"/>
        </w:rPr>
        <w:footnoteReference w:id="51"/>
      </w:r>
      <w:r w:rsidRPr="00752185">
        <w:rPr>
          <w:rFonts w:ascii="Times New Roman" w:eastAsia="Times New Roman" w:hAnsi="Times New Roman" w:cs="B Lotus" w:hint="cs"/>
          <w:color w:val="000000"/>
          <w:sz w:val="28"/>
          <w:szCs w:val="28"/>
          <w:rtl/>
          <w:lang w:bidi="fa-IR"/>
        </w:rPr>
        <w:t>، 2006 ). چندين راه عملي براي مديريت خشم وجود دارد كه عبارتند از :</w:t>
      </w:r>
    </w:p>
    <w:p w:rsidR="00014048" w:rsidRPr="00752185" w:rsidRDefault="00014048" w:rsidP="00752185">
      <w:pPr>
        <w:bidi/>
        <w:spacing w:after="0" w:line="360" w:lineRule="auto"/>
        <w:jc w:val="both"/>
        <w:rPr>
          <w:rFonts w:ascii="Times New Roman" w:eastAsia="Times New Roman" w:hAnsi="Times New Roman" w:cs="B Lotus"/>
          <w:color w:val="000000"/>
          <w:sz w:val="28"/>
          <w:szCs w:val="28"/>
          <w:rtl/>
          <w:lang w:bidi="fa-IR"/>
        </w:rPr>
      </w:pPr>
      <w:r w:rsidRPr="00752185">
        <w:rPr>
          <w:rFonts w:ascii="Times New Roman" w:eastAsia="Times New Roman" w:hAnsi="Times New Roman" w:cs="Times New Roman" w:hint="cs"/>
          <w:b/>
          <w:bCs/>
          <w:color w:val="000000"/>
          <w:sz w:val="28"/>
          <w:szCs w:val="28"/>
          <w:rtl/>
          <w:lang w:bidi="fa-IR"/>
        </w:rPr>
        <w:t>–</w:t>
      </w:r>
      <w:r w:rsidRPr="00752185">
        <w:rPr>
          <w:rFonts w:ascii="Times New Roman" w:eastAsia="Times New Roman" w:hAnsi="Times New Roman" w:cs="B Lotus" w:hint="cs"/>
          <w:b/>
          <w:bCs/>
          <w:color w:val="000000"/>
          <w:sz w:val="28"/>
          <w:szCs w:val="28"/>
          <w:rtl/>
          <w:lang w:bidi="fa-IR"/>
        </w:rPr>
        <w:t xml:space="preserve"> ايجاد تغيير در محيط: </w:t>
      </w:r>
      <w:r w:rsidRPr="00752185">
        <w:rPr>
          <w:rFonts w:ascii="Times New Roman" w:eastAsia="Times New Roman" w:hAnsi="Times New Roman" w:cs="B Lotus" w:hint="cs"/>
          <w:color w:val="000000"/>
          <w:sz w:val="28"/>
          <w:szCs w:val="28"/>
          <w:rtl/>
          <w:lang w:bidi="fa-IR"/>
        </w:rPr>
        <w:t>گاهي فرد در محيطي قرار مي گيرد كه در آنجا عواملي وجود دارد كه آستانه تحريك فرد را در مقابل خشم پايين آورده يا حتي باعث عصبانيت وي مي شود. حذف اين عوامل در صورت امكان، يا حتي ترك محيط مي تواند باعث كاهش ميزان خشم فرد شود .</w:t>
      </w:r>
    </w:p>
    <w:p w:rsidR="00014048" w:rsidRPr="00752185" w:rsidRDefault="00014048" w:rsidP="00752185">
      <w:pPr>
        <w:bidi/>
        <w:spacing w:after="0" w:line="360" w:lineRule="auto"/>
        <w:jc w:val="both"/>
        <w:rPr>
          <w:rFonts w:ascii="Times New Roman" w:eastAsia="Times New Roman" w:hAnsi="Times New Roman" w:cs="B Lotus"/>
          <w:color w:val="000000"/>
          <w:sz w:val="28"/>
          <w:szCs w:val="28"/>
          <w:rtl/>
          <w:lang w:bidi="fa-IR"/>
        </w:rPr>
      </w:pPr>
      <w:r w:rsidRPr="00752185">
        <w:rPr>
          <w:rFonts w:ascii="Times New Roman" w:eastAsia="Times New Roman" w:hAnsi="Times New Roman" w:cs="Times New Roman" w:hint="cs"/>
          <w:b/>
          <w:bCs/>
          <w:color w:val="000000"/>
          <w:sz w:val="28"/>
          <w:szCs w:val="28"/>
          <w:rtl/>
          <w:lang w:bidi="fa-IR"/>
        </w:rPr>
        <w:t>–</w:t>
      </w:r>
      <w:r w:rsidRPr="00752185">
        <w:rPr>
          <w:rFonts w:ascii="Times New Roman" w:eastAsia="Times New Roman" w:hAnsi="Times New Roman" w:cs="B Lotus" w:hint="cs"/>
          <w:b/>
          <w:bCs/>
          <w:color w:val="000000"/>
          <w:sz w:val="28"/>
          <w:szCs w:val="28"/>
          <w:rtl/>
          <w:lang w:bidi="fa-IR"/>
        </w:rPr>
        <w:t xml:space="preserve"> ترك موقعيت: </w:t>
      </w:r>
      <w:r w:rsidRPr="00752185">
        <w:rPr>
          <w:rFonts w:ascii="Times New Roman" w:eastAsia="Times New Roman" w:hAnsi="Times New Roman" w:cs="B Lotus" w:hint="cs"/>
          <w:color w:val="000000"/>
          <w:sz w:val="28"/>
          <w:szCs w:val="28"/>
          <w:rtl/>
          <w:lang w:bidi="fa-IR"/>
        </w:rPr>
        <w:t>در شرايطي كه احتمال مي رود ادامه حضور فرد در محيط باعث درگيري شود،مي توان محيط را ترك كرد .</w:t>
      </w:r>
    </w:p>
    <w:p w:rsidR="00014048" w:rsidRPr="00752185" w:rsidRDefault="00014048" w:rsidP="00752185">
      <w:pPr>
        <w:bidi/>
        <w:spacing w:after="0" w:line="360" w:lineRule="auto"/>
        <w:jc w:val="both"/>
        <w:rPr>
          <w:rFonts w:ascii="Times New Roman" w:eastAsia="Times New Roman" w:hAnsi="Times New Roman" w:cs="B Lotus"/>
          <w:color w:val="000000"/>
          <w:sz w:val="28"/>
          <w:szCs w:val="28"/>
          <w:rtl/>
          <w:lang w:bidi="fa-IR"/>
        </w:rPr>
      </w:pPr>
      <w:r w:rsidRPr="00752185">
        <w:rPr>
          <w:rFonts w:ascii="Times New Roman" w:eastAsia="Times New Roman" w:hAnsi="Times New Roman" w:cs="Times New Roman" w:hint="cs"/>
          <w:b/>
          <w:bCs/>
          <w:color w:val="000000"/>
          <w:sz w:val="28"/>
          <w:szCs w:val="28"/>
          <w:rtl/>
          <w:lang w:bidi="fa-IR"/>
        </w:rPr>
        <w:t>–</w:t>
      </w:r>
      <w:r w:rsidRPr="00752185">
        <w:rPr>
          <w:rFonts w:ascii="Times New Roman" w:eastAsia="Times New Roman" w:hAnsi="Times New Roman" w:cs="B Lotus" w:hint="cs"/>
          <w:b/>
          <w:bCs/>
          <w:color w:val="000000"/>
          <w:sz w:val="28"/>
          <w:szCs w:val="28"/>
          <w:rtl/>
          <w:lang w:bidi="fa-IR"/>
        </w:rPr>
        <w:t xml:space="preserve"> آرام سازي: </w:t>
      </w:r>
      <w:r w:rsidRPr="00752185">
        <w:rPr>
          <w:rFonts w:ascii="Times New Roman" w:eastAsia="Times New Roman" w:hAnsi="Times New Roman" w:cs="B Lotus" w:hint="cs"/>
          <w:color w:val="000000"/>
          <w:sz w:val="28"/>
          <w:szCs w:val="28"/>
          <w:rtl/>
          <w:lang w:bidi="fa-IR"/>
        </w:rPr>
        <w:t>آرام سازي روش مناسبي براي كاهش خشم مي باشد. تمرين يوگا ،‌تمركز ذهن و نظاير آن نيز مي تواند مفيد باشد .</w:t>
      </w:r>
    </w:p>
    <w:p w:rsidR="00014048" w:rsidRPr="00752185" w:rsidRDefault="00014048" w:rsidP="00752185">
      <w:pPr>
        <w:bidi/>
        <w:spacing w:after="0" w:line="360" w:lineRule="auto"/>
        <w:jc w:val="both"/>
        <w:rPr>
          <w:rFonts w:ascii="Times New Roman" w:eastAsia="Times New Roman" w:hAnsi="Times New Roman" w:cs="B Lotus"/>
          <w:color w:val="000000"/>
          <w:sz w:val="28"/>
          <w:szCs w:val="28"/>
          <w:rtl/>
          <w:lang w:bidi="fa-IR"/>
        </w:rPr>
      </w:pPr>
      <w:r w:rsidRPr="00752185">
        <w:rPr>
          <w:rFonts w:ascii="Times New Roman" w:eastAsia="Times New Roman" w:hAnsi="Times New Roman" w:cs="Times New Roman" w:hint="cs"/>
          <w:b/>
          <w:bCs/>
          <w:color w:val="000000"/>
          <w:sz w:val="28"/>
          <w:szCs w:val="28"/>
          <w:rtl/>
          <w:lang w:bidi="fa-IR"/>
        </w:rPr>
        <w:t>–</w:t>
      </w:r>
      <w:r w:rsidRPr="00752185">
        <w:rPr>
          <w:rFonts w:ascii="Times New Roman" w:eastAsia="Times New Roman" w:hAnsi="Times New Roman" w:cs="B Lotus" w:hint="cs"/>
          <w:b/>
          <w:bCs/>
          <w:color w:val="000000"/>
          <w:sz w:val="28"/>
          <w:szCs w:val="28"/>
          <w:rtl/>
          <w:lang w:bidi="fa-IR"/>
        </w:rPr>
        <w:t xml:space="preserve"> حل مشكل: </w:t>
      </w:r>
      <w:r w:rsidRPr="00752185">
        <w:rPr>
          <w:rFonts w:ascii="Times New Roman" w:eastAsia="Times New Roman" w:hAnsi="Times New Roman" w:cs="B Lotus" w:hint="cs"/>
          <w:color w:val="000000"/>
          <w:sz w:val="28"/>
          <w:szCs w:val="28"/>
          <w:rtl/>
          <w:lang w:bidi="fa-IR"/>
        </w:rPr>
        <w:t>گاهي علت خشم فرد ظلم يا تهديد واقعي است و خشم واكنش طبيعي نسبت به آن مي باشد. در چنين مواقعي بهتر است فرد در كنار كنترل خشم خود راه حل مناسبي نيز براي مشكل خود بيابد. مهارت حل مساله، يافتن بهترين راه حل براي چنين مشكل هايي را به فرد مي آموزد .</w:t>
      </w:r>
    </w:p>
    <w:p w:rsidR="00014048" w:rsidRPr="00752185" w:rsidRDefault="00014048" w:rsidP="00752185">
      <w:pPr>
        <w:bidi/>
        <w:spacing w:after="0" w:line="360" w:lineRule="auto"/>
        <w:jc w:val="both"/>
        <w:rPr>
          <w:rFonts w:ascii="Times New Roman" w:eastAsia="Times New Roman" w:hAnsi="Times New Roman" w:cs="B Lotus"/>
          <w:color w:val="000000"/>
          <w:sz w:val="28"/>
          <w:szCs w:val="28"/>
          <w:rtl/>
          <w:lang w:bidi="fa-IR"/>
        </w:rPr>
      </w:pPr>
      <w:r w:rsidRPr="00752185">
        <w:rPr>
          <w:rFonts w:ascii="Times New Roman" w:eastAsia="Times New Roman" w:hAnsi="Times New Roman" w:cs="Times New Roman" w:hint="cs"/>
          <w:b/>
          <w:bCs/>
          <w:color w:val="000000"/>
          <w:sz w:val="28"/>
          <w:szCs w:val="28"/>
          <w:rtl/>
          <w:lang w:bidi="fa-IR"/>
        </w:rPr>
        <w:t>–</w:t>
      </w:r>
      <w:r w:rsidRPr="00752185">
        <w:rPr>
          <w:rFonts w:ascii="Times New Roman" w:eastAsia="Times New Roman" w:hAnsi="Times New Roman" w:cs="B Lotus" w:hint="cs"/>
          <w:b/>
          <w:bCs/>
          <w:color w:val="000000"/>
          <w:sz w:val="28"/>
          <w:szCs w:val="28"/>
          <w:rtl/>
          <w:lang w:bidi="fa-IR"/>
        </w:rPr>
        <w:t xml:space="preserve"> مقابله با افكار منفي: </w:t>
      </w:r>
      <w:r w:rsidRPr="00752185">
        <w:rPr>
          <w:rFonts w:ascii="Times New Roman" w:eastAsia="Times New Roman" w:hAnsi="Times New Roman" w:cs="B Lotus" w:hint="cs"/>
          <w:color w:val="000000"/>
          <w:sz w:val="28"/>
          <w:szCs w:val="28"/>
          <w:rtl/>
          <w:lang w:bidi="fa-IR"/>
        </w:rPr>
        <w:t>تفسير فرد از موقعيت و آنچه كه خود مي گويد مي تواند باعث خشم يا آرامش فرد شود. بنابراين هنگام خشم فرد بايد به افكار خود توجه كند.</w:t>
      </w:r>
    </w:p>
    <w:p w:rsidR="00014048" w:rsidRPr="00752185" w:rsidRDefault="00014048" w:rsidP="00752185">
      <w:pPr>
        <w:bidi/>
        <w:spacing w:after="0" w:line="360" w:lineRule="auto"/>
        <w:jc w:val="both"/>
        <w:rPr>
          <w:rFonts w:ascii="Times New Roman" w:eastAsia="Times New Roman" w:hAnsi="Times New Roman" w:cs="B Lotus"/>
          <w:color w:val="000000"/>
          <w:sz w:val="28"/>
          <w:szCs w:val="28"/>
          <w:rtl/>
          <w:lang w:bidi="fa-IR"/>
        </w:rPr>
      </w:pPr>
      <w:r w:rsidRPr="00752185">
        <w:rPr>
          <w:rFonts w:ascii="Times New Roman" w:eastAsia="Times New Roman" w:hAnsi="Times New Roman" w:cs="Times New Roman" w:hint="cs"/>
          <w:b/>
          <w:bCs/>
          <w:color w:val="000000"/>
          <w:sz w:val="28"/>
          <w:szCs w:val="28"/>
          <w:rtl/>
          <w:lang w:bidi="fa-IR"/>
        </w:rPr>
        <w:t>–</w:t>
      </w:r>
      <w:r w:rsidRPr="00752185">
        <w:rPr>
          <w:rFonts w:ascii="Times New Roman" w:eastAsia="Times New Roman" w:hAnsi="Times New Roman" w:cs="B Lotus" w:hint="cs"/>
          <w:b/>
          <w:bCs/>
          <w:color w:val="000000"/>
          <w:sz w:val="28"/>
          <w:szCs w:val="28"/>
          <w:rtl/>
          <w:lang w:bidi="fa-IR"/>
        </w:rPr>
        <w:t xml:space="preserve"> ابراز خشم به شيوه اي سازگارانه: </w:t>
      </w:r>
      <w:r w:rsidRPr="00752185">
        <w:rPr>
          <w:rFonts w:ascii="Times New Roman" w:eastAsia="Times New Roman" w:hAnsi="Times New Roman" w:cs="B Lotus" w:hint="cs"/>
          <w:color w:val="000000"/>
          <w:sz w:val="28"/>
          <w:szCs w:val="28"/>
          <w:rtl/>
          <w:lang w:bidi="fa-IR"/>
        </w:rPr>
        <w:t>ابراز خشم به اين شيوه همان داشتن رفتارجرأت مندانه است. رفتار جرأت مندانه رفتاري است كه فرد به وسيله آن مي تواند بدون انجام رفتارهاي پرخاشگرانه، به ديگران نشان دهد كه از آنها رنجيده يا عصباني شده است(گرستن</w:t>
      </w:r>
      <w:r w:rsidRPr="00752185">
        <w:rPr>
          <w:rFonts w:ascii="Times New Roman" w:eastAsia="Times New Roman" w:hAnsi="Times New Roman" w:cs="B Lotus"/>
          <w:color w:val="000000"/>
          <w:sz w:val="28"/>
          <w:szCs w:val="28"/>
          <w:vertAlign w:val="superscript"/>
          <w:rtl/>
          <w:lang w:bidi="fa-IR"/>
        </w:rPr>
        <w:footnoteReference w:id="52"/>
      </w:r>
      <w:r w:rsidRPr="00752185">
        <w:rPr>
          <w:rFonts w:ascii="Times New Roman" w:eastAsia="Times New Roman" w:hAnsi="Times New Roman" w:cs="B Lotus" w:hint="cs"/>
          <w:color w:val="000000"/>
          <w:sz w:val="28"/>
          <w:szCs w:val="28"/>
          <w:rtl/>
          <w:lang w:bidi="fa-IR"/>
        </w:rPr>
        <w:t>، 2006. بوالهری،1385).</w:t>
      </w:r>
    </w:p>
    <w:p w:rsidR="00014048" w:rsidRPr="00752185" w:rsidRDefault="00014048" w:rsidP="00752185">
      <w:pPr>
        <w:bidi/>
        <w:spacing w:after="0" w:line="360" w:lineRule="auto"/>
        <w:jc w:val="both"/>
        <w:rPr>
          <w:rFonts w:ascii="Times New Roman" w:eastAsia="Times New Roman" w:hAnsi="Times New Roman" w:cs="B Lotus"/>
          <w:color w:val="000000"/>
          <w:sz w:val="28"/>
          <w:szCs w:val="28"/>
          <w:rtl/>
          <w:lang w:bidi="fa-IR"/>
        </w:rPr>
      </w:pPr>
    </w:p>
    <w:p w:rsidR="00014048" w:rsidRPr="00752185" w:rsidRDefault="00014048" w:rsidP="00752185">
      <w:pPr>
        <w:bidi/>
        <w:spacing w:after="0" w:line="360" w:lineRule="auto"/>
        <w:jc w:val="both"/>
        <w:rPr>
          <w:rFonts w:ascii="Times New Roman" w:eastAsia="Times New Roman" w:hAnsi="Times New Roman" w:cs="B Lotus"/>
          <w:sz w:val="28"/>
          <w:szCs w:val="28"/>
          <w:lang w:bidi="fa-IR"/>
        </w:rPr>
      </w:pPr>
    </w:p>
    <w:p w:rsidR="00014048" w:rsidRPr="00752185" w:rsidRDefault="00014048" w:rsidP="00752185">
      <w:pPr>
        <w:bidi/>
        <w:spacing w:after="200" w:line="360" w:lineRule="auto"/>
        <w:jc w:val="both"/>
        <w:rPr>
          <w:rFonts w:ascii="Times New Roman" w:eastAsia="Times New Roman" w:hAnsi="Times New Roman" w:cs="B Lotus"/>
          <w:b/>
          <w:bCs/>
          <w:sz w:val="28"/>
          <w:szCs w:val="28"/>
          <w:lang w:bidi="fa-IR"/>
        </w:rPr>
      </w:pPr>
      <w:bookmarkStart w:id="98" w:name="_Toc373361553"/>
      <w:bookmarkStart w:id="99" w:name="_Toc378532728"/>
      <w:bookmarkStart w:id="100" w:name="_Toc357334302"/>
      <w:bookmarkEnd w:id="97"/>
      <w:r w:rsidRPr="00752185">
        <w:rPr>
          <w:rFonts w:ascii="Times New Roman" w:eastAsia="Times New Roman" w:hAnsi="Times New Roman" w:cs="B Lotus" w:hint="cs"/>
          <w:b/>
          <w:bCs/>
          <w:sz w:val="28"/>
          <w:szCs w:val="28"/>
          <w:rtl/>
          <w:lang w:bidi="fa-IR"/>
        </w:rPr>
        <w:t>2-24 مهارت رفتار جرات مندانه</w:t>
      </w:r>
      <w:bookmarkEnd w:id="98"/>
      <w:bookmarkEnd w:id="99"/>
    </w:p>
    <w:p w:rsidR="00014048" w:rsidRPr="00752185" w:rsidRDefault="00014048" w:rsidP="00752185">
      <w:pPr>
        <w:bidi/>
        <w:spacing w:after="0" w:line="360" w:lineRule="auto"/>
        <w:jc w:val="both"/>
        <w:rPr>
          <w:rFonts w:ascii="Times New Roman" w:eastAsia="Times New Roman" w:hAnsi="Times New Roman" w:cs="B Lotus"/>
          <w:color w:val="000000"/>
          <w:sz w:val="28"/>
          <w:szCs w:val="28"/>
          <w:rtl/>
          <w:lang w:bidi="fa-IR"/>
        </w:rPr>
      </w:pPr>
      <w:r w:rsidRPr="00752185">
        <w:rPr>
          <w:rFonts w:ascii="Times New Roman" w:eastAsia="Times New Roman" w:hAnsi="Times New Roman" w:cs="B Lotus" w:hint="cs"/>
          <w:color w:val="000000"/>
          <w:sz w:val="28"/>
          <w:szCs w:val="28"/>
          <w:rtl/>
          <w:lang w:bidi="fa-IR"/>
        </w:rPr>
        <w:t>رفتار جرات مندانه عبارت است از بیان مناسب هر احساسی غیر از اضطراب. بطور کلی جرات مندی را می توان توانایی ابراز صادقانه نظرات، احساسات و نگرش ها و دفاع فرد از حقوق خود، به شکلی که حقوق دیگران پایمال نشود، بدون احساس اضطراب دانست .(بوالهری،1385).</w:t>
      </w:r>
    </w:p>
    <w:p w:rsidR="00014048" w:rsidRPr="00752185" w:rsidRDefault="00014048" w:rsidP="00752185">
      <w:pPr>
        <w:bidi/>
        <w:spacing w:after="0" w:line="360" w:lineRule="auto"/>
        <w:jc w:val="both"/>
        <w:rPr>
          <w:rFonts w:ascii="Times New Roman" w:eastAsia="Times New Roman" w:hAnsi="Times New Roman" w:cs="B Lotus"/>
          <w:color w:val="000000"/>
          <w:sz w:val="28"/>
          <w:szCs w:val="28"/>
          <w:rtl/>
          <w:lang w:bidi="fa-IR"/>
        </w:rPr>
      </w:pPr>
    </w:p>
    <w:p w:rsidR="00014048" w:rsidRPr="00752185" w:rsidRDefault="00014048" w:rsidP="00752185">
      <w:pPr>
        <w:bidi/>
        <w:spacing w:after="200" w:line="360" w:lineRule="auto"/>
        <w:jc w:val="both"/>
        <w:rPr>
          <w:rFonts w:ascii="Times New Roman" w:eastAsia="Times New Roman" w:hAnsi="Times New Roman" w:cs="B Lotus"/>
          <w:b/>
          <w:bCs/>
          <w:sz w:val="28"/>
          <w:szCs w:val="28"/>
          <w:rtl/>
          <w:lang w:bidi="fa-IR"/>
        </w:rPr>
      </w:pPr>
      <w:bookmarkStart w:id="101" w:name="_Toc373361554"/>
      <w:bookmarkStart w:id="102" w:name="_Toc378532729"/>
      <w:bookmarkEnd w:id="100"/>
      <w:r w:rsidRPr="00752185">
        <w:rPr>
          <w:rFonts w:ascii="Times New Roman" w:eastAsia="Times New Roman" w:hAnsi="Times New Roman" w:cs="B Lotus" w:hint="cs"/>
          <w:b/>
          <w:bCs/>
          <w:sz w:val="28"/>
          <w:szCs w:val="28"/>
          <w:rtl/>
          <w:lang w:bidi="fa-IR"/>
        </w:rPr>
        <w:t>2-25 اهمیت رفتار جرات مندانه</w:t>
      </w:r>
      <w:bookmarkEnd w:id="101"/>
      <w:bookmarkEnd w:id="102"/>
      <w:r w:rsidRPr="00752185">
        <w:rPr>
          <w:rFonts w:ascii="Times New Roman" w:eastAsia="Times New Roman" w:hAnsi="Times New Roman" w:cs="B Lotus" w:hint="cs"/>
          <w:b/>
          <w:bCs/>
          <w:sz w:val="28"/>
          <w:szCs w:val="28"/>
          <w:rtl/>
          <w:lang w:bidi="fa-IR"/>
        </w:rPr>
        <w:t xml:space="preserve"> </w:t>
      </w:r>
    </w:p>
    <w:p w:rsidR="00014048" w:rsidRPr="00752185" w:rsidRDefault="00014048" w:rsidP="00752185">
      <w:pPr>
        <w:bidi/>
        <w:spacing w:after="0" w:line="360" w:lineRule="auto"/>
        <w:jc w:val="both"/>
        <w:rPr>
          <w:rFonts w:ascii="Times New Roman" w:eastAsia="Times New Roman" w:hAnsi="Times New Roman" w:cs="B Lotus"/>
          <w:color w:val="000000"/>
          <w:sz w:val="28"/>
          <w:szCs w:val="28"/>
          <w:rtl/>
          <w:lang w:bidi="fa-IR"/>
        </w:rPr>
      </w:pPr>
      <w:r w:rsidRPr="00752185">
        <w:rPr>
          <w:rFonts w:ascii="Times New Roman" w:eastAsia="Times New Roman" w:hAnsi="Times New Roman" w:cs="B Lotus" w:hint="cs"/>
          <w:color w:val="000000"/>
          <w:sz w:val="28"/>
          <w:szCs w:val="28"/>
          <w:rtl/>
          <w:lang w:bidi="fa-IR"/>
        </w:rPr>
        <w:t>اشکال در رفتار جرات مندانه میتواند مشکلاتی برای فرد ایجاد کند از قبیل :</w:t>
      </w:r>
    </w:p>
    <w:p w:rsidR="00014048" w:rsidRPr="00752185" w:rsidRDefault="00014048" w:rsidP="00752185">
      <w:pPr>
        <w:bidi/>
        <w:spacing w:after="0" w:line="360" w:lineRule="auto"/>
        <w:jc w:val="both"/>
        <w:rPr>
          <w:rFonts w:ascii="Times New Roman" w:eastAsia="Times New Roman" w:hAnsi="Times New Roman" w:cs="B Lotus"/>
          <w:color w:val="000000"/>
          <w:sz w:val="28"/>
          <w:szCs w:val="28"/>
          <w:rtl/>
          <w:lang w:bidi="fa-IR"/>
        </w:rPr>
      </w:pPr>
      <w:r w:rsidRPr="00752185">
        <w:rPr>
          <w:rFonts w:ascii="Times New Roman" w:eastAsia="Times New Roman" w:hAnsi="Times New Roman" w:cs="B Lotus" w:hint="cs"/>
          <w:color w:val="000000"/>
          <w:sz w:val="28"/>
          <w:szCs w:val="28"/>
          <w:rtl/>
          <w:lang w:bidi="fa-IR"/>
        </w:rPr>
        <w:t>- ناکامی در بدست آوردن خواسته های فرد</w:t>
      </w:r>
    </w:p>
    <w:p w:rsidR="00014048" w:rsidRPr="00752185" w:rsidRDefault="00014048" w:rsidP="00752185">
      <w:pPr>
        <w:bidi/>
        <w:spacing w:after="0" w:line="360" w:lineRule="auto"/>
        <w:jc w:val="both"/>
        <w:rPr>
          <w:rFonts w:ascii="Times New Roman" w:eastAsia="Times New Roman" w:hAnsi="Times New Roman" w:cs="B Lotus"/>
          <w:color w:val="000000"/>
          <w:sz w:val="28"/>
          <w:szCs w:val="28"/>
          <w:rtl/>
          <w:lang w:bidi="fa-IR"/>
        </w:rPr>
      </w:pPr>
      <w:r w:rsidRPr="00752185">
        <w:rPr>
          <w:rFonts w:ascii="Times New Roman" w:eastAsia="Times New Roman" w:hAnsi="Times New Roman" w:cs="B Lotus" w:hint="cs"/>
          <w:color w:val="000000"/>
          <w:sz w:val="28"/>
          <w:szCs w:val="28"/>
          <w:rtl/>
          <w:lang w:bidi="fa-IR"/>
        </w:rPr>
        <w:t xml:space="preserve">- رنجیدگی، عصبانیت از دیگران و احساس کنترل شدن از جانب دیگران و در نتیجه رنجش و دلخوری فرد از دیگران </w:t>
      </w:r>
    </w:p>
    <w:p w:rsidR="00014048" w:rsidRPr="00752185" w:rsidRDefault="00014048" w:rsidP="00752185">
      <w:pPr>
        <w:bidi/>
        <w:spacing w:after="0" w:line="360" w:lineRule="auto"/>
        <w:jc w:val="both"/>
        <w:rPr>
          <w:rFonts w:ascii="Times New Roman" w:eastAsia="Times New Roman" w:hAnsi="Times New Roman" w:cs="B Lotus"/>
          <w:color w:val="000000"/>
          <w:sz w:val="28"/>
          <w:szCs w:val="28"/>
          <w:rtl/>
          <w:lang w:bidi="fa-IR"/>
        </w:rPr>
      </w:pPr>
      <w:r w:rsidRPr="00752185">
        <w:rPr>
          <w:rFonts w:ascii="Times New Roman" w:eastAsia="Times New Roman" w:hAnsi="Times New Roman" w:cs="B Lotus" w:hint="cs"/>
          <w:color w:val="000000"/>
          <w:sz w:val="28"/>
          <w:szCs w:val="28"/>
          <w:rtl/>
          <w:lang w:bidi="fa-IR"/>
        </w:rPr>
        <w:t xml:space="preserve">- اضطراب و به دنبال آن اجتناب از افراد یا موقعیت هایی که سبب ناراحتی می شود باعث می شود فرد بسیاری از موقعیت های زندگی و فرصت های مناسب را از دست بدهد </w:t>
      </w:r>
    </w:p>
    <w:p w:rsidR="00014048" w:rsidRPr="00752185" w:rsidRDefault="00014048" w:rsidP="00752185">
      <w:pPr>
        <w:bidi/>
        <w:spacing w:after="0" w:line="360" w:lineRule="auto"/>
        <w:jc w:val="both"/>
        <w:rPr>
          <w:rFonts w:ascii="Times New Roman" w:eastAsia="Times New Roman" w:hAnsi="Times New Roman" w:cs="B Lotus"/>
          <w:color w:val="000000"/>
          <w:sz w:val="28"/>
          <w:szCs w:val="28"/>
          <w:rtl/>
          <w:lang w:bidi="fa-IR"/>
        </w:rPr>
      </w:pPr>
      <w:r w:rsidRPr="00752185">
        <w:rPr>
          <w:rFonts w:ascii="Times New Roman" w:eastAsia="Times New Roman" w:hAnsi="Times New Roman" w:cs="B Lotus" w:hint="cs"/>
          <w:color w:val="000000"/>
          <w:sz w:val="28"/>
          <w:szCs w:val="28"/>
          <w:rtl/>
          <w:lang w:bidi="fa-IR"/>
        </w:rPr>
        <w:t>- انفجار خشم ، عدم ابراز خشم به شیوه ای مناسب که باعث می شود این خشم انباشته شده و در مواردی به شکلی نامناسب و پرخاشگرانه ابراز شود. ( سازمان بهداشت جهانی، 1998. ترجمه. فتحی، 1385).</w:t>
      </w:r>
    </w:p>
    <w:p w:rsidR="00014048" w:rsidRPr="00752185" w:rsidRDefault="00014048" w:rsidP="00752185">
      <w:pPr>
        <w:bidi/>
        <w:spacing w:after="0" w:line="360" w:lineRule="auto"/>
        <w:jc w:val="both"/>
        <w:rPr>
          <w:rFonts w:ascii="Times New Roman" w:eastAsia="Times New Roman" w:hAnsi="Times New Roman" w:cs="B Lotus"/>
          <w:color w:val="000000"/>
          <w:sz w:val="28"/>
          <w:szCs w:val="28"/>
          <w:rtl/>
          <w:lang w:bidi="fa-IR"/>
        </w:rPr>
      </w:pPr>
    </w:p>
    <w:p w:rsidR="00014048" w:rsidRPr="00752185" w:rsidRDefault="00014048" w:rsidP="00752185">
      <w:pPr>
        <w:bidi/>
        <w:spacing w:after="0" w:line="360" w:lineRule="auto"/>
        <w:jc w:val="both"/>
        <w:rPr>
          <w:rFonts w:ascii="Times New Roman" w:eastAsia="Times New Roman" w:hAnsi="Times New Roman" w:cs="B Lotus"/>
          <w:color w:val="000000"/>
          <w:sz w:val="28"/>
          <w:szCs w:val="28"/>
          <w:rtl/>
          <w:lang w:bidi="fa-IR"/>
        </w:rPr>
      </w:pPr>
    </w:p>
    <w:p w:rsidR="00014048" w:rsidRPr="00752185" w:rsidRDefault="00014048" w:rsidP="00752185">
      <w:pPr>
        <w:bidi/>
        <w:spacing w:after="0" w:line="360" w:lineRule="auto"/>
        <w:jc w:val="both"/>
        <w:rPr>
          <w:rFonts w:ascii="Times New Roman" w:eastAsia="Times New Roman" w:hAnsi="Times New Roman" w:cs="B Lotus"/>
          <w:color w:val="000000"/>
          <w:sz w:val="28"/>
          <w:szCs w:val="28"/>
          <w:rtl/>
          <w:lang w:bidi="fa-IR"/>
        </w:rPr>
      </w:pPr>
    </w:p>
    <w:p w:rsidR="00014048" w:rsidRPr="00752185" w:rsidRDefault="00014048" w:rsidP="00752185">
      <w:pPr>
        <w:bidi/>
        <w:spacing w:after="0" w:line="360" w:lineRule="auto"/>
        <w:jc w:val="both"/>
        <w:rPr>
          <w:rFonts w:ascii="Times New Roman" w:eastAsia="Times New Roman" w:hAnsi="Times New Roman" w:cs="B Lotus"/>
          <w:color w:val="000000"/>
          <w:sz w:val="28"/>
          <w:szCs w:val="28"/>
          <w:lang w:bidi="fa-IR"/>
        </w:rPr>
      </w:pPr>
    </w:p>
    <w:p w:rsidR="00014048" w:rsidRPr="00752185" w:rsidRDefault="00014048" w:rsidP="00752185">
      <w:pPr>
        <w:bidi/>
        <w:spacing w:after="200" w:line="360" w:lineRule="auto"/>
        <w:jc w:val="both"/>
        <w:rPr>
          <w:rFonts w:ascii="Times New Roman" w:eastAsia="Times New Roman" w:hAnsi="Times New Roman" w:cs="B Lotus"/>
          <w:b/>
          <w:bCs/>
          <w:sz w:val="28"/>
          <w:szCs w:val="28"/>
          <w:rtl/>
          <w:lang w:bidi="fa-IR"/>
        </w:rPr>
      </w:pPr>
      <w:bookmarkStart w:id="103" w:name="_Toc373361555"/>
      <w:bookmarkStart w:id="104" w:name="_Toc378532730"/>
      <w:r w:rsidRPr="00752185">
        <w:rPr>
          <w:rFonts w:ascii="Times New Roman" w:eastAsia="Times New Roman" w:hAnsi="Times New Roman" w:cs="B Lotus" w:hint="cs"/>
          <w:b/>
          <w:bCs/>
          <w:sz w:val="28"/>
          <w:szCs w:val="28"/>
          <w:rtl/>
          <w:lang w:bidi="fa-IR"/>
        </w:rPr>
        <w:t>2-26 مهارت مدیریت استرس</w:t>
      </w:r>
      <w:bookmarkEnd w:id="103"/>
      <w:bookmarkEnd w:id="104"/>
    </w:p>
    <w:p w:rsidR="00014048" w:rsidRPr="00752185" w:rsidRDefault="00014048" w:rsidP="00752185">
      <w:pPr>
        <w:bidi/>
        <w:spacing w:after="0" w:line="360" w:lineRule="auto"/>
        <w:jc w:val="both"/>
        <w:rPr>
          <w:rFonts w:ascii="Times New Roman" w:eastAsia="Times New Roman" w:hAnsi="Times New Roman" w:cs="B Lotus"/>
          <w:color w:val="000000"/>
          <w:sz w:val="28"/>
          <w:szCs w:val="28"/>
          <w:rtl/>
          <w:lang w:bidi="fa-IR"/>
        </w:rPr>
      </w:pPr>
      <w:r w:rsidRPr="00752185">
        <w:rPr>
          <w:rFonts w:ascii="Times New Roman" w:eastAsia="Times New Roman" w:hAnsi="Times New Roman" w:cs="B Lotus" w:hint="cs"/>
          <w:color w:val="000000"/>
          <w:sz w:val="28"/>
          <w:szCs w:val="28"/>
          <w:rtl/>
          <w:lang w:bidi="fa-IR"/>
        </w:rPr>
        <w:t xml:space="preserve">استرس تجربه انسان است که از زمان غارنشینی تا کنون با او همراه بوده است. استرس به معنای در آغوش گرفتن، فشردن است. استرس حالت فیزیکی یا روانشناختی ناخوشایندی است که در پاسخ به محرک های تنش زا ایجاد می شود. زندگی مشترک نیز خالی از استرس نمی باشد. زوجین ممکن است روزانه با دهها مورد استرس برخورد داشته باشند، خواه شکل مثبت آن مانند تولد یک فرزند سالم و خواه شکل منفی آن مانند تولد یک فرزند عقب مانده ذهنی در خانواده. آنچه اهمیت دارد مقابله نمودن با این استرس هاست در مقابله با استرس ویژگی های شخصیتی اهمیت فراوانی دارد. استرس می تواند فردی را در هم بشکند، به فرد دیگر درس جدیدی بدهد یا فرد دیگر را به مبارزه وا دارد. با آموزش </w:t>
      </w:r>
      <w:r w:rsidRPr="00752185">
        <w:rPr>
          <w:rFonts w:ascii="Times New Roman" w:eastAsia="Times New Roman" w:hAnsi="Times New Roman" w:cs="B Lotus" w:hint="cs"/>
          <w:color w:val="000000"/>
          <w:sz w:val="28"/>
          <w:szCs w:val="28"/>
          <w:rtl/>
          <w:lang w:bidi="fa-IR"/>
        </w:rPr>
        <w:lastRenderedPageBreak/>
        <w:t>مهارت مدیریت استرس و کسب راه های مقابله با آن فرد می تواند از زندگی مشترک خود رضایتمندی بهتری را بدست آورد. (فتحی ،1384 ) .</w:t>
      </w:r>
    </w:p>
    <w:p w:rsidR="00014048" w:rsidRPr="00752185" w:rsidRDefault="00014048" w:rsidP="00752185">
      <w:pPr>
        <w:bidi/>
        <w:spacing w:after="0" w:line="360" w:lineRule="auto"/>
        <w:jc w:val="both"/>
        <w:rPr>
          <w:rFonts w:ascii="Times New Roman" w:eastAsia="Times New Roman" w:hAnsi="Times New Roman" w:cs="B Lotus"/>
          <w:sz w:val="28"/>
          <w:szCs w:val="28"/>
          <w:rtl/>
          <w:lang w:bidi="fa-IR"/>
        </w:rPr>
      </w:pPr>
    </w:p>
    <w:p w:rsidR="00014048" w:rsidRPr="00752185" w:rsidRDefault="00014048" w:rsidP="00752185">
      <w:pPr>
        <w:bidi/>
        <w:spacing w:after="200" w:line="360" w:lineRule="auto"/>
        <w:jc w:val="both"/>
        <w:rPr>
          <w:rFonts w:ascii="Times New Roman" w:eastAsia="Times New Roman" w:hAnsi="Times New Roman" w:cs="B Lotus"/>
          <w:b/>
          <w:bCs/>
          <w:sz w:val="28"/>
          <w:szCs w:val="28"/>
          <w:rtl/>
          <w:lang w:bidi="fa-IR"/>
        </w:rPr>
      </w:pPr>
      <w:bookmarkStart w:id="105" w:name="_Toc373361556"/>
      <w:bookmarkStart w:id="106" w:name="_Toc378532731"/>
      <w:r w:rsidRPr="00752185">
        <w:rPr>
          <w:rFonts w:ascii="Times New Roman" w:eastAsia="Times New Roman" w:hAnsi="Times New Roman" w:cs="B Lotus" w:hint="cs"/>
          <w:b/>
          <w:bCs/>
          <w:sz w:val="28"/>
          <w:szCs w:val="28"/>
          <w:rtl/>
          <w:lang w:bidi="fa-IR"/>
        </w:rPr>
        <w:t>2-27 انواع مقابله با استرس</w:t>
      </w:r>
      <w:bookmarkEnd w:id="105"/>
      <w:bookmarkEnd w:id="106"/>
      <w:r w:rsidRPr="00752185">
        <w:rPr>
          <w:rFonts w:ascii="Times New Roman" w:eastAsia="Times New Roman" w:hAnsi="Times New Roman" w:cs="B Lotus" w:hint="cs"/>
          <w:b/>
          <w:bCs/>
          <w:sz w:val="28"/>
          <w:szCs w:val="28"/>
          <w:rtl/>
          <w:lang w:bidi="fa-IR"/>
        </w:rPr>
        <w:t xml:space="preserve"> </w:t>
      </w:r>
    </w:p>
    <w:p w:rsidR="00014048" w:rsidRPr="00752185" w:rsidRDefault="00014048" w:rsidP="00752185">
      <w:pPr>
        <w:bidi/>
        <w:spacing w:after="0" w:line="360" w:lineRule="auto"/>
        <w:jc w:val="both"/>
        <w:rPr>
          <w:rFonts w:ascii="Times New Roman" w:eastAsia="Times New Roman" w:hAnsi="Times New Roman" w:cs="B Lotus"/>
          <w:color w:val="000000"/>
          <w:sz w:val="28"/>
          <w:szCs w:val="28"/>
          <w:lang w:bidi="fa-IR"/>
        </w:rPr>
      </w:pPr>
      <w:r w:rsidRPr="00752185">
        <w:rPr>
          <w:rFonts w:ascii="Times New Roman" w:eastAsia="Times New Roman" w:hAnsi="Times New Roman" w:cs="B Lotus" w:hint="cs"/>
          <w:color w:val="000000"/>
          <w:sz w:val="28"/>
          <w:szCs w:val="28"/>
          <w:rtl/>
          <w:lang w:bidi="fa-IR"/>
        </w:rPr>
        <w:t xml:space="preserve">1 </w:t>
      </w:r>
      <w:r w:rsidRPr="00752185">
        <w:rPr>
          <w:rFonts w:ascii="Times New Roman" w:eastAsia="Times New Roman" w:hAnsi="Times New Roman" w:cs="Times New Roman" w:hint="cs"/>
          <w:color w:val="000000"/>
          <w:sz w:val="28"/>
          <w:szCs w:val="28"/>
          <w:rtl/>
          <w:lang w:bidi="fa-IR"/>
        </w:rPr>
        <w:t>–</w:t>
      </w:r>
      <w:r w:rsidRPr="00752185">
        <w:rPr>
          <w:rFonts w:ascii="Times New Roman" w:eastAsia="Times New Roman" w:hAnsi="Times New Roman" w:cs="B Lotus" w:hint="cs"/>
          <w:color w:val="000000"/>
          <w:sz w:val="28"/>
          <w:szCs w:val="28"/>
          <w:rtl/>
          <w:lang w:bidi="fa-IR"/>
        </w:rPr>
        <w:t xml:space="preserve"> مقابله مساله مداری: در این مقابله فرد به صورت مستقیم کار یا فعالیتی را انجام می دهد که عامل استرس را از بین بر ده یا آن را به حداقل برساند. با استفاده از حل مساله، برنامه ریزی، کنار گذاشتن فعالیت های غیر ضروری مشورت فکر کردن و غیره سعی بر حذف استرس دارد .</w:t>
      </w:r>
    </w:p>
    <w:p w:rsidR="00014048" w:rsidRPr="00752185" w:rsidRDefault="00014048" w:rsidP="00752185">
      <w:pPr>
        <w:bidi/>
        <w:spacing w:after="0" w:line="360" w:lineRule="auto"/>
        <w:jc w:val="both"/>
        <w:rPr>
          <w:rFonts w:ascii="Times New Roman" w:eastAsia="Times New Roman" w:hAnsi="Times New Roman" w:cs="B Lotus"/>
          <w:color w:val="000000"/>
          <w:sz w:val="28"/>
          <w:szCs w:val="28"/>
          <w:lang w:bidi="fa-IR"/>
        </w:rPr>
      </w:pPr>
      <w:r w:rsidRPr="00752185">
        <w:rPr>
          <w:rFonts w:ascii="Times New Roman" w:eastAsia="Times New Roman" w:hAnsi="Times New Roman" w:cs="B Lotus"/>
          <w:color w:val="000000"/>
          <w:sz w:val="28"/>
          <w:szCs w:val="28"/>
          <w:rtl/>
          <w:lang w:bidi="fa-IR"/>
        </w:rPr>
        <w:t>- مقابله هیجان مدارانه: در این مقابله فرد تلاشی  برای حذف استرس نمی کند ف بلکه سعی می کند خود را ارام سازد تا هیجانها و ناراحتی هایی که در اثر استرس ایجاد شده را بر طرف سازد. مانند تفکر آرزومندانه، خود سرزنشی، خود انزوایی، دعا کردن، درد دل کردن، نذر ونیاز و... هیجانها مانع از تفکر وتصمیم گیری صحیح برای حل مساله و استرس م</w:t>
      </w:r>
      <w:r w:rsidRPr="00752185">
        <w:rPr>
          <w:rFonts w:ascii="Times New Roman" w:eastAsia="Times New Roman" w:hAnsi="Times New Roman" w:cs="B Lotus" w:hint="cs"/>
          <w:color w:val="000000"/>
          <w:sz w:val="28"/>
          <w:szCs w:val="28"/>
          <w:rtl/>
          <w:lang w:bidi="fa-IR"/>
        </w:rPr>
        <w:t>ی</w:t>
      </w:r>
      <w:r w:rsidRPr="00752185">
        <w:rPr>
          <w:rFonts w:ascii="Times New Roman" w:eastAsia="Times New Roman" w:hAnsi="Times New Roman" w:cs="B Lotus"/>
          <w:color w:val="000000"/>
          <w:sz w:val="28"/>
          <w:szCs w:val="28"/>
          <w:rtl/>
          <w:lang w:bidi="fa-IR"/>
        </w:rPr>
        <w:t xml:space="preserve"> شود .</w:t>
      </w:r>
    </w:p>
    <w:p w:rsidR="00014048" w:rsidRPr="00752185" w:rsidRDefault="00014048" w:rsidP="00752185">
      <w:pPr>
        <w:bidi/>
        <w:spacing w:after="0" w:line="360" w:lineRule="auto"/>
        <w:jc w:val="both"/>
        <w:rPr>
          <w:rFonts w:ascii="Times New Roman" w:eastAsia="Times New Roman" w:hAnsi="Times New Roman" w:cs="B Lotus"/>
          <w:color w:val="000000"/>
          <w:sz w:val="28"/>
          <w:szCs w:val="28"/>
          <w:rtl/>
          <w:lang w:bidi="fa-IR"/>
        </w:rPr>
      </w:pPr>
      <w:r w:rsidRPr="00752185">
        <w:rPr>
          <w:rFonts w:ascii="Times New Roman" w:eastAsia="Times New Roman" w:hAnsi="Times New Roman" w:cs="B Lotus"/>
          <w:color w:val="000000"/>
          <w:sz w:val="28"/>
          <w:szCs w:val="28"/>
          <w:rtl/>
          <w:lang w:bidi="fa-IR"/>
        </w:rPr>
        <w:t>3- ترکیبی از مقاله مساله مدارانه و هیجان مدارانه: جستجوی حمایت اجتماعی، به دست آوردن از اطلاعات از دیگران به منظور انجام کاری در جهت حل مشکل، جستجوی حمایت عاطفی و آرامش .</w:t>
      </w:r>
    </w:p>
    <w:p w:rsidR="00014048" w:rsidRPr="00752185" w:rsidRDefault="00014048" w:rsidP="00752185">
      <w:pPr>
        <w:bidi/>
        <w:spacing w:after="200" w:line="360" w:lineRule="auto"/>
        <w:rPr>
          <w:rFonts w:ascii="Times New Roman" w:eastAsia="Times New Roman" w:hAnsi="Times New Roman" w:cs="B Lotus"/>
          <w:sz w:val="28"/>
          <w:szCs w:val="28"/>
          <w:rtl/>
          <w:lang w:bidi="fa-IR"/>
        </w:rPr>
      </w:pPr>
    </w:p>
    <w:p w:rsidR="00014048" w:rsidRPr="00752185" w:rsidRDefault="00014048" w:rsidP="00752185">
      <w:pPr>
        <w:bidi/>
        <w:spacing w:after="200" w:line="360" w:lineRule="auto"/>
        <w:jc w:val="both"/>
        <w:rPr>
          <w:rFonts w:ascii="Times New Roman" w:eastAsia="Times New Roman" w:hAnsi="Times New Roman" w:cs="B Lotus"/>
          <w:b/>
          <w:bCs/>
          <w:sz w:val="28"/>
          <w:szCs w:val="28"/>
          <w:rtl/>
          <w:lang w:bidi="fa-IR"/>
        </w:rPr>
      </w:pPr>
      <w:bookmarkStart w:id="107" w:name="_Toc373361557"/>
      <w:bookmarkStart w:id="108" w:name="_Toc378532732"/>
      <w:r w:rsidRPr="00752185">
        <w:rPr>
          <w:rFonts w:ascii="Times New Roman" w:eastAsia="Times New Roman" w:hAnsi="Times New Roman" w:cs="B Lotus" w:hint="cs"/>
          <w:b/>
          <w:bCs/>
          <w:sz w:val="28"/>
          <w:szCs w:val="28"/>
          <w:rtl/>
          <w:lang w:bidi="fa-IR"/>
        </w:rPr>
        <w:t xml:space="preserve">2-28 </w:t>
      </w:r>
      <w:r w:rsidRPr="00752185">
        <w:rPr>
          <w:rFonts w:ascii="Times New Roman" w:eastAsia="Times New Roman" w:hAnsi="Times New Roman" w:cs="B Lotus"/>
          <w:b/>
          <w:bCs/>
          <w:sz w:val="28"/>
          <w:szCs w:val="28"/>
          <w:rtl/>
          <w:lang w:bidi="fa-IR"/>
        </w:rPr>
        <w:t>راهبرد های مقابله با استرس</w:t>
      </w:r>
      <w:bookmarkEnd w:id="107"/>
      <w:bookmarkEnd w:id="108"/>
    </w:p>
    <w:p w:rsidR="00014048" w:rsidRPr="00752185" w:rsidRDefault="00014048" w:rsidP="00752185">
      <w:pPr>
        <w:bidi/>
        <w:spacing w:after="0" w:line="360" w:lineRule="auto"/>
        <w:jc w:val="both"/>
        <w:rPr>
          <w:rFonts w:ascii="Times New Roman" w:eastAsia="Times New Roman" w:hAnsi="Times New Roman" w:cs="B Lotus"/>
          <w:color w:val="000000"/>
          <w:sz w:val="28"/>
          <w:szCs w:val="28"/>
          <w:rtl/>
          <w:lang w:bidi="fa-IR"/>
        </w:rPr>
      </w:pPr>
      <w:r w:rsidRPr="00752185">
        <w:rPr>
          <w:rFonts w:ascii="Times New Roman" w:eastAsia="Times New Roman" w:hAnsi="Times New Roman" w:cs="B Lotus"/>
          <w:color w:val="000000"/>
          <w:sz w:val="28"/>
          <w:szCs w:val="28"/>
          <w:rtl/>
          <w:lang w:bidi="fa-IR"/>
        </w:rPr>
        <w:t xml:space="preserve"> راهبردهای مقابله سازگارانه با استرس را می توان به دو بخش تقسیم نمود:</w:t>
      </w:r>
    </w:p>
    <w:p w:rsidR="00014048" w:rsidRPr="00752185" w:rsidRDefault="00014048" w:rsidP="00752185">
      <w:pPr>
        <w:bidi/>
        <w:spacing w:after="0" w:line="360" w:lineRule="auto"/>
        <w:jc w:val="both"/>
        <w:rPr>
          <w:rFonts w:ascii="Times New Roman" w:eastAsia="Times New Roman" w:hAnsi="Times New Roman" w:cs="B Lotus"/>
          <w:color w:val="000000"/>
          <w:sz w:val="28"/>
          <w:szCs w:val="28"/>
          <w:rtl/>
          <w:lang w:bidi="fa-IR"/>
        </w:rPr>
      </w:pPr>
      <w:r w:rsidRPr="00752185">
        <w:rPr>
          <w:rFonts w:ascii="Times New Roman" w:eastAsia="Times New Roman" w:hAnsi="Times New Roman" w:cs="B Lotus"/>
          <w:color w:val="000000"/>
          <w:sz w:val="28"/>
          <w:szCs w:val="28"/>
          <w:rtl/>
          <w:lang w:bidi="fa-IR"/>
        </w:rPr>
        <w:t xml:space="preserve">- راهبردهای شناختی (خود اگاهی ) </w:t>
      </w:r>
    </w:p>
    <w:p w:rsidR="00014048" w:rsidRPr="00752185" w:rsidRDefault="00014048" w:rsidP="00752185">
      <w:pPr>
        <w:bidi/>
        <w:spacing w:after="0" w:line="360" w:lineRule="auto"/>
        <w:jc w:val="both"/>
        <w:rPr>
          <w:rFonts w:ascii="Times New Roman" w:eastAsia="Times New Roman" w:hAnsi="Times New Roman" w:cs="B Lotus"/>
          <w:color w:val="000000"/>
          <w:sz w:val="28"/>
          <w:szCs w:val="28"/>
          <w:rtl/>
          <w:lang w:bidi="fa-IR"/>
        </w:rPr>
      </w:pPr>
      <w:r w:rsidRPr="00752185">
        <w:rPr>
          <w:rFonts w:ascii="Times New Roman" w:eastAsia="Times New Roman" w:hAnsi="Times New Roman" w:cs="B Lotus"/>
          <w:color w:val="000000"/>
          <w:sz w:val="28"/>
          <w:szCs w:val="28"/>
          <w:rtl/>
          <w:lang w:bidi="fa-IR"/>
        </w:rPr>
        <w:t xml:space="preserve">- راهبردهای رفتاری </w:t>
      </w:r>
    </w:p>
    <w:p w:rsidR="00014048" w:rsidRPr="00752185" w:rsidRDefault="00014048" w:rsidP="00752185">
      <w:pPr>
        <w:bidi/>
        <w:spacing w:after="0" w:line="360" w:lineRule="auto"/>
        <w:jc w:val="both"/>
        <w:rPr>
          <w:rFonts w:ascii="Times New Roman" w:eastAsia="Times New Roman" w:hAnsi="Times New Roman" w:cs="B Lotus"/>
          <w:color w:val="000000"/>
          <w:sz w:val="28"/>
          <w:szCs w:val="28"/>
          <w:rtl/>
          <w:lang w:bidi="fa-IR"/>
        </w:rPr>
      </w:pPr>
      <w:r w:rsidRPr="00752185">
        <w:rPr>
          <w:rFonts w:ascii="Times New Roman" w:eastAsia="Times New Roman" w:hAnsi="Times New Roman" w:cs="B Lotus"/>
          <w:color w:val="000000"/>
          <w:sz w:val="28"/>
          <w:szCs w:val="28"/>
          <w:rtl/>
          <w:lang w:bidi="fa-IR"/>
        </w:rPr>
        <w:t>- آگاهی یافتن از احساسات خود:بدلیل تفاوت در ساختارژنتیکی و تفاوت در محیط زندگی و نحوه تربیت، افراد از نظر سطح هیجانی با یکدگر متفاوتند. با آگاهی از احساسات خود می توان کنترل یشتر بر فشارهای روانی ایجاد شده  اعمال کرد.</w:t>
      </w:r>
    </w:p>
    <w:p w:rsidR="00014048" w:rsidRPr="00752185" w:rsidRDefault="00014048" w:rsidP="00752185">
      <w:pPr>
        <w:bidi/>
        <w:spacing w:after="0" w:line="360" w:lineRule="auto"/>
        <w:jc w:val="both"/>
        <w:rPr>
          <w:rFonts w:ascii="Times New Roman" w:eastAsia="Times New Roman" w:hAnsi="Times New Roman" w:cs="B Lotus"/>
          <w:color w:val="000000"/>
          <w:sz w:val="28"/>
          <w:szCs w:val="28"/>
          <w:rtl/>
          <w:lang w:bidi="fa-IR"/>
        </w:rPr>
      </w:pPr>
      <w:r w:rsidRPr="00752185">
        <w:rPr>
          <w:rFonts w:ascii="Times New Roman" w:eastAsia="Times New Roman" w:hAnsi="Times New Roman" w:cs="B Lotus"/>
          <w:color w:val="000000"/>
          <w:sz w:val="28"/>
          <w:szCs w:val="28"/>
          <w:rtl/>
          <w:lang w:bidi="fa-IR"/>
        </w:rPr>
        <w:t>- آگاهی یافتن از افکار خود: هنگاممواجه شدن با استرس، برخی افراد نگرش منفی نسبت به خود داشته، مهارتهایشان را دست کم می گیرند، بنابر این دچار اضطراب یا افسردگی یا ... شده و این به بروز رفتارهای نامناسب می شود ،در حالی اگر افکار  خود را  بشناسیم، می توانیم افکار خود را کنترل کرده ،استرس را از بین برده پیشگیری کنیم .</w:t>
      </w:r>
    </w:p>
    <w:p w:rsidR="00014048" w:rsidRPr="00752185" w:rsidRDefault="00014048" w:rsidP="00752185">
      <w:pPr>
        <w:bidi/>
        <w:spacing w:after="0" w:line="360" w:lineRule="auto"/>
        <w:jc w:val="both"/>
        <w:rPr>
          <w:rFonts w:ascii="Times New Roman" w:eastAsia="Times New Roman" w:hAnsi="Times New Roman" w:cs="B Lotus"/>
          <w:color w:val="000000"/>
          <w:sz w:val="28"/>
          <w:szCs w:val="28"/>
          <w:rtl/>
          <w:lang w:bidi="fa-IR"/>
        </w:rPr>
      </w:pPr>
      <w:r w:rsidRPr="00752185">
        <w:rPr>
          <w:rFonts w:ascii="Times New Roman" w:eastAsia="Times New Roman" w:hAnsi="Times New Roman" w:cs="B Lotus"/>
          <w:color w:val="000000"/>
          <w:sz w:val="28"/>
          <w:szCs w:val="28"/>
          <w:rtl/>
          <w:lang w:bidi="fa-IR"/>
        </w:rPr>
        <w:t>آگاهی از چگونگی پردازش و تفسیر رویداد ها :</w:t>
      </w:r>
    </w:p>
    <w:p w:rsidR="00014048" w:rsidRPr="00752185" w:rsidRDefault="00014048" w:rsidP="00752185">
      <w:pPr>
        <w:bidi/>
        <w:spacing w:after="0" w:line="360" w:lineRule="auto"/>
        <w:jc w:val="both"/>
        <w:rPr>
          <w:rFonts w:ascii="Times New Roman" w:eastAsia="Times New Roman" w:hAnsi="Times New Roman" w:cs="B Lotus"/>
          <w:color w:val="000000"/>
          <w:sz w:val="28"/>
          <w:szCs w:val="28"/>
          <w:rtl/>
          <w:lang w:bidi="fa-IR"/>
        </w:rPr>
      </w:pPr>
      <w:r w:rsidRPr="00752185">
        <w:rPr>
          <w:rFonts w:ascii="Times New Roman" w:eastAsia="Times New Roman" w:hAnsi="Times New Roman" w:cs="B Lotus"/>
          <w:color w:val="000000"/>
          <w:sz w:val="28"/>
          <w:szCs w:val="28"/>
          <w:rtl/>
          <w:lang w:bidi="fa-IR"/>
        </w:rPr>
        <w:t xml:space="preserve">باید به این مساله که چطور موقعیات را ارزیابی می کنیم؟ چطور رویدادهایی را یاد آوری می کنیم که باورهایمان سازگارترند، توجه زیادی داشته باشیم. هر فرد متناسب با باوره و عقاید خود اطلاعات دریافتی را پردازش و درک می کند. معمولا ارزیابی های شناختی شخص از موقعیت فشار زا، نحوه </w:t>
      </w:r>
      <w:r w:rsidRPr="00752185">
        <w:rPr>
          <w:rFonts w:ascii="Times New Roman" w:eastAsia="Times New Roman" w:hAnsi="Times New Roman" w:cs="B Lotus"/>
          <w:color w:val="000000"/>
          <w:sz w:val="28"/>
          <w:szCs w:val="28"/>
          <w:rtl/>
          <w:lang w:bidi="fa-IR"/>
        </w:rPr>
        <w:lastRenderedPageBreak/>
        <w:t xml:space="preserve">ی مواجه او با موقعیت مشخص می سازد. این ارزیابی های شخصی، همواره چارچوب منطقی ندارد ودر بسیاری موارد تحلیل های افراد از موقعیت مخدوش می گردد. مکاتب روان درمانی شناختی نگر، این خدشه های منطقی را " خطاهای شناختی می نامند. خطا های شناختی وقتی نمایان می شوند که پردازش اطلاعات نادرست یا نا موثر باشد </w:t>
      </w:r>
    </w:p>
    <w:p w:rsidR="00014048" w:rsidRPr="00752185" w:rsidRDefault="00014048" w:rsidP="00752185">
      <w:pPr>
        <w:bidi/>
        <w:spacing w:after="0" w:line="360" w:lineRule="auto"/>
        <w:jc w:val="both"/>
        <w:rPr>
          <w:rFonts w:ascii="Times New Roman" w:eastAsia="Times New Roman" w:hAnsi="Times New Roman" w:cs="B Lotus"/>
          <w:color w:val="000000"/>
          <w:sz w:val="28"/>
          <w:szCs w:val="28"/>
          <w:lang w:bidi="fa-IR"/>
        </w:rPr>
      </w:pPr>
      <w:r w:rsidRPr="00752185">
        <w:rPr>
          <w:rFonts w:ascii="Times New Roman" w:eastAsia="Times New Roman" w:hAnsi="Times New Roman" w:cs="B Lotus"/>
          <w:color w:val="000000"/>
          <w:sz w:val="28"/>
          <w:szCs w:val="28"/>
          <w:rtl/>
          <w:lang w:bidi="fa-IR"/>
        </w:rPr>
        <w:t>- مقابله هیجان مدارانه: در این مقابله فرد تلاشی  برای حذف استرس نمی کند ف بلکه سعی می کند خود را ارام سازد تا هیجانها و ناراحتی هایی که در اثر استرس ایجاد شده را بر طرف سازد. مانند تفکر آرزومندانه، خود سرزنشی، خود انزوایی، دعا کردن، درد دل کردن، نذر ونیاز و... هیجانها مانع از تفکر وتصمیم گیری صحیح برای حل مساله و استرس مس شود .</w:t>
      </w:r>
    </w:p>
    <w:p w:rsidR="00014048" w:rsidRPr="00752185" w:rsidRDefault="00014048" w:rsidP="00752185">
      <w:pPr>
        <w:bidi/>
        <w:spacing w:after="0" w:line="360" w:lineRule="auto"/>
        <w:jc w:val="both"/>
        <w:rPr>
          <w:rFonts w:ascii="Times New Roman" w:eastAsia="Times New Roman" w:hAnsi="Times New Roman" w:cs="B Lotus"/>
          <w:color w:val="000000"/>
          <w:sz w:val="28"/>
          <w:szCs w:val="28"/>
          <w:rtl/>
          <w:lang w:bidi="fa-IR"/>
        </w:rPr>
      </w:pPr>
      <w:r w:rsidRPr="00752185">
        <w:rPr>
          <w:rFonts w:ascii="Times New Roman" w:eastAsia="Times New Roman" w:hAnsi="Times New Roman" w:cs="B Lotus"/>
          <w:color w:val="000000"/>
          <w:sz w:val="28"/>
          <w:szCs w:val="28"/>
          <w:rtl/>
          <w:lang w:bidi="fa-IR"/>
        </w:rPr>
        <w:t xml:space="preserve">- ترکیبی از مقاله مساله مدارانه و هیجان مدارانه: جستجوی حمایت اجتماعی، به دست آوردن از اطلاعات از دیگران به منظور انجام کاری در جهت حل مشکل، جستجوی حمایت عاطفی و آرامش. </w:t>
      </w:r>
      <w:r w:rsidRPr="00752185">
        <w:rPr>
          <w:rFonts w:ascii="Times New Roman" w:eastAsia="Times New Roman" w:hAnsi="Times New Roman" w:cs="B Lotus" w:hint="cs"/>
          <w:color w:val="000000"/>
          <w:sz w:val="28"/>
          <w:szCs w:val="28"/>
          <w:rtl/>
          <w:lang w:bidi="fa-IR"/>
        </w:rPr>
        <w:t>(  فتحی ،1384).</w:t>
      </w:r>
    </w:p>
    <w:p w:rsidR="00014048" w:rsidRPr="00752185" w:rsidRDefault="00014048" w:rsidP="00752185">
      <w:pPr>
        <w:bidi/>
        <w:spacing w:after="0" w:line="360" w:lineRule="auto"/>
        <w:jc w:val="both"/>
        <w:rPr>
          <w:rFonts w:ascii="Times New Roman" w:eastAsia="Times New Roman" w:hAnsi="Times New Roman" w:cs="B Lotus"/>
          <w:color w:val="000000"/>
          <w:sz w:val="28"/>
          <w:szCs w:val="28"/>
          <w:rtl/>
          <w:lang w:bidi="fa-IR"/>
        </w:rPr>
      </w:pPr>
    </w:p>
    <w:p w:rsidR="00014048" w:rsidRPr="00752185" w:rsidRDefault="00014048" w:rsidP="00752185">
      <w:pPr>
        <w:bidi/>
        <w:spacing w:after="0" w:line="360" w:lineRule="auto"/>
        <w:jc w:val="both"/>
        <w:rPr>
          <w:rFonts w:ascii="Times New Roman" w:eastAsia="Times New Roman" w:hAnsi="Times New Roman" w:cs="B Lotus"/>
          <w:color w:val="000000"/>
          <w:sz w:val="28"/>
          <w:szCs w:val="28"/>
          <w:rtl/>
          <w:lang w:bidi="fa-IR"/>
        </w:rPr>
      </w:pPr>
    </w:p>
    <w:p w:rsidR="00014048" w:rsidRPr="00752185" w:rsidRDefault="00014048" w:rsidP="00752185">
      <w:pPr>
        <w:bidi/>
        <w:spacing w:after="0" w:line="360" w:lineRule="auto"/>
        <w:jc w:val="both"/>
        <w:rPr>
          <w:rFonts w:ascii="Times New Roman" w:eastAsia="Times New Roman" w:hAnsi="Times New Roman" w:cs="B Lotus"/>
          <w:color w:val="000000"/>
          <w:sz w:val="28"/>
          <w:szCs w:val="28"/>
          <w:rtl/>
          <w:lang w:bidi="fa-IR"/>
        </w:rPr>
      </w:pPr>
    </w:p>
    <w:p w:rsidR="00014048" w:rsidRPr="00752185" w:rsidRDefault="00014048" w:rsidP="00752185">
      <w:pPr>
        <w:bidi/>
        <w:spacing w:after="0" w:line="360" w:lineRule="auto"/>
        <w:jc w:val="both"/>
        <w:rPr>
          <w:rFonts w:ascii="Times New Roman" w:eastAsia="Times New Roman" w:hAnsi="Times New Roman" w:cs="B Lotus"/>
          <w:color w:val="000000"/>
          <w:sz w:val="28"/>
          <w:szCs w:val="28"/>
          <w:rtl/>
          <w:lang w:bidi="fa-IR"/>
        </w:rPr>
      </w:pPr>
    </w:p>
    <w:p w:rsidR="00014048" w:rsidRPr="00752185" w:rsidRDefault="00014048" w:rsidP="00752185">
      <w:pPr>
        <w:bidi/>
        <w:spacing w:after="200" w:line="360" w:lineRule="auto"/>
        <w:jc w:val="both"/>
        <w:rPr>
          <w:rFonts w:ascii="Times New Roman" w:eastAsia="Times New Roman" w:hAnsi="Times New Roman" w:cs="B Lotus"/>
          <w:b/>
          <w:bCs/>
          <w:sz w:val="28"/>
          <w:szCs w:val="28"/>
          <w:rtl/>
          <w:lang w:bidi="fa-IR"/>
        </w:rPr>
      </w:pPr>
      <w:bookmarkStart w:id="109" w:name="_Toc373361558"/>
      <w:bookmarkStart w:id="110" w:name="_Toc378532733"/>
      <w:r w:rsidRPr="00752185">
        <w:rPr>
          <w:rFonts w:ascii="Times New Roman" w:eastAsia="Times New Roman" w:hAnsi="Times New Roman" w:cs="B Lotus" w:hint="cs"/>
          <w:b/>
          <w:bCs/>
          <w:sz w:val="28"/>
          <w:szCs w:val="28"/>
          <w:rtl/>
          <w:lang w:bidi="fa-IR"/>
        </w:rPr>
        <w:t>2-29 مهارت تفکر خلاق</w:t>
      </w:r>
      <w:bookmarkEnd w:id="109"/>
      <w:bookmarkEnd w:id="110"/>
      <w:r w:rsidRPr="00752185">
        <w:rPr>
          <w:rFonts w:ascii="Times New Roman" w:eastAsia="Times New Roman" w:hAnsi="Times New Roman" w:cs="B Lotus" w:hint="cs"/>
          <w:b/>
          <w:bCs/>
          <w:sz w:val="28"/>
          <w:szCs w:val="28"/>
          <w:rtl/>
          <w:lang w:bidi="fa-IR"/>
        </w:rPr>
        <w:t xml:space="preserve"> </w:t>
      </w:r>
    </w:p>
    <w:p w:rsidR="00014048" w:rsidRPr="00752185" w:rsidRDefault="00014048" w:rsidP="00752185">
      <w:pPr>
        <w:bidi/>
        <w:spacing w:after="0" w:line="360" w:lineRule="auto"/>
        <w:jc w:val="both"/>
        <w:rPr>
          <w:rFonts w:ascii="Times New Roman" w:eastAsia="Times New Roman" w:hAnsi="Times New Roman" w:cs="B Lotus"/>
          <w:color w:val="000000"/>
          <w:sz w:val="28"/>
          <w:szCs w:val="28"/>
          <w:rtl/>
          <w:lang w:bidi="fa-IR"/>
        </w:rPr>
      </w:pPr>
      <w:r w:rsidRPr="00752185">
        <w:rPr>
          <w:rFonts w:ascii="Times New Roman" w:eastAsia="Times New Roman" w:hAnsi="Times New Roman" w:cs="B Lotus" w:hint="cs"/>
          <w:color w:val="000000"/>
          <w:sz w:val="28"/>
          <w:szCs w:val="28"/>
          <w:rtl/>
          <w:lang w:bidi="fa-IR"/>
        </w:rPr>
        <w:t xml:space="preserve">خلاقیت یکی از مفاهیمی است که اغلب مترادف با اصطلاحاتی نظیر تخیل، اکتشافات، اختراع، حل مساله، ابداع و نوع آوری در نظر گرفته می شود .خلاقیت توانایی حل مسائلی است که فرد قبلاً روش حل آن را نیاموخته است. در واقع نتیجه یک کار کار با ارزش که در یک زمان خاص مقیثد و رضایت بخش باشد را خلاقیت محسوب می کنند. علاوه بر تازگی، تناسب و ارزشمندی و اکتشافی بودن نیز ملاک خلاقیت است. </w:t>
      </w:r>
    </w:p>
    <w:p w:rsidR="00014048" w:rsidRPr="00752185" w:rsidRDefault="00014048" w:rsidP="00752185">
      <w:pPr>
        <w:bidi/>
        <w:spacing w:after="0" w:line="360" w:lineRule="auto"/>
        <w:jc w:val="both"/>
        <w:rPr>
          <w:rFonts w:ascii="Times New Roman" w:eastAsia="Times New Roman" w:hAnsi="Times New Roman" w:cs="B Lotus"/>
          <w:color w:val="000000"/>
          <w:sz w:val="28"/>
          <w:szCs w:val="28"/>
          <w:rtl/>
          <w:lang w:bidi="fa-IR"/>
        </w:rPr>
      </w:pPr>
      <w:r w:rsidRPr="00752185">
        <w:rPr>
          <w:rFonts w:ascii="Times New Roman" w:eastAsia="Times New Roman" w:hAnsi="Times New Roman" w:cs="B Lotus" w:hint="cs"/>
          <w:color w:val="000000"/>
          <w:sz w:val="28"/>
          <w:szCs w:val="28"/>
          <w:rtl/>
          <w:lang w:bidi="fa-IR"/>
        </w:rPr>
        <w:t xml:space="preserve">سازمان بهداشت جهانی (2006) مهارت تفکر خلاق را این جنین تعریف کرده است: </w:t>
      </w:r>
    </w:p>
    <w:p w:rsidR="00014048" w:rsidRPr="00752185" w:rsidRDefault="00014048" w:rsidP="00752185">
      <w:pPr>
        <w:bidi/>
        <w:spacing w:after="0" w:line="360" w:lineRule="auto"/>
        <w:jc w:val="both"/>
        <w:rPr>
          <w:rFonts w:ascii="Times New Roman" w:eastAsia="Times New Roman" w:hAnsi="Times New Roman" w:cs="B Lotus"/>
          <w:color w:val="000000"/>
          <w:sz w:val="28"/>
          <w:szCs w:val="28"/>
          <w:rtl/>
          <w:lang w:bidi="fa-IR"/>
        </w:rPr>
      </w:pPr>
      <w:r w:rsidRPr="00752185">
        <w:rPr>
          <w:rFonts w:ascii="Times New Roman" w:eastAsia="Times New Roman" w:hAnsi="Times New Roman" w:cs="B Lotus" w:hint="cs"/>
          <w:color w:val="000000"/>
          <w:sz w:val="28"/>
          <w:szCs w:val="28"/>
          <w:rtl/>
          <w:lang w:bidi="fa-IR"/>
        </w:rPr>
        <w:t>توانایی تفکر خلاق، یک مهارت سازنده و پایه برای نیل به سایر مهارتهای مرتبط با سبک اندیشیدن است در این مهارت افراد یاد می گیرند که به شیوه های متفاوت بیندیشند و از تجربه های متعارف و معمولی خویش فرا روند و تبیین ها یا راه حل هایی را خلق نمایند که خاص و ویژه خودشان است. (فتحی، 1386).</w:t>
      </w:r>
    </w:p>
    <w:p w:rsidR="00014048" w:rsidRPr="00752185" w:rsidRDefault="00014048" w:rsidP="00752185">
      <w:pPr>
        <w:bidi/>
        <w:spacing w:after="0" w:line="360" w:lineRule="auto"/>
        <w:jc w:val="both"/>
        <w:rPr>
          <w:rFonts w:ascii="Times New Roman" w:eastAsia="Times New Roman" w:hAnsi="Times New Roman" w:cs="B Lotus"/>
          <w:color w:val="000000"/>
          <w:sz w:val="28"/>
          <w:szCs w:val="28"/>
          <w:lang w:bidi="fa-IR"/>
        </w:rPr>
      </w:pPr>
    </w:p>
    <w:p w:rsidR="00014048" w:rsidRPr="00752185" w:rsidRDefault="00014048" w:rsidP="00752185">
      <w:pPr>
        <w:bidi/>
        <w:spacing w:after="200" w:line="360" w:lineRule="auto"/>
        <w:jc w:val="both"/>
        <w:rPr>
          <w:rFonts w:ascii="Times New Roman" w:eastAsia="Times New Roman" w:hAnsi="Times New Roman" w:cs="B Lotus"/>
          <w:b/>
          <w:bCs/>
          <w:sz w:val="28"/>
          <w:szCs w:val="28"/>
          <w:rtl/>
          <w:lang w:bidi="fa-IR"/>
        </w:rPr>
      </w:pPr>
      <w:bookmarkStart w:id="111" w:name="_Toc373361559"/>
      <w:bookmarkStart w:id="112" w:name="_Toc378532734"/>
      <w:r w:rsidRPr="00752185">
        <w:rPr>
          <w:rFonts w:ascii="Times New Roman" w:eastAsia="Times New Roman" w:hAnsi="Times New Roman" w:cs="B Lotus" w:hint="cs"/>
          <w:b/>
          <w:bCs/>
          <w:sz w:val="28"/>
          <w:szCs w:val="28"/>
          <w:rtl/>
          <w:lang w:bidi="fa-IR"/>
        </w:rPr>
        <w:t>2-30 اهمیت خلاقیت در زندگی زناشویی</w:t>
      </w:r>
      <w:bookmarkEnd w:id="111"/>
      <w:bookmarkEnd w:id="112"/>
    </w:p>
    <w:p w:rsidR="00014048" w:rsidRPr="00752185" w:rsidRDefault="00014048" w:rsidP="00752185">
      <w:pPr>
        <w:bidi/>
        <w:spacing w:after="0" w:line="360" w:lineRule="auto"/>
        <w:jc w:val="both"/>
        <w:rPr>
          <w:rFonts w:ascii="Times New Roman" w:eastAsia="Times New Roman" w:hAnsi="Times New Roman" w:cs="B Lotus"/>
          <w:color w:val="000000"/>
          <w:sz w:val="28"/>
          <w:szCs w:val="28"/>
          <w:rtl/>
          <w:lang w:bidi="fa-IR"/>
        </w:rPr>
      </w:pPr>
      <w:r w:rsidRPr="00752185">
        <w:rPr>
          <w:rFonts w:ascii="Times New Roman" w:eastAsia="Times New Roman" w:hAnsi="Times New Roman" w:cs="B Lotus" w:hint="cs"/>
          <w:color w:val="000000"/>
          <w:sz w:val="28"/>
          <w:szCs w:val="28"/>
          <w:rtl/>
          <w:lang w:bidi="fa-IR"/>
        </w:rPr>
        <w:lastRenderedPageBreak/>
        <w:t>تا به حال به این مساله فکر کرده اید که چطور زندگی زناشویی ممکن است به حالت سستی، تکراری و رخوت درآید ؟ چه اتفاقی می افتد که در دوران نامزدی و اوایل ازدواج زن و مزد برای بودن در کنار یکدیگر لحظه شماری می کردند، هرچیزی برای آنها جالب بود و ... اما حالا این جذابیت از بین رفته است، این حس خوش در کنار هم بودن جای خود را به بی تفاوتی داده است. آنچه این بین کاملاً مشخص است این است که چنین افرادی برای تازه نگه داشتن عشق و رابطه شان تلاشی نمی کنند. تصور می کنند نیازی به این کارها نیست و همه چیز خود به خود و به خوبی پیش خواهد رفت ! برای رفع این مشکل، زوجین باید دائماً دنبال فراگیری و خلق مسائل تازه و جذاب باشند. ( فتحی ،1386).</w:t>
      </w:r>
    </w:p>
    <w:p w:rsidR="00014048" w:rsidRPr="00752185" w:rsidRDefault="00014048" w:rsidP="00752185">
      <w:pPr>
        <w:bidi/>
        <w:spacing w:after="0" w:line="360" w:lineRule="auto"/>
        <w:jc w:val="both"/>
        <w:rPr>
          <w:rFonts w:ascii="Times New Roman" w:eastAsia="Times New Roman" w:hAnsi="Times New Roman" w:cs="B Lotus"/>
          <w:color w:val="000000"/>
          <w:sz w:val="28"/>
          <w:szCs w:val="28"/>
          <w:lang w:bidi="fa-IR"/>
        </w:rPr>
      </w:pPr>
    </w:p>
    <w:p w:rsidR="00014048" w:rsidRPr="00752185" w:rsidRDefault="00014048" w:rsidP="00752185">
      <w:pPr>
        <w:bidi/>
        <w:spacing w:after="200" w:line="360" w:lineRule="auto"/>
        <w:jc w:val="both"/>
        <w:rPr>
          <w:rFonts w:ascii="Times New Roman" w:eastAsia="Times New Roman" w:hAnsi="Times New Roman" w:cs="B Lotus"/>
          <w:b/>
          <w:bCs/>
          <w:sz w:val="28"/>
          <w:szCs w:val="28"/>
          <w:rtl/>
          <w:lang w:bidi="fa-IR"/>
        </w:rPr>
      </w:pPr>
      <w:bookmarkStart w:id="113" w:name="_Toc373361560"/>
      <w:bookmarkStart w:id="114" w:name="_Toc378532735"/>
      <w:r w:rsidRPr="00752185">
        <w:rPr>
          <w:rFonts w:ascii="Times New Roman" w:eastAsia="Times New Roman" w:hAnsi="Times New Roman" w:cs="B Lotus" w:hint="cs"/>
          <w:b/>
          <w:bCs/>
          <w:sz w:val="28"/>
          <w:szCs w:val="28"/>
          <w:rtl/>
          <w:lang w:bidi="fa-IR"/>
        </w:rPr>
        <w:t>2-31 مهارت حل مساله</w:t>
      </w:r>
      <w:bookmarkEnd w:id="113"/>
      <w:bookmarkEnd w:id="114"/>
    </w:p>
    <w:p w:rsidR="00014048" w:rsidRPr="00752185" w:rsidRDefault="00014048" w:rsidP="00752185">
      <w:pPr>
        <w:bidi/>
        <w:spacing w:after="0" w:line="360" w:lineRule="auto"/>
        <w:jc w:val="both"/>
        <w:rPr>
          <w:rFonts w:ascii="Times New Roman" w:eastAsia="Times New Roman" w:hAnsi="Times New Roman" w:cs="B Lotus"/>
          <w:color w:val="000000"/>
          <w:sz w:val="28"/>
          <w:szCs w:val="28"/>
          <w:rtl/>
          <w:lang w:bidi="fa-IR"/>
        </w:rPr>
      </w:pPr>
      <w:r w:rsidRPr="00752185">
        <w:rPr>
          <w:rFonts w:ascii="Times New Roman" w:eastAsia="Times New Roman" w:hAnsi="Times New Roman" w:cs="B Lotus" w:hint="cs"/>
          <w:color w:val="000000"/>
          <w:sz w:val="28"/>
          <w:szCs w:val="28"/>
          <w:rtl/>
          <w:lang w:bidi="fa-IR"/>
        </w:rPr>
        <w:t>در مدل نظري حل مساله اجتماعي، مهارت حل در برگيرنده كاربرد چهار مؤلفه است كه براي افزايش احتمال يافتن بهترين يا مؤثر ترين راه حل براي يك مشكل ويژه طراحي شده اند، اين چهار مهارت عبارتند از: 1- تاليف و تنظيم مساله 2- توليد راه حل هاي گوناگون و متناوب 3- تصميم گيري 4- به كار بردن راه حل و اثبات آن .</w:t>
      </w:r>
    </w:p>
    <w:p w:rsidR="00014048" w:rsidRPr="00752185" w:rsidRDefault="00014048" w:rsidP="00752185">
      <w:pPr>
        <w:bidi/>
        <w:spacing w:after="0" w:line="360" w:lineRule="auto"/>
        <w:jc w:val="both"/>
        <w:rPr>
          <w:rFonts w:ascii="Times New Roman" w:eastAsia="Times New Roman" w:hAnsi="Times New Roman" w:cs="B Lotus"/>
          <w:color w:val="000000"/>
          <w:sz w:val="28"/>
          <w:szCs w:val="28"/>
          <w:lang w:bidi="fa-IR"/>
        </w:rPr>
      </w:pPr>
      <w:r w:rsidRPr="00752185">
        <w:rPr>
          <w:rFonts w:ascii="Times New Roman" w:eastAsia="Times New Roman" w:hAnsi="Times New Roman" w:cs="B Lotus" w:hint="cs"/>
          <w:color w:val="000000"/>
          <w:sz w:val="28"/>
          <w:szCs w:val="28"/>
          <w:rtl/>
          <w:lang w:bidi="fa-IR"/>
        </w:rPr>
        <w:t>اين چهار مهارت ممكن است به عنوان تكاليف ويژه در راستاي هدف نگريسته شوند كه فرد را در حل موفقيت آميز مساله ويژه ياري مي رسانند. در بطن زندگي واقعي، حل مساله معمولاً با يك مشكل شروع مي شود كه دشوار تعريف مي شود ( مثل علايم گنگ، مبهم يا نامربوط ،اطلاعات تعريف نشده يا غير دقيق، اهداف نا آشكار ) .</w:t>
      </w:r>
    </w:p>
    <w:p w:rsidR="00014048" w:rsidRPr="00752185" w:rsidRDefault="00014048" w:rsidP="00752185">
      <w:pPr>
        <w:bidi/>
        <w:spacing w:after="0" w:line="360" w:lineRule="auto"/>
        <w:jc w:val="both"/>
        <w:rPr>
          <w:rFonts w:ascii="Times New Roman" w:eastAsia="Times New Roman" w:hAnsi="Times New Roman" w:cs="B Lotus"/>
          <w:color w:val="000000"/>
          <w:sz w:val="28"/>
          <w:szCs w:val="28"/>
          <w:rtl/>
          <w:lang w:bidi="fa-IR"/>
        </w:rPr>
      </w:pPr>
      <w:r w:rsidRPr="00752185">
        <w:rPr>
          <w:rFonts w:ascii="Times New Roman" w:eastAsia="Times New Roman" w:hAnsi="Times New Roman" w:cs="B Lotus" w:hint="cs"/>
          <w:color w:val="000000"/>
          <w:sz w:val="28"/>
          <w:szCs w:val="28"/>
          <w:rtl/>
          <w:lang w:bidi="fa-IR"/>
        </w:rPr>
        <w:t>از اين رو اهداف تعريف و تنظيم مساله عبارتند از :</w:t>
      </w:r>
    </w:p>
    <w:p w:rsidR="00014048" w:rsidRPr="00752185" w:rsidRDefault="00014048" w:rsidP="00752185">
      <w:pPr>
        <w:bidi/>
        <w:spacing w:after="0" w:line="360" w:lineRule="auto"/>
        <w:jc w:val="both"/>
        <w:rPr>
          <w:rFonts w:ascii="Times New Roman" w:eastAsia="Times New Roman" w:hAnsi="Times New Roman" w:cs="B Lotus"/>
          <w:color w:val="000000"/>
          <w:sz w:val="28"/>
          <w:szCs w:val="28"/>
          <w:rtl/>
          <w:lang w:bidi="fa-IR"/>
        </w:rPr>
      </w:pPr>
      <w:r w:rsidRPr="00752185">
        <w:rPr>
          <w:rFonts w:ascii="Times New Roman" w:eastAsia="Times New Roman" w:hAnsi="Times New Roman" w:cs="B Lotus" w:hint="cs"/>
          <w:color w:val="000000"/>
          <w:sz w:val="28"/>
          <w:szCs w:val="28"/>
          <w:rtl/>
          <w:lang w:bidi="fa-IR"/>
        </w:rPr>
        <w:t>1 - جمع آوري اطلاعات واقعي و مربوط در مورد مساله يا مشكل تا آنجا كه ممكن است 2 - آشكار سازي ماهيت مساله 3 - انتخاب اهداف واقع گرايانه حل مساله 4 - ارزيابي دوباره اهميت مساله براي بهزيستي فردي يا اجتماعي</w:t>
      </w:r>
      <w:r w:rsidRPr="00752185">
        <w:rPr>
          <w:rFonts w:ascii="Times New Roman" w:eastAsia="Times New Roman" w:hAnsi="Times New Roman" w:cs="B Lotus"/>
          <w:color w:val="000000"/>
          <w:sz w:val="28"/>
          <w:szCs w:val="28"/>
          <w:lang w:bidi="fa-IR"/>
        </w:rPr>
        <w:t>.</w:t>
      </w:r>
    </w:p>
    <w:p w:rsidR="00014048" w:rsidRPr="00752185" w:rsidRDefault="00014048" w:rsidP="00752185">
      <w:pPr>
        <w:bidi/>
        <w:spacing w:after="0" w:line="360" w:lineRule="auto"/>
        <w:jc w:val="both"/>
        <w:rPr>
          <w:rFonts w:ascii="Times New Roman" w:eastAsia="Times New Roman" w:hAnsi="Times New Roman" w:cs="B Lotus"/>
          <w:color w:val="000000"/>
          <w:sz w:val="28"/>
          <w:szCs w:val="28"/>
          <w:rtl/>
          <w:lang w:bidi="fa-IR"/>
        </w:rPr>
      </w:pPr>
      <w:r w:rsidRPr="00752185">
        <w:rPr>
          <w:rFonts w:ascii="Times New Roman" w:eastAsia="Times New Roman" w:hAnsi="Times New Roman" w:cs="B Lotus" w:hint="cs"/>
          <w:color w:val="000000"/>
          <w:sz w:val="28"/>
          <w:szCs w:val="28"/>
          <w:rtl/>
          <w:lang w:bidi="fa-IR"/>
        </w:rPr>
        <w:t>اين مهارتهاي مهم حل مساله، توانايي تشخيص و اصلاح باورهاي غير منطقي و ديگر اغراقات شناختي مي باشد كه اغلب به اين مشكلات و مسايل دشوار كمك مي كنند (دي زوريلا و نزو، 2001 ) كاربرد (( راه حل هاي متناوب ))در دسترس قرار دادن بسياري از راه حلهاي ديگر است كه ممكن است احتمال بدست آوردن بهترين جواب را افزايش مي دهد. بر اساس نظريه (آزبورن</w:t>
      </w:r>
      <w:r w:rsidRPr="00752185">
        <w:rPr>
          <w:rFonts w:ascii="Times New Roman" w:eastAsia="Times New Roman" w:hAnsi="Times New Roman" w:cs="B Lotus"/>
          <w:color w:val="000000"/>
          <w:sz w:val="28"/>
          <w:szCs w:val="28"/>
          <w:vertAlign w:val="superscript"/>
          <w:rtl/>
          <w:lang w:bidi="fa-IR"/>
        </w:rPr>
        <w:footnoteReference w:id="53"/>
      </w:r>
      <w:r w:rsidRPr="00752185">
        <w:rPr>
          <w:rFonts w:ascii="Times New Roman" w:eastAsia="Times New Roman" w:hAnsi="Times New Roman" w:cs="B Lotus" w:hint="cs"/>
          <w:color w:val="000000"/>
          <w:sz w:val="28"/>
          <w:szCs w:val="28"/>
          <w:rtl/>
          <w:lang w:bidi="fa-IR"/>
        </w:rPr>
        <w:t>، 1963 به نقل از دي زوريلا و نزو، 2001 ) هر اندازه راه حل هاي متناوب توليد شوند، ايده هاي با كيفيت مطلوبتر در دسترس خواهد بود .</w:t>
      </w:r>
    </w:p>
    <w:p w:rsidR="00014048" w:rsidRPr="00752185" w:rsidRDefault="00014048" w:rsidP="00752185">
      <w:pPr>
        <w:bidi/>
        <w:spacing w:after="0" w:line="360" w:lineRule="auto"/>
        <w:jc w:val="both"/>
        <w:rPr>
          <w:rFonts w:ascii="Times New Roman" w:eastAsia="Times New Roman" w:hAnsi="Times New Roman" w:cs="B Lotus"/>
          <w:color w:val="000000"/>
          <w:sz w:val="28"/>
          <w:szCs w:val="28"/>
          <w:rtl/>
          <w:lang w:bidi="fa-IR"/>
        </w:rPr>
      </w:pPr>
      <w:r w:rsidRPr="00752185">
        <w:rPr>
          <w:rFonts w:ascii="Times New Roman" w:eastAsia="Times New Roman" w:hAnsi="Times New Roman" w:cs="B Lotus" w:hint="cs"/>
          <w:color w:val="000000"/>
          <w:sz w:val="28"/>
          <w:szCs w:val="28"/>
          <w:rtl/>
          <w:lang w:bidi="fa-IR"/>
        </w:rPr>
        <w:lastRenderedPageBreak/>
        <w:t>سومين هدف مهارت حل مساله ((تصميم گيري )) و ارزيابي ( مقايسه و قضات ) راه حل هاي نتناوب در دسترس و انتخاب بهترين و بهترينها براي بكار بردن در موقعيت مشكل زا است .</w:t>
      </w:r>
    </w:p>
    <w:p w:rsidR="00014048" w:rsidRPr="00752185" w:rsidRDefault="00014048" w:rsidP="00752185">
      <w:pPr>
        <w:bidi/>
        <w:spacing w:after="0" w:line="360" w:lineRule="auto"/>
        <w:jc w:val="both"/>
        <w:rPr>
          <w:rFonts w:ascii="Times New Roman" w:eastAsia="Times New Roman" w:hAnsi="Times New Roman" w:cs="B Lotus"/>
          <w:color w:val="000000"/>
          <w:sz w:val="28"/>
          <w:szCs w:val="28"/>
          <w:rtl/>
          <w:lang w:bidi="fa-IR"/>
        </w:rPr>
      </w:pPr>
      <w:r w:rsidRPr="00752185">
        <w:rPr>
          <w:rFonts w:ascii="Times New Roman" w:eastAsia="Times New Roman" w:hAnsi="Times New Roman" w:cs="B Lotus" w:hint="cs"/>
          <w:color w:val="000000"/>
          <w:sz w:val="28"/>
          <w:szCs w:val="28"/>
          <w:rtl/>
          <w:lang w:bidi="fa-IR"/>
        </w:rPr>
        <w:t>مدل تصميم گيري حاضر مبتني بر نظريه بيچ</w:t>
      </w:r>
      <w:r w:rsidRPr="00752185">
        <w:rPr>
          <w:rFonts w:ascii="Times New Roman" w:eastAsia="Times New Roman" w:hAnsi="Times New Roman" w:cs="B Lotus"/>
          <w:color w:val="000000"/>
          <w:sz w:val="28"/>
          <w:szCs w:val="28"/>
          <w:vertAlign w:val="superscript"/>
          <w:rtl/>
          <w:lang w:bidi="fa-IR"/>
        </w:rPr>
        <w:footnoteReference w:id="54"/>
      </w:r>
      <w:r w:rsidRPr="00752185">
        <w:rPr>
          <w:rFonts w:ascii="Times New Roman" w:eastAsia="Times New Roman" w:hAnsi="Times New Roman" w:cs="B Lotus" w:hint="cs"/>
          <w:color w:val="000000"/>
          <w:sz w:val="28"/>
          <w:szCs w:val="28"/>
          <w:rtl/>
          <w:lang w:bidi="fa-IR"/>
        </w:rPr>
        <w:t>و ميچل</w:t>
      </w:r>
      <w:r w:rsidRPr="00752185">
        <w:rPr>
          <w:rFonts w:ascii="Times New Roman" w:eastAsia="Times New Roman" w:hAnsi="Times New Roman" w:cs="B Lotus"/>
          <w:color w:val="000000"/>
          <w:sz w:val="28"/>
          <w:szCs w:val="28"/>
          <w:vertAlign w:val="superscript"/>
          <w:rtl/>
          <w:lang w:bidi="fa-IR"/>
        </w:rPr>
        <w:footnoteReference w:id="55"/>
      </w:r>
      <w:r w:rsidRPr="00752185">
        <w:rPr>
          <w:rFonts w:ascii="Times New Roman" w:eastAsia="Times New Roman" w:hAnsi="Times New Roman" w:cs="B Lotus" w:hint="cs"/>
          <w:color w:val="000000"/>
          <w:sz w:val="28"/>
          <w:szCs w:val="28"/>
          <w:rtl/>
          <w:lang w:bidi="fa-IR"/>
        </w:rPr>
        <w:t xml:space="preserve"> ( 1978،  دي زوريلا و نزو، 2001 ) است كه در آن انتخاب رفتار مبتني بر تحليل هاي هزينه </w:t>
      </w:r>
      <w:r w:rsidRPr="00752185">
        <w:rPr>
          <w:rFonts w:ascii="Times New Roman" w:eastAsia="Times New Roman" w:hAnsi="Times New Roman" w:cs="Times New Roman" w:hint="cs"/>
          <w:color w:val="000000"/>
          <w:sz w:val="28"/>
          <w:szCs w:val="28"/>
          <w:rtl/>
          <w:lang w:bidi="fa-IR"/>
        </w:rPr>
        <w:t>–</w:t>
      </w:r>
      <w:r w:rsidRPr="00752185">
        <w:rPr>
          <w:rFonts w:ascii="Times New Roman" w:eastAsia="Times New Roman" w:hAnsi="Times New Roman" w:cs="B Lotus" w:hint="cs"/>
          <w:color w:val="000000"/>
          <w:sz w:val="28"/>
          <w:szCs w:val="28"/>
          <w:rtl/>
          <w:lang w:bidi="fa-IR"/>
        </w:rPr>
        <w:t xml:space="preserve"> فايده منطقي است .</w:t>
      </w:r>
    </w:p>
    <w:p w:rsidR="00014048" w:rsidRPr="00752185" w:rsidRDefault="00014048" w:rsidP="00752185">
      <w:pPr>
        <w:bidi/>
        <w:spacing w:after="0" w:line="360" w:lineRule="auto"/>
        <w:jc w:val="both"/>
        <w:rPr>
          <w:rFonts w:ascii="Times New Roman" w:eastAsia="Times New Roman" w:hAnsi="Times New Roman" w:cs="B Lotus"/>
          <w:color w:val="000000"/>
          <w:sz w:val="28"/>
          <w:szCs w:val="28"/>
          <w:rtl/>
          <w:lang w:bidi="fa-IR"/>
        </w:rPr>
      </w:pPr>
      <w:r w:rsidRPr="00752185">
        <w:rPr>
          <w:rFonts w:ascii="Times New Roman" w:eastAsia="Times New Roman" w:hAnsi="Times New Roman" w:cs="B Lotus" w:hint="cs"/>
          <w:color w:val="000000"/>
          <w:sz w:val="28"/>
          <w:szCs w:val="28"/>
          <w:rtl/>
          <w:lang w:bidi="fa-IR"/>
        </w:rPr>
        <w:t>كاركرد هاي چهارمين مهارت حل مساله ((به كار بري راه حل و اثبات آن)) سنجش نتيجه راه حل و اثبات مؤثر بودن راهبرد، راه حل انتخاب شده در موقعيت مشكل زاي جهان واقعي است .</w:t>
      </w:r>
    </w:p>
    <w:p w:rsidR="00014048" w:rsidRPr="00752185" w:rsidRDefault="00014048" w:rsidP="00752185">
      <w:pPr>
        <w:bidi/>
        <w:spacing w:after="0" w:line="360" w:lineRule="auto"/>
        <w:jc w:val="both"/>
        <w:rPr>
          <w:rFonts w:ascii="Times New Roman" w:eastAsia="Times New Roman" w:hAnsi="Times New Roman" w:cs="B Lotus"/>
          <w:color w:val="000000"/>
          <w:sz w:val="28"/>
          <w:szCs w:val="28"/>
          <w:rtl/>
          <w:lang w:bidi="fa-IR"/>
        </w:rPr>
      </w:pPr>
      <w:r w:rsidRPr="00752185">
        <w:rPr>
          <w:rFonts w:ascii="Times New Roman" w:eastAsia="Times New Roman" w:hAnsi="Times New Roman" w:cs="B Lotus" w:hint="cs"/>
          <w:color w:val="000000"/>
          <w:sz w:val="28"/>
          <w:szCs w:val="28"/>
          <w:rtl/>
          <w:lang w:bidi="fa-IR"/>
        </w:rPr>
        <w:t>اين تكليف در برگيرنده چهار مرحله است :</w:t>
      </w:r>
    </w:p>
    <w:p w:rsidR="00014048" w:rsidRPr="00752185" w:rsidRDefault="00014048" w:rsidP="00752185">
      <w:pPr>
        <w:bidi/>
        <w:spacing w:after="0" w:line="360" w:lineRule="auto"/>
        <w:jc w:val="both"/>
        <w:rPr>
          <w:rFonts w:ascii="Times New Roman" w:eastAsia="Times New Roman" w:hAnsi="Times New Roman" w:cs="B Lotus"/>
          <w:color w:val="000000"/>
          <w:sz w:val="28"/>
          <w:szCs w:val="28"/>
          <w:lang w:bidi="fa-IR"/>
        </w:rPr>
      </w:pPr>
      <w:r w:rsidRPr="00752185">
        <w:rPr>
          <w:rFonts w:ascii="Times New Roman" w:eastAsia="Times New Roman" w:hAnsi="Times New Roman" w:cs="B Lotus" w:hint="cs"/>
          <w:color w:val="000000"/>
          <w:sz w:val="28"/>
          <w:szCs w:val="28"/>
          <w:rtl/>
          <w:lang w:bidi="fa-IR"/>
        </w:rPr>
        <w:t xml:space="preserve">1 </w:t>
      </w:r>
      <w:r w:rsidRPr="00752185">
        <w:rPr>
          <w:rFonts w:ascii="Times New Roman" w:eastAsia="Times New Roman" w:hAnsi="Times New Roman" w:cs="Times New Roman" w:hint="cs"/>
          <w:color w:val="000000"/>
          <w:sz w:val="28"/>
          <w:szCs w:val="28"/>
          <w:rtl/>
          <w:lang w:bidi="fa-IR"/>
        </w:rPr>
        <w:t>–</w:t>
      </w:r>
      <w:r w:rsidRPr="00752185">
        <w:rPr>
          <w:rFonts w:ascii="Times New Roman" w:eastAsia="Times New Roman" w:hAnsi="Times New Roman" w:cs="B Lotus" w:hint="cs"/>
          <w:color w:val="000000"/>
          <w:sz w:val="28"/>
          <w:szCs w:val="28"/>
          <w:rtl/>
          <w:lang w:bidi="fa-IR"/>
        </w:rPr>
        <w:t xml:space="preserve"> كاركرد رفتار راه حل  2 </w:t>
      </w:r>
      <w:r w:rsidRPr="00752185">
        <w:rPr>
          <w:rFonts w:ascii="Times New Roman" w:eastAsia="Times New Roman" w:hAnsi="Times New Roman" w:cs="Times New Roman" w:hint="cs"/>
          <w:color w:val="000000"/>
          <w:sz w:val="28"/>
          <w:szCs w:val="28"/>
          <w:rtl/>
          <w:lang w:bidi="fa-IR"/>
        </w:rPr>
        <w:t>–</w:t>
      </w:r>
      <w:r w:rsidRPr="00752185">
        <w:rPr>
          <w:rFonts w:ascii="Times New Roman" w:eastAsia="Times New Roman" w:hAnsi="Times New Roman" w:cs="B Lotus" w:hint="cs"/>
          <w:color w:val="000000"/>
          <w:sz w:val="28"/>
          <w:szCs w:val="28"/>
          <w:rtl/>
          <w:lang w:bidi="fa-IR"/>
        </w:rPr>
        <w:t xml:space="preserve"> بازبيني پيامد ها يا اثرات راه حل بر شخص و محيط 3 </w:t>
      </w:r>
      <w:r w:rsidRPr="00752185">
        <w:rPr>
          <w:rFonts w:ascii="Times New Roman" w:eastAsia="Times New Roman" w:hAnsi="Times New Roman" w:cs="Times New Roman" w:hint="cs"/>
          <w:color w:val="000000"/>
          <w:sz w:val="28"/>
          <w:szCs w:val="28"/>
          <w:rtl/>
          <w:lang w:bidi="fa-IR"/>
        </w:rPr>
        <w:t>–</w:t>
      </w:r>
      <w:r w:rsidRPr="00752185">
        <w:rPr>
          <w:rFonts w:ascii="Times New Roman" w:eastAsia="Times New Roman" w:hAnsi="Times New Roman" w:cs="B Lotus" w:hint="cs"/>
          <w:color w:val="000000"/>
          <w:sz w:val="28"/>
          <w:szCs w:val="28"/>
          <w:rtl/>
          <w:lang w:bidi="fa-IR"/>
        </w:rPr>
        <w:t xml:space="preserve"> خود ارزيابي (مقايسه پيامد واقعي يا پيامد مورد انتظار و پيش بيني شده ) و</w:t>
      </w:r>
      <w:r w:rsidRPr="00752185">
        <w:rPr>
          <w:rFonts w:ascii="Times New Roman" w:eastAsia="Times New Roman" w:hAnsi="Times New Roman" w:cs="B Lotus"/>
          <w:color w:val="000000"/>
          <w:sz w:val="28"/>
          <w:szCs w:val="28"/>
          <w:lang w:bidi="fa-IR"/>
        </w:rPr>
        <w:t>4</w:t>
      </w:r>
      <w:r w:rsidRPr="00752185">
        <w:rPr>
          <w:rFonts w:ascii="Times New Roman" w:eastAsia="Times New Roman" w:hAnsi="Times New Roman" w:cs="B Lotus" w:hint="cs"/>
          <w:color w:val="000000"/>
          <w:sz w:val="28"/>
          <w:szCs w:val="28"/>
          <w:rtl/>
          <w:lang w:bidi="fa-IR"/>
        </w:rPr>
        <w:t xml:space="preserve"> </w:t>
      </w:r>
      <w:r w:rsidRPr="00752185">
        <w:rPr>
          <w:rFonts w:ascii="Times New Roman" w:eastAsia="Times New Roman" w:hAnsi="Times New Roman" w:cs="B Lotus"/>
          <w:color w:val="000000"/>
          <w:sz w:val="28"/>
          <w:szCs w:val="28"/>
          <w:lang w:bidi="fa-IR"/>
        </w:rPr>
        <w:t>-</w:t>
      </w:r>
      <w:r w:rsidRPr="00752185">
        <w:rPr>
          <w:rFonts w:ascii="Times New Roman" w:eastAsia="Times New Roman" w:hAnsi="Times New Roman" w:cs="B Lotus" w:hint="cs"/>
          <w:color w:val="000000"/>
          <w:sz w:val="28"/>
          <w:szCs w:val="28"/>
          <w:rtl/>
          <w:lang w:bidi="fa-IR"/>
        </w:rPr>
        <w:t xml:space="preserve">رضايت مندي از پيامد راه حل </w:t>
      </w:r>
      <w:r w:rsidRPr="00752185">
        <w:rPr>
          <w:rFonts w:ascii="Times New Roman" w:eastAsia="Times New Roman" w:hAnsi="Times New Roman" w:cs="B Lotus"/>
          <w:color w:val="000000"/>
          <w:sz w:val="28"/>
          <w:szCs w:val="28"/>
          <w:lang w:bidi="fa-IR"/>
        </w:rPr>
        <w:t>.</w:t>
      </w:r>
    </w:p>
    <w:p w:rsidR="00014048" w:rsidRPr="00752185" w:rsidRDefault="00014048" w:rsidP="00752185">
      <w:pPr>
        <w:bidi/>
        <w:spacing w:after="0" w:line="360" w:lineRule="auto"/>
        <w:jc w:val="both"/>
        <w:rPr>
          <w:rFonts w:ascii="Times New Roman" w:eastAsia="Times New Roman" w:hAnsi="Times New Roman" w:cs="B Lotus"/>
          <w:color w:val="000000"/>
          <w:sz w:val="28"/>
          <w:szCs w:val="28"/>
          <w:lang w:bidi="fa-IR"/>
        </w:rPr>
      </w:pPr>
    </w:p>
    <w:p w:rsidR="00014048" w:rsidRPr="00752185" w:rsidRDefault="00014048" w:rsidP="00752185">
      <w:pPr>
        <w:bidi/>
        <w:spacing w:after="0" w:line="360" w:lineRule="auto"/>
        <w:jc w:val="both"/>
        <w:rPr>
          <w:rFonts w:ascii="Times New Roman" w:eastAsia="Times New Roman" w:hAnsi="Times New Roman" w:cs="B Lotus"/>
          <w:color w:val="000000"/>
          <w:sz w:val="28"/>
          <w:szCs w:val="28"/>
          <w:rtl/>
          <w:lang w:bidi="fa-IR"/>
        </w:rPr>
      </w:pPr>
      <w:r w:rsidRPr="00752185">
        <w:rPr>
          <w:rFonts w:ascii="Times New Roman" w:eastAsia="Times New Roman" w:hAnsi="Times New Roman" w:cs="B Lotus" w:hint="cs"/>
          <w:color w:val="000000"/>
          <w:sz w:val="28"/>
          <w:szCs w:val="28"/>
          <w:rtl/>
          <w:lang w:bidi="fa-IR"/>
        </w:rPr>
        <w:t>الف: خود تقويتي اگر مساله حل شد و ب: تقلاي دوباره در جهت آن، اگر مساله هنوز باقي است ( مثل رجعت به فرآيند حل مساله در يك كوشش براي يافتن يك راه حل بهتر ) .</w:t>
      </w:r>
    </w:p>
    <w:p w:rsidR="00014048" w:rsidRPr="00752185" w:rsidRDefault="00014048" w:rsidP="00752185">
      <w:pPr>
        <w:bidi/>
        <w:spacing w:after="0" w:line="360" w:lineRule="auto"/>
        <w:jc w:val="both"/>
        <w:rPr>
          <w:rFonts w:ascii="Times New Roman" w:eastAsia="Times New Roman" w:hAnsi="Times New Roman" w:cs="B Lotus"/>
          <w:color w:val="000000"/>
          <w:sz w:val="28"/>
          <w:szCs w:val="28"/>
          <w:rtl/>
          <w:lang w:bidi="fa-IR"/>
        </w:rPr>
      </w:pPr>
      <w:r w:rsidRPr="00752185">
        <w:rPr>
          <w:rFonts w:ascii="Times New Roman" w:eastAsia="Times New Roman" w:hAnsi="Times New Roman" w:cs="B Lotus" w:hint="cs"/>
          <w:color w:val="000000"/>
          <w:sz w:val="28"/>
          <w:szCs w:val="28"/>
          <w:rtl/>
          <w:lang w:bidi="fa-IR"/>
        </w:rPr>
        <w:t>سبك مناسب بودن راه حل مساله منطقي</w:t>
      </w:r>
      <w:r w:rsidRPr="00752185">
        <w:rPr>
          <w:rFonts w:ascii="Times New Roman" w:eastAsia="Times New Roman" w:hAnsi="Times New Roman" w:cs="B Lotus"/>
          <w:color w:val="000000"/>
          <w:sz w:val="28"/>
          <w:szCs w:val="28"/>
          <w:vertAlign w:val="superscript"/>
          <w:rtl/>
          <w:lang w:bidi="fa-IR"/>
        </w:rPr>
        <w:footnoteReference w:id="56"/>
      </w:r>
      <w:r w:rsidRPr="00752185">
        <w:rPr>
          <w:rFonts w:ascii="Times New Roman" w:eastAsia="Times New Roman" w:hAnsi="Times New Roman" w:cs="B Lotus" w:hint="cs"/>
          <w:color w:val="000000"/>
          <w:sz w:val="28"/>
          <w:szCs w:val="28"/>
          <w:rtl/>
          <w:lang w:bidi="fa-IR"/>
        </w:rPr>
        <w:t xml:space="preserve"> كه بعد سازنده اي در كاربرد منطقي، سنجيده، منظم و كار آمد مهارته و تكنيك هاي حل موثر و سازگارانه مساله است، شامل تعريف مساله و فرمول بندي مساله</w:t>
      </w:r>
      <w:r w:rsidRPr="00752185">
        <w:rPr>
          <w:rFonts w:ascii="Times New Roman" w:eastAsia="Times New Roman" w:hAnsi="Times New Roman" w:cs="B Lotus"/>
          <w:color w:val="000000"/>
          <w:sz w:val="28"/>
          <w:szCs w:val="28"/>
          <w:vertAlign w:val="superscript"/>
          <w:rtl/>
          <w:lang w:bidi="fa-IR"/>
        </w:rPr>
        <w:footnoteReference w:id="57"/>
      </w:r>
      <w:r w:rsidRPr="00752185">
        <w:rPr>
          <w:rFonts w:ascii="Times New Roman" w:eastAsia="Times New Roman" w:hAnsi="Times New Roman" w:cs="B Lotus" w:hint="cs"/>
          <w:color w:val="000000"/>
          <w:sz w:val="28"/>
          <w:szCs w:val="28"/>
          <w:rtl/>
          <w:lang w:bidi="fa-IR"/>
        </w:rPr>
        <w:t>، توليد راه حلهاي متناسب كلي</w:t>
      </w:r>
      <w:r w:rsidRPr="00752185">
        <w:rPr>
          <w:rFonts w:ascii="Times New Roman" w:eastAsia="Times New Roman" w:hAnsi="Times New Roman" w:cs="B Lotus"/>
          <w:color w:val="000000"/>
          <w:sz w:val="28"/>
          <w:szCs w:val="28"/>
          <w:vertAlign w:val="superscript"/>
          <w:rtl/>
          <w:lang w:bidi="fa-IR"/>
        </w:rPr>
        <w:footnoteReference w:id="58"/>
      </w:r>
      <w:r w:rsidRPr="00752185">
        <w:rPr>
          <w:rFonts w:ascii="Times New Roman" w:eastAsia="Times New Roman" w:hAnsi="Times New Roman" w:cs="B Lotus" w:hint="cs"/>
          <w:color w:val="000000"/>
          <w:sz w:val="28"/>
          <w:szCs w:val="28"/>
          <w:rtl/>
          <w:lang w:bidi="fa-IR"/>
        </w:rPr>
        <w:t xml:space="preserve"> تصميم گيري و جايگزيني و اثبات راه حل مي باشد .</w:t>
      </w:r>
    </w:p>
    <w:p w:rsidR="00014048" w:rsidRPr="00752185" w:rsidRDefault="00014048" w:rsidP="00752185">
      <w:pPr>
        <w:bidi/>
        <w:spacing w:after="0" w:line="360" w:lineRule="auto"/>
        <w:jc w:val="both"/>
        <w:rPr>
          <w:rFonts w:ascii="Times New Roman" w:eastAsia="Times New Roman" w:hAnsi="Times New Roman" w:cs="B Lotus"/>
          <w:color w:val="000000"/>
          <w:sz w:val="28"/>
          <w:szCs w:val="28"/>
          <w:rtl/>
          <w:lang w:bidi="fa-IR"/>
        </w:rPr>
      </w:pPr>
      <w:r w:rsidRPr="00752185">
        <w:rPr>
          <w:rFonts w:ascii="Times New Roman" w:eastAsia="Times New Roman" w:hAnsi="Times New Roman" w:cs="B Lotus" w:hint="cs"/>
          <w:color w:val="000000"/>
          <w:sz w:val="28"/>
          <w:szCs w:val="28"/>
          <w:rtl/>
          <w:lang w:bidi="fa-IR"/>
        </w:rPr>
        <w:t>در مقابل، سبك بي دقت تكانشي</w:t>
      </w:r>
      <w:r w:rsidRPr="00752185">
        <w:rPr>
          <w:rFonts w:ascii="Times New Roman" w:eastAsia="Times New Roman" w:hAnsi="Times New Roman" w:cs="B Lotus"/>
          <w:color w:val="000000"/>
          <w:sz w:val="28"/>
          <w:szCs w:val="28"/>
          <w:vertAlign w:val="superscript"/>
          <w:rtl/>
          <w:lang w:bidi="fa-IR"/>
        </w:rPr>
        <w:footnoteReference w:id="59"/>
      </w:r>
      <w:r w:rsidRPr="00752185">
        <w:rPr>
          <w:rFonts w:ascii="Times New Roman" w:eastAsia="Arial Unicode MS" w:hAnsi="Times New Roman" w:cs="B Lotus" w:hint="cs"/>
          <w:color w:val="000000"/>
          <w:sz w:val="28"/>
          <w:szCs w:val="28"/>
          <w:rtl/>
          <w:lang w:bidi="fa-IR"/>
        </w:rPr>
        <w:t xml:space="preserve"> </w:t>
      </w:r>
      <w:r w:rsidRPr="00752185">
        <w:rPr>
          <w:rFonts w:ascii="Times New Roman" w:eastAsia="Times New Roman" w:hAnsi="Times New Roman" w:cs="B Lotus" w:hint="cs"/>
          <w:color w:val="000000"/>
          <w:sz w:val="28"/>
          <w:szCs w:val="28"/>
          <w:rtl/>
          <w:lang w:bidi="fa-IR"/>
        </w:rPr>
        <w:t>يك بعد مختل است كه با تلاش هاي فعال براي به كار بردن راهبرد ها و تكنيك هاي حل مساله مشخص مي شود، اما اين تلاش ها تمايل به تكانشي، بي دقتي و نا كامل بودن دارند. سرانجام سبك اجتنابي نيز يك بعد مختل است كه با انفعال ( انتظار براي اينكه مسايل خود به خود حل شوند ) و وابستگي ( تلاش براي انتقال مسئوليت به ديگران براي حل مسايل ) مشخص مي شود.( اليوت</w:t>
      </w:r>
      <w:r w:rsidRPr="00752185">
        <w:rPr>
          <w:rFonts w:ascii="Times New Roman" w:eastAsia="Times New Roman" w:hAnsi="Times New Roman" w:cs="B Lotus"/>
          <w:color w:val="000000"/>
          <w:sz w:val="28"/>
          <w:szCs w:val="28"/>
          <w:vertAlign w:val="superscript"/>
          <w:rtl/>
          <w:lang w:bidi="fa-IR"/>
        </w:rPr>
        <w:footnoteReference w:id="60"/>
      </w:r>
      <w:r w:rsidRPr="00752185">
        <w:rPr>
          <w:rFonts w:ascii="Times New Roman" w:eastAsia="Times New Roman" w:hAnsi="Times New Roman" w:cs="B Lotus" w:hint="cs"/>
          <w:color w:val="000000"/>
          <w:sz w:val="28"/>
          <w:szCs w:val="28"/>
          <w:rtl/>
          <w:lang w:bidi="fa-IR"/>
        </w:rPr>
        <w:t xml:space="preserve"> و همكاران ،1999 ) .</w:t>
      </w:r>
    </w:p>
    <w:p w:rsidR="00014048" w:rsidRPr="00752185" w:rsidRDefault="00014048" w:rsidP="00752185">
      <w:pPr>
        <w:bidi/>
        <w:spacing w:after="0" w:line="360" w:lineRule="auto"/>
        <w:jc w:val="both"/>
        <w:rPr>
          <w:rFonts w:ascii="Times New Roman" w:eastAsia="Times New Roman" w:hAnsi="Times New Roman" w:cs="B Lotus"/>
          <w:color w:val="000000"/>
          <w:sz w:val="28"/>
          <w:szCs w:val="28"/>
          <w:lang w:bidi="fa-IR"/>
        </w:rPr>
      </w:pPr>
      <w:r w:rsidRPr="00752185">
        <w:rPr>
          <w:rFonts w:ascii="Times New Roman" w:eastAsia="Times New Roman" w:hAnsi="Times New Roman" w:cs="B Lotus" w:hint="cs"/>
          <w:color w:val="000000"/>
          <w:sz w:val="28"/>
          <w:szCs w:val="28"/>
          <w:rtl/>
          <w:lang w:bidi="fa-IR"/>
        </w:rPr>
        <w:t>شواهد بسيار نزديكي در حمايت از اين فرضيه وجود دارد كه ارزيابي هاي حل مساله اجتماعي يا فهرستي از آشفتگي هاي رواني مربوط شده است كه شامل افسردگي و اظطراب، استرس و سازگاري مي باشد و هچنين با پيامدهاي سلامت رفتاري از قبيل شكايت و علايم سلامتي مربوط مي باشد(بيكر</w:t>
      </w:r>
      <w:r w:rsidRPr="00752185">
        <w:rPr>
          <w:rFonts w:ascii="Times New Roman" w:eastAsia="Times New Roman" w:hAnsi="Times New Roman" w:cs="B Lotus"/>
          <w:color w:val="000000"/>
          <w:sz w:val="28"/>
          <w:szCs w:val="28"/>
          <w:vertAlign w:val="superscript"/>
          <w:rtl/>
          <w:lang w:bidi="fa-IR"/>
        </w:rPr>
        <w:footnoteReference w:id="61"/>
      </w:r>
      <w:r w:rsidRPr="00752185">
        <w:rPr>
          <w:rFonts w:ascii="Times New Roman" w:eastAsia="Times New Roman" w:hAnsi="Times New Roman" w:cs="B Lotus" w:hint="cs"/>
          <w:color w:val="000000"/>
          <w:sz w:val="28"/>
          <w:szCs w:val="28"/>
          <w:rtl/>
          <w:lang w:bidi="fa-IR"/>
        </w:rPr>
        <w:t>و همكاران،2002).</w:t>
      </w:r>
    </w:p>
    <w:p w:rsidR="00014048" w:rsidRPr="00752185" w:rsidRDefault="00014048" w:rsidP="00752185">
      <w:pPr>
        <w:bidi/>
        <w:spacing w:after="0" w:line="360" w:lineRule="auto"/>
        <w:jc w:val="both"/>
        <w:rPr>
          <w:rFonts w:ascii="Times New Roman" w:eastAsia="Times New Roman" w:hAnsi="Times New Roman" w:cs="B Lotus"/>
          <w:color w:val="000000"/>
          <w:sz w:val="28"/>
          <w:szCs w:val="28"/>
          <w:rtl/>
          <w:lang w:bidi="fa-IR"/>
        </w:rPr>
      </w:pPr>
      <w:r w:rsidRPr="00752185">
        <w:rPr>
          <w:rFonts w:ascii="Times New Roman" w:eastAsia="Times New Roman" w:hAnsi="Times New Roman" w:cs="B Lotus" w:hint="cs"/>
          <w:color w:val="000000"/>
          <w:sz w:val="28"/>
          <w:szCs w:val="28"/>
          <w:rtl/>
          <w:lang w:bidi="fa-IR"/>
        </w:rPr>
        <w:lastRenderedPageBreak/>
        <w:t>بعلاوه حل كننده هاي مساله با خود ارزيابي هاي مؤثر و غير مؤثر در متغيير هايي چون انتظارات كنترل، خود پنداري ( هپنر و همكاران، 1983 ) و باورهاي غير منطقي با هم متفاوتند، بطوريكه مساله و خود ارزيابي مؤثر با سبك هاي تصميم گيري منطقي و استفاده از راهبرد هاي مقابله اي متمركز بر مساله رابطه درد. (اليوت ،كارترند، رس</w:t>
      </w:r>
      <w:r w:rsidRPr="00752185">
        <w:rPr>
          <w:rFonts w:ascii="Times New Roman" w:eastAsia="Times New Roman" w:hAnsi="Times New Roman" w:cs="B Lotus"/>
          <w:color w:val="000000"/>
          <w:sz w:val="28"/>
          <w:szCs w:val="28"/>
          <w:vertAlign w:val="superscript"/>
          <w:rtl/>
          <w:lang w:bidi="fa-IR"/>
        </w:rPr>
        <w:footnoteReference w:id="62"/>
      </w:r>
      <w:r w:rsidRPr="00752185">
        <w:rPr>
          <w:rFonts w:ascii="Times New Roman" w:eastAsia="Times New Roman" w:hAnsi="Times New Roman" w:cs="B Lotus" w:hint="cs"/>
          <w:color w:val="000000"/>
          <w:sz w:val="28"/>
          <w:szCs w:val="28"/>
          <w:rtl/>
          <w:lang w:bidi="fa-IR"/>
        </w:rPr>
        <w:t xml:space="preserve"> ، 1991 )</w:t>
      </w:r>
    </w:p>
    <w:p w:rsidR="00014048" w:rsidRPr="00752185" w:rsidRDefault="00014048" w:rsidP="00752185">
      <w:pPr>
        <w:bidi/>
        <w:spacing w:after="0" w:line="360" w:lineRule="auto"/>
        <w:jc w:val="both"/>
        <w:rPr>
          <w:rFonts w:ascii="Times New Roman" w:eastAsia="Times New Roman" w:hAnsi="Times New Roman" w:cs="B Lotus"/>
          <w:color w:val="000000"/>
          <w:sz w:val="28"/>
          <w:szCs w:val="28"/>
          <w:rtl/>
          <w:lang w:bidi="fa-IR"/>
        </w:rPr>
      </w:pPr>
      <w:r w:rsidRPr="00752185">
        <w:rPr>
          <w:rFonts w:ascii="Times New Roman" w:eastAsia="Times New Roman" w:hAnsi="Times New Roman" w:cs="B Lotus" w:hint="cs"/>
          <w:color w:val="000000"/>
          <w:sz w:val="28"/>
          <w:szCs w:val="28"/>
          <w:rtl/>
          <w:lang w:bidi="fa-IR"/>
        </w:rPr>
        <w:t>رويكرد مهارت حل مساله از نظر اسپيواك و شوره شامل روشهاي زير مي باشد :</w:t>
      </w:r>
    </w:p>
    <w:p w:rsidR="00014048" w:rsidRPr="00752185" w:rsidRDefault="00014048" w:rsidP="00752185">
      <w:pPr>
        <w:bidi/>
        <w:spacing w:after="0" w:line="360" w:lineRule="auto"/>
        <w:jc w:val="both"/>
        <w:rPr>
          <w:rFonts w:ascii="Times New Roman" w:eastAsia="Times New Roman" w:hAnsi="Times New Roman" w:cs="B Lotus"/>
          <w:color w:val="000000"/>
          <w:sz w:val="28"/>
          <w:szCs w:val="28"/>
          <w:rtl/>
          <w:lang w:bidi="fa-IR"/>
        </w:rPr>
      </w:pPr>
      <w:r w:rsidRPr="00752185">
        <w:rPr>
          <w:rFonts w:ascii="Times New Roman" w:eastAsia="Times New Roman" w:hAnsi="Times New Roman" w:cs="B Lotus" w:hint="cs"/>
          <w:color w:val="000000"/>
          <w:sz w:val="28"/>
          <w:szCs w:val="28"/>
          <w:rtl/>
          <w:lang w:bidi="fa-IR"/>
        </w:rPr>
        <w:t xml:space="preserve">1 </w:t>
      </w:r>
      <w:r w:rsidRPr="00752185">
        <w:rPr>
          <w:rFonts w:ascii="Times New Roman" w:eastAsia="Times New Roman" w:hAnsi="Times New Roman" w:cs="Times New Roman" w:hint="cs"/>
          <w:color w:val="000000"/>
          <w:sz w:val="28"/>
          <w:szCs w:val="28"/>
          <w:rtl/>
          <w:lang w:bidi="fa-IR"/>
        </w:rPr>
        <w:t>–</w:t>
      </w:r>
      <w:r w:rsidRPr="00752185">
        <w:rPr>
          <w:rFonts w:ascii="Times New Roman" w:eastAsia="Times New Roman" w:hAnsi="Times New Roman" w:cs="B Lotus" w:hint="cs"/>
          <w:color w:val="000000"/>
          <w:sz w:val="28"/>
          <w:szCs w:val="28"/>
          <w:rtl/>
          <w:lang w:bidi="fa-IR"/>
        </w:rPr>
        <w:t xml:space="preserve"> تمركز بر فرآيندهاي تفكر كه زيربناي حل مساله بين فردي است .</w:t>
      </w:r>
    </w:p>
    <w:p w:rsidR="00014048" w:rsidRPr="00752185" w:rsidRDefault="00014048" w:rsidP="00752185">
      <w:pPr>
        <w:bidi/>
        <w:spacing w:after="0" w:line="360" w:lineRule="auto"/>
        <w:jc w:val="both"/>
        <w:rPr>
          <w:rFonts w:ascii="Times New Roman" w:eastAsia="Times New Roman" w:hAnsi="Times New Roman" w:cs="B Lotus"/>
          <w:color w:val="000000"/>
          <w:sz w:val="28"/>
          <w:szCs w:val="28"/>
          <w:rtl/>
          <w:lang w:bidi="fa-IR"/>
        </w:rPr>
      </w:pPr>
      <w:r w:rsidRPr="00752185">
        <w:rPr>
          <w:rFonts w:ascii="Times New Roman" w:eastAsia="Times New Roman" w:hAnsi="Times New Roman" w:cs="B Lotus" w:hint="cs"/>
          <w:color w:val="000000"/>
          <w:sz w:val="28"/>
          <w:szCs w:val="28"/>
          <w:rtl/>
          <w:lang w:bidi="fa-IR"/>
        </w:rPr>
        <w:t xml:space="preserve">2 </w:t>
      </w:r>
      <w:r w:rsidRPr="00752185">
        <w:rPr>
          <w:rFonts w:ascii="Times New Roman" w:eastAsia="Times New Roman" w:hAnsi="Times New Roman" w:cs="Times New Roman" w:hint="cs"/>
          <w:color w:val="000000"/>
          <w:sz w:val="28"/>
          <w:szCs w:val="28"/>
          <w:rtl/>
          <w:lang w:bidi="fa-IR"/>
        </w:rPr>
        <w:t>–</w:t>
      </w:r>
      <w:r w:rsidRPr="00752185">
        <w:rPr>
          <w:rFonts w:ascii="Times New Roman" w:eastAsia="Times New Roman" w:hAnsi="Times New Roman" w:cs="B Lotus" w:hint="cs"/>
          <w:color w:val="000000"/>
          <w:sz w:val="28"/>
          <w:szCs w:val="28"/>
          <w:rtl/>
          <w:lang w:bidi="fa-IR"/>
        </w:rPr>
        <w:t xml:space="preserve"> روشن كردن و وضوح مهارتهاي شناختي قابل تعريف در حل مساله بين فردي</w:t>
      </w:r>
      <w:r w:rsidRPr="00752185">
        <w:rPr>
          <w:rFonts w:ascii="Times New Roman" w:eastAsia="Times New Roman" w:hAnsi="Times New Roman" w:cs="B Lotus"/>
          <w:color w:val="000000"/>
          <w:sz w:val="28"/>
          <w:szCs w:val="28"/>
          <w:lang w:bidi="fa-IR"/>
        </w:rPr>
        <w:t xml:space="preserve"> .</w:t>
      </w:r>
    </w:p>
    <w:p w:rsidR="00014048" w:rsidRPr="00752185" w:rsidRDefault="00014048" w:rsidP="00752185">
      <w:pPr>
        <w:bidi/>
        <w:spacing w:after="0" w:line="360" w:lineRule="auto"/>
        <w:jc w:val="both"/>
        <w:rPr>
          <w:rFonts w:ascii="Times New Roman" w:eastAsia="Times New Roman" w:hAnsi="Times New Roman" w:cs="B Lotus"/>
          <w:color w:val="000000"/>
          <w:sz w:val="28"/>
          <w:szCs w:val="28"/>
          <w:rtl/>
          <w:lang w:bidi="fa-IR"/>
        </w:rPr>
      </w:pPr>
      <w:r w:rsidRPr="00752185">
        <w:rPr>
          <w:rFonts w:ascii="Times New Roman" w:eastAsia="Times New Roman" w:hAnsi="Times New Roman" w:cs="B Lotus" w:hint="cs"/>
          <w:color w:val="000000"/>
          <w:sz w:val="28"/>
          <w:szCs w:val="28"/>
          <w:rtl/>
          <w:lang w:bidi="fa-IR"/>
        </w:rPr>
        <w:t xml:space="preserve">3 </w:t>
      </w:r>
      <w:r w:rsidRPr="00752185">
        <w:rPr>
          <w:rFonts w:ascii="Times New Roman" w:eastAsia="Times New Roman" w:hAnsi="Times New Roman" w:cs="Times New Roman" w:hint="cs"/>
          <w:color w:val="000000"/>
          <w:sz w:val="28"/>
          <w:szCs w:val="28"/>
          <w:rtl/>
          <w:lang w:bidi="fa-IR"/>
        </w:rPr>
        <w:t>–</w:t>
      </w:r>
      <w:r w:rsidRPr="00752185">
        <w:rPr>
          <w:rFonts w:ascii="Times New Roman" w:eastAsia="Times New Roman" w:hAnsi="Times New Roman" w:cs="B Lotus" w:hint="cs"/>
          <w:color w:val="000000"/>
          <w:sz w:val="28"/>
          <w:szCs w:val="28"/>
          <w:rtl/>
          <w:lang w:bidi="fa-IR"/>
        </w:rPr>
        <w:t xml:space="preserve"> كاربرد مهارتهايي كه عموماً به آن</w:t>
      </w:r>
      <w:r w:rsidRPr="00752185">
        <w:rPr>
          <w:rFonts w:ascii="Times New Roman" w:eastAsia="Times New Roman" w:hAnsi="Times New Roman" w:cs="B Lotus"/>
          <w:color w:val="000000"/>
          <w:sz w:val="28"/>
          <w:szCs w:val="28"/>
          <w:vertAlign w:val="superscript"/>
          <w:rtl/>
          <w:lang w:bidi="fa-IR"/>
        </w:rPr>
        <w:footnoteReference w:id="63"/>
      </w:r>
      <w:r w:rsidRPr="00752185">
        <w:rPr>
          <w:rFonts w:ascii="Times New Roman" w:eastAsia="Times New Roman" w:hAnsi="Times New Roman" w:cs="B Lotus" w:hint="cs"/>
          <w:color w:val="000000"/>
          <w:sz w:val="28"/>
          <w:szCs w:val="28"/>
          <w:rtl/>
          <w:lang w:bidi="fa-IR"/>
        </w:rPr>
        <w:t xml:space="preserve"> </w:t>
      </w:r>
      <w:r w:rsidRPr="00752185">
        <w:rPr>
          <w:rFonts w:ascii="Times New Roman" w:eastAsia="Times New Roman" w:hAnsi="Times New Roman" w:cs="B Lotus"/>
          <w:color w:val="000000"/>
          <w:sz w:val="28"/>
          <w:szCs w:val="28"/>
          <w:lang w:bidi="fa-IR"/>
        </w:rPr>
        <w:t>(ICS)</w:t>
      </w:r>
      <w:r w:rsidRPr="00752185">
        <w:rPr>
          <w:rFonts w:ascii="Times New Roman" w:eastAsia="Times New Roman" w:hAnsi="Times New Roman" w:cs="B Lotus" w:hint="cs"/>
          <w:color w:val="000000"/>
          <w:sz w:val="28"/>
          <w:szCs w:val="28"/>
          <w:rtl/>
          <w:lang w:bidi="fa-IR"/>
        </w:rPr>
        <w:t xml:space="preserve"> يا مهارتهاي شناختي حل مساله بين فردي مي گويند .</w:t>
      </w:r>
    </w:p>
    <w:p w:rsidR="00014048" w:rsidRPr="00752185" w:rsidRDefault="00014048" w:rsidP="00752185">
      <w:pPr>
        <w:bidi/>
        <w:spacing w:after="0" w:line="360" w:lineRule="auto"/>
        <w:jc w:val="both"/>
        <w:rPr>
          <w:rFonts w:ascii="Times New Roman" w:eastAsia="Times New Roman" w:hAnsi="Times New Roman" w:cs="B Lotus"/>
          <w:color w:val="000000"/>
          <w:sz w:val="28"/>
          <w:szCs w:val="28"/>
          <w:lang w:bidi="fa-IR"/>
        </w:rPr>
      </w:pPr>
      <w:r w:rsidRPr="00752185">
        <w:rPr>
          <w:rFonts w:ascii="Times New Roman" w:eastAsia="Times New Roman" w:hAnsi="Times New Roman" w:cs="B Lotus" w:hint="cs"/>
          <w:color w:val="000000"/>
          <w:sz w:val="28"/>
          <w:szCs w:val="28"/>
          <w:rtl/>
          <w:lang w:bidi="fa-IR"/>
        </w:rPr>
        <w:t xml:space="preserve">كه شامل: 1 </w:t>
      </w:r>
      <w:r w:rsidRPr="00752185">
        <w:rPr>
          <w:rFonts w:ascii="Times New Roman" w:eastAsia="Times New Roman" w:hAnsi="Times New Roman" w:cs="Times New Roman" w:hint="cs"/>
          <w:color w:val="000000"/>
          <w:sz w:val="28"/>
          <w:szCs w:val="28"/>
          <w:rtl/>
          <w:lang w:bidi="fa-IR"/>
        </w:rPr>
        <w:t>–</w:t>
      </w:r>
      <w:r w:rsidRPr="00752185">
        <w:rPr>
          <w:rFonts w:ascii="Times New Roman" w:eastAsia="Times New Roman" w:hAnsi="Times New Roman" w:cs="B Lotus" w:hint="cs"/>
          <w:color w:val="000000"/>
          <w:sz w:val="28"/>
          <w:szCs w:val="28"/>
          <w:rtl/>
          <w:lang w:bidi="fa-IR"/>
        </w:rPr>
        <w:t xml:space="preserve"> شناخت و تشخيص مساله 2 </w:t>
      </w:r>
      <w:r w:rsidRPr="00752185">
        <w:rPr>
          <w:rFonts w:ascii="Times New Roman" w:eastAsia="Times New Roman" w:hAnsi="Times New Roman" w:cs="Times New Roman" w:hint="cs"/>
          <w:color w:val="000000"/>
          <w:sz w:val="28"/>
          <w:szCs w:val="28"/>
          <w:rtl/>
          <w:lang w:bidi="fa-IR"/>
        </w:rPr>
        <w:t>–</w:t>
      </w:r>
      <w:r w:rsidRPr="00752185">
        <w:rPr>
          <w:rFonts w:ascii="Times New Roman" w:eastAsia="Times New Roman" w:hAnsi="Times New Roman" w:cs="B Lotus" w:hint="cs"/>
          <w:color w:val="000000"/>
          <w:sz w:val="28"/>
          <w:szCs w:val="28"/>
          <w:rtl/>
          <w:lang w:bidi="fa-IR"/>
        </w:rPr>
        <w:t xml:space="preserve"> تجزيه مساله و بررسي احساس خود و ديگران در مورد مساله 3 </w:t>
      </w:r>
      <w:r w:rsidRPr="00752185">
        <w:rPr>
          <w:rFonts w:ascii="Times New Roman" w:eastAsia="Times New Roman" w:hAnsi="Times New Roman" w:cs="Times New Roman" w:hint="cs"/>
          <w:color w:val="000000"/>
          <w:sz w:val="28"/>
          <w:szCs w:val="28"/>
          <w:rtl/>
          <w:lang w:bidi="fa-IR"/>
        </w:rPr>
        <w:t>–</w:t>
      </w:r>
      <w:r w:rsidRPr="00752185">
        <w:rPr>
          <w:rFonts w:ascii="Times New Roman" w:eastAsia="Times New Roman" w:hAnsi="Times New Roman" w:cs="B Lotus" w:hint="cs"/>
          <w:color w:val="000000"/>
          <w:sz w:val="28"/>
          <w:szCs w:val="28"/>
          <w:rtl/>
          <w:lang w:bidi="fa-IR"/>
        </w:rPr>
        <w:t xml:space="preserve">ايجاد راه حل هاي چاره ساز براي حل مشكل 4 </w:t>
      </w:r>
      <w:r w:rsidRPr="00752185">
        <w:rPr>
          <w:rFonts w:ascii="Times New Roman" w:eastAsia="Times New Roman" w:hAnsi="Times New Roman" w:cs="Times New Roman" w:hint="cs"/>
          <w:color w:val="000000"/>
          <w:sz w:val="28"/>
          <w:szCs w:val="28"/>
          <w:rtl/>
          <w:lang w:bidi="fa-IR"/>
        </w:rPr>
        <w:t>–</w:t>
      </w:r>
      <w:r w:rsidRPr="00752185">
        <w:rPr>
          <w:rFonts w:ascii="Times New Roman" w:eastAsia="Times New Roman" w:hAnsi="Times New Roman" w:cs="B Lotus" w:hint="cs"/>
          <w:color w:val="000000"/>
          <w:sz w:val="28"/>
          <w:szCs w:val="28"/>
          <w:rtl/>
          <w:lang w:bidi="fa-IR"/>
        </w:rPr>
        <w:t xml:space="preserve"> طراحي نقشه براي اجراي بهترين راه حل 5 </w:t>
      </w:r>
      <w:r w:rsidRPr="00752185">
        <w:rPr>
          <w:rFonts w:ascii="Times New Roman" w:eastAsia="Times New Roman" w:hAnsi="Times New Roman" w:cs="Times New Roman" w:hint="cs"/>
          <w:color w:val="000000"/>
          <w:sz w:val="28"/>
          <w:szCs w:val="28"/>
          <w:rtl/>
          <w:lang w:bidi="fa-IR"/>
        </w:rPr>
        <w:t>–</w:t>
      </w:r>
      <w:r w:rsidRPr="00752185">
        <w:rPr>
          <w:rFonts w:ascii="Times New Roman" w:eastAsia="Times New Roman" w:hAnsi="Times New Roman" w:cs="B Lotus" w:hint="cs"/>
          <w:color w:val="000000"/>
          <w:sz w:val="28"/>
          <w:szCs w:val="28"/>
          <w:rtl/>
          <w:lang w:bidi="fa-IR"/>
        </w:rPr>
        <w:t xml:space="preserve"> تحقق بخشيدن، كنترل كردن و ارزيابي نقشه .</w:t>
      </w:r>
    </w:p>
    <w:p w:rsidR="00014048" w:rsidRPr="00752185" w:rsidRDefault="00014048" w:rsidP="00752185">
      <w:pPr>
        <w:bidi/>
        <w:spacing w:after="0" w:line="360" w:lineRule="auto"/>
        <w:jc w:val="both"/>
        <w:rPr>
          <w:rFonts w:ascii="Times New Roman" w:eastAsia="Times New Roman" w:hAnsi="Times New Roman" w:cs="B Lotus"/>
          <w:color w:val="000000"/>
          <w:sz w:val="28"/>
          <w:szCs w:val="28"/>
          <w:lang w:bidi="fa-IR"/>
        </w:rPr>
      </w:pPr>
      <w:r w:rsidRPr="00752185">
        <w:rPr>
          <w:rFonts w:ascii="Times New Roman" w:eastAsia="Times New Roman" w:hAnsi="Times New Roman" w:cs="B Lotus" w:hint="cs"/>
          <w:color w:val="000000"/>
          <w:sz w:val="28"/>
          <w:szCs w:val="28"/>
          <w:rtl/>
          <w:lang w:bidi="fa-IR"/>
        </w:rPr>
        <w:t>اسپيواك و شوره معتقدند كه اين مهارتها از طريق تمرين به وسيله آموزش دهندگان ومراقبت كنندگان و از طريق الگو دهي به وسيله معلمان و مراقبت كنندگان ياد گرفته مي شوند. آنها همچنين بيان كردند :اينكه چطور مراقبت كنندگان با بچه هاي درحال رشد صحبت مي كنند وچطور باآنها وديگران برخود مي كنندنه نقش مهمي را دراينكه آيايك كودك يك شيوه حل مساله را ازطريق خودش شكل ميدهد يانه بازي ميكند. ( هپنر و همكاران، 1983 )</w:t>
      </w:r>
    </w:p>
    <w:p w:rsidR="00014048" w:rsidRPr="00752185" w:rsidRDefault="00014048" w:rsidP="00752185">
      <w:pPr>
        <w:bidi/>
        <w:spacing w:after="0" w:line="360" w:lineRule="auto"/>
        <w:jc w:val="both"/>
        <w:rPr>
          <w:rFonts w:ascii="Times New Roman" w:eastAsia="Times New Roman" w:hAnsi="Times New Roman" w:cs="B Lotus"/>
          <w:color w:val="000000"/>
          <w:sz w:val="28"/>
          <w:szCs w:val="28"/>
          <w:rtl/>
          <w:lang w:bidi="fa-IR"/>
        </w:rPr>
      </w:pPr>
      <w:r w:rsidRPr="00752185">
        <w:rPr>
          <w:rFonts w:ascii="Times New Roman" w:eastAsia="Times New Roman" w:hAnsi="Times New Roman" w:cs="B Lotus" w:hint="cs"/>
          <w:color w:val="000000"/>
          <w:sz w:val="28"/>
          <w:szCs w:val="28"/>
          <w:rtl/>
          <w:lang w:bidi="fa-IR"/>
        </w:rPr>
        <w:t>دوريك</w:t>
      </w:r>
      <w:r w:rsidRPr="00752185">
        <w:rPr>
          <w:rFonts w:ascii="Times New Roman" w:eastAsia="Times New Roman" w:hAnsi="Times New Roman" w:cs="B Lotus"/>
          <w:color w:val="000000"/>
          <w:sz w:val="28"/>
          <w:szCs w:val="28"/>
          <w:vertAlign w:val="superscript"/>
          <w:rtl/>
          <w:lang w:bidi="fa-IR"/>
        </w:rPr>
        <w:footnoteReference w:id="64"/>
      </w:r>
      <w:r w:rsidRPr="00752185">
        <w:rPr>
          <w:rFonts w:ascii="Times New Roman" w:eastAsia="Times New Roman" w:hAnsi="Times New Roman" w:cs="B Lotus" w:hint="cs"/>
          <w:color w:val="000000"/>
          <w:sz w:val="28"/>
          <w:szCs w:val="28"/>
          <w:rtl/>
          <w:lang w:bidi="fa-IR"/>
        </w:rPr>
        <w:t xml:space="preserve"> (2001) آموزش حل مساله را در كنار درمان گروهي رواني </w:t>
      </w:r>
      <w:r w:rsidRPr="00752185">
        <w:rPr>
          <w:rFonts w:ascii="Times New Roman" w:eastAsia="Times New Roman" w:hAnsi="Times New Roman" w:cs="Times New Roman" w:hint="cs"/>
          <w:color w:val="000000"/>
          <w:sz w:val="28"/>
          <w:szCs w:val="28"/>
          <w:rtl/>
          <w:lang w:bidi="fa-IR"/>
        </w:rPr>
        <w:t>–</w:t>
      </w:r>
      <w:r w:rsidRPr="00752185">
        <w:rPr>
          <w:rFonts w:ascii="Times New Roman" w:eastAsia="Times New Roman" w:hAnsi="Times New Roman" w:cs="B Lotus" w:hint="cs"/>
          <w:color w:val="000000"/>
          <w:sz w:val="28"/>
          <w:szCs w:val="28"/>
          <w:rtl/>
          <w:lang w:bidi="fa-IR"/>
        </w:rPr>
        <w:t xml:space="preserve"> تربيتي براي درمان اختلال افسردگي به كار برده است و نتيجه درمان را نيز مثبت گزارش داده است. گرانت</w:t>
      </w:r>
      <w:r w:rsidRPr="00752185">
        <w:rPr>
          <w:rFonts w:ascii="Times New Roman" w:eastAsia="Times New Roman" w:hAnsi="Times New Roman" w:cs="B Lotus"/>
          <w:color w:val="000000"/>
          <w:sz w:val="28"/>
          <w:szCs w:val="28"/>
          <w:vertAlign w:val="superscript"/>
          <w:rtl/>
          <w:lang w:bidi="fa-IR"/>
        </w:rPr>
        <w:footnoteReference w:id="65"/>
      </w:r>
      <w:r w:rsidRPr="00752185">
        <w:rPr>
          <w:rFonts w:ascii="Times New Roman" w:eastAsia="Times New Roman" w:hAnsi="Times New Roman" w:cs="B Lotus" w:hint="cs"/>
          <w:color w:val="000000"/>
          <w:sz w:val="28"/>
          <w:szCs w:val="28"/>
          <w:rtl/>
          <w:lang w:bidi="fa-IR"/>
        </w:rPr>
        <w:t xml:space="preserve"> (2001) با استفاده از آموزش حل مساله و حمايت اجتماعي براي كاهش افسردگي و افزايش سلامت عمومي و رضايتمندي كلي از زندگي بر روي يك گروه از افراد نتايج قابل قبولي از اين آموزش گزارش داده است. (دي زوريلاوجانز</w:t>
      </w:r>
      <w:r w:rsidRPr="00752185">
        <w:rPr>
          <w:rFonts w:ascii="Times New Roman" w:eastAsia="Times New Roman" w:hAnsi="Times New Roman" w:cs="B Lotus"/>
          <w:color w:val="000000"/>
          <w:sz w:val="28"/>
          <w:szCs w:val="28"/>
          <w:vertAlign w:val="superscript"/>
          <w:rtl/>
          <w:lang w:bidi="fa-IR"/>
        </w:rPr>
        <w:footnoteReference w:id="66"/>
      </w:r>
      <w:r w:rsidRPr="00752185">
        <w:rPr>
          <w:rFonts w:ascii="Times New Roman" w:eastAsia="Times New Roman" w:hAnsi="Times New Roman" w:cs="B Lotus" w:hint="cs"/>
          <w:color w:val="000000"/>
          <w:sz w:val="28"/>
          <w:szCs w:val="28"/>
          <w:rtl/>
          <w:lang w:bidi="fa-IR"/>
        </w:rPr>
        <w:t xml:space="preserve"> ، 2004)</w:t>
      </w:r>
    </w:p>
    <w:p w:rsidR="00014048" w:rsidRPr="00752185" w:rsidRDefault="00014048" w:rsidP="00752185">
      <w:pPr>
        <w:bidi/>
        <w:spacing w:after="0" w:line="360" w:lineRule="auto"/>
        <w:jc w:val="both"/>
        <w:rPr>
          <w:rFonts w:ascii="Times New Roman" w:eastAsia="Times New Roman" w:hAnsi="Times New Roman" w:cs="B Lotus"/>
          <w:color w:val="000000"/>
          <w:sz w:val="28"/>
          <w:szCs w:val="28"/>
          <w:lang w:bidi="fa-IR"/>
        </w:rPr>
      </w:pPr>
    </w:p>
    <w:p w:rsidR="00014048" w:rsidRPr="00752185" w:rsidRDefault="00014048" w:rsidP="00752185">
      <w:pPr>
        <w:bidi/>
        <w:spacing w:after="200" w:line="360" w:lineRule="auto"/>
        <w:jc w:val="both"/>
        <w:rPr>
          <w:rFonts w:ascii="Calibri" w:eastAsia="Times New Roman" w:hAnsi="Calibri" w:cs="B Lotus"/>
          <w:b/>
          <w:bCs/>
          <w:sz w:val="28"/>
          <w:szCs w:val="28"/>
          <w:rtl/>
          <w:lang w:bidi="fa-IR"/>
        </w:rPr>
      </w:pPr>
      <w:bookmarkStart w:id="115" w:name="_Toc373361561"/>
      <w:bookmarkStart w:id="116" w:name="_Toc378532736"/>
      <w:r w:rsidRPr="00752185">
        <w:rPr>
          <w:rFonts w:ascii="Calibri" w:eastAsia="Times New Roman" w:hAnsi="Calibri" w:cs="B Lotus" w:hint="cs"/>
          <w:b/>
          <w:bCs/>
          <w:sz w:val="28"/>
          <w:szCs w:val="28"/>
          <w:rtl/>
          <w:lang w:bidi="fa-IR"/>
        </w:rPr>
        <w:t>2-32 عوامل تاثير گذار در حل مساله اجتماعي</w:t>
      </w:r>
      <w:bookmarkEnd w:id="115"/>
      <w:bookmarkEnd w:id="116"/>
      <w:r w:rsidRPr="00752185">
        <w:rPr>
          <w:rFonts w:ascii="Calibri" w:eastAsia="Times New Roman" w:hAnsi="Calibri" w:cs="B Lotus" w:hint="cs"/>
          <w:b/>
          <w:bCs/>
          <w:sz w:val="28"/>
          <w:szCs w:val="28"/>
          <w:rtl/>
          <w:lang w:bidi="fa-IR"/>
        </w:rPr>
        <w:t xml:space="preserve"> </w:t>
      </w:r>
    </w:p>
    <w:p w:rsidR="00014048" w:rsidRPr="00752185" w:rsidRDefault="00014048" w:rsidP="00752185">
      <w:pPr>
        <w:bidi/>
        <w:spacing w:after="0" w:line="360" w:lineRule="auto"/>
        <w:jc w:val="both"/>
        <w:rPr>
          <w:rFonts w:ascii="Times New Roman" w:eastAsia="Times New Roman" w:hAnsi="Times New Roman" w:cs="B Lotus"/>
          <w:color w:val="000000"/>
          <w:sz w:val="28"/>
          <w:szCs w:val="28"/>
          <w:rtl/>
          <w:lang w:bidi="fa-IR"/>
        </w:rPr>
      </w:pPr>
      <w:r w:rsidRPr="00752185">
        <w:rPr>
          <w:rFonts w:ascii="Times New Roman" w:eastAsia="Times New Roman" w:hAnsi="Times New Roman" w:cs="B Lotus" w:hint="cs"/>
          <w:color w:val="000000"/>
          <w:sz w:val="28"/>
          <w:szCs w:val="28"/>
          <w:rtl/>
          <w:lang w:bidi="fa-IR"/>
        </w:rPr>
        <w:lastRenderedPageBreak/>
        <w:t>از جمله عوامل تاثير گذار: عوامل ژنتيكي، صفت و ويژگي هاي شخصيتي، نوع عاطفه، اميد، كمال گرايي، جنسيت، نژاد و زمينه اجتماعي است .كه در زير به آنها پرداخته خواهد شد. كه در زير به آنها پرداخته خواهد شد (دي زوريلاونزو، 2004) .</w:t>
      </w:r>
      <w:bookmarkStart w:id="117" w:name="_Toc373361562"/>
    </w:p>
    <w:p w:rsidR="00014048" w:rsidRPr="00752185" w:rsidRDefault="00014048" w:rsidP="00752185">
      <w:pPr>
        <w:bidi/>
        <w:spacing w:before="480" w:after="0" w:line="360" w:lineRule="auto"/>
        <w:jc w:val="both"/>
        <w:rPr>
          <w:rFonts w:ascii="B Lotus" w:eastAsia="Times New Roman" w:hAnsi="B Lotus" w:cs="B Lotus"/>
          <w:b/>
          <w:bCs/>
          <w:color w:val="000000"/>
          <w:sz w:val="28"/>
          <w:szCs w:val="28"/>
          <w:rtl/>
          <w:lang w:bidi="fa-IR"/>
        </w:rPr>
      </w:pPr>
      <w:bookmarkStart w:id="118" w:name="_Toc378532737"/>
      <w:r w:rsidRPr="00752185">
        <w:rPr>
          <w:rFonts w:ascii="B Lotus" w:eastAsia="Times New Roman" w:hAnsi="B Lotus" w:cs="B Lotus" w:hint="cs"/>
          <w:b/>
          <w:bCs/>
          <w:color w:val="000000"/>
          <w:sz w:val="28"/>
          <w:szCs w:val="28"/>
          <w:rtl/>
          <w:lang w:bidi="fa-IR"/>
        </w:rPr>
        <w:t>2-32-1  عوامل ژنتيكي:</w:t>
      </w:r>
      <w:bookmarkEnd w:id="117"/>
      <w:bookmarkEnd w:id="118"/>
    </w:p>
    <w:p w:rsidR="00014048" w:rsidRPr="00752185" w:rsidRDefault="00014048" w:rsidP="00752185">
      <w:pPr>
        <w:bidi/>
        <w:spacing w:after="0" w:line="360" w:lineRule="auto"/>
        <w:jc w:val="both"/>
        <w:rPr>
          <w:rFonts w:ascii="Times New Roman" w:eastAsia="Times New Roman" w:hAnsi="Times New Roman" w:cs="B Lotus"/>
          <w:color w:val="000000"/>
          <w:sz w:val="28"/>
          <w:szCs w:val="28"/>
          <w:lang w:bidi="fa-IR"/>
        </w:rPr>
      </w:pPr>
      <w:r w:rsidRPr="00752185">
        <w:rPr>
          <w:rFonts w:ascii="Times New Roman" w:eastAsia="Times New Roman" w:hAnsi="Times New Roman" w:cs="B Lotus" w:hint="cs"/>
          <w:color w:val="000000"/>
          <w:sz w:val="28"/>
          <w:szCs w:val="28"/>
          <w:rtl/>
          <w:lang w:bidi="fa-IR"/>
        </w:rPr>
        <w:t>امروز هيچ تحقيقي نيست كه مستقيماً نقش عوامل ژنتيكي را در حل مساله اجتماعي مورد تحقيق قرار داده باشد، اگرچه مطالعات دوقلوها در مورد سازه هاي مرتبط نشان مي دهد كه حل مساله اجتماعي مي تواند زير بناي ژنتيكي داشته باشد. محيط بين فردي اوليه با پيش زمينه هاي ژنتيكي براي بنيان گذاري چهار چوبي به منظور قابليت هاي حل مساله اجتماعي، تعادل مي كنند (گاوين، 2001.دیزوریلا،2004)</w:t>
      </w:r>
    </w:p>
    <w:p w:rsidR="00014048" w:rsidRPr="00752185" w:rsidRDefault="00014048" w:rsidP="00752185">
      <w:pPr>
        <w:bidi/>
        <w:spacing w:before="480" w:after="0" w:line="360" w:lineRule="auto"/>
        <w:jc w:val="both"/>
        <w:rPr>
          <w:rFonts w:ascii="B Lotus" w:eastAsia="Times New Roman" w:hAnsi="B Lotus" w:cs="B Lotus"/>
          <w:b/>
          <w:bCs/>
          <w:color w:val="000000"/>
          <w:sz w:val="28"/>
          <w:szCs w:val="28"/>
          <w:rtl/>
          <w:lang w:bidi="fa-IR"/>
        </w:rPr>
      </w:pPr>
      <w:bookmarkStart w:id="119" w:name="_Toc373361563"/>
      <w:bookmarkStart w:id="120" w:name="_Toc378532738"/>
      <w:r w:rsidRPr="00752185">
        <w:rPr>
          <w:rFonts w:ascii="B Lotus" w:eastAsia="Times New Roman" w:hAnsi="B Lotus" w:cs="B Lotus" w:hint="cs"/>
          <w:b/>
          <w:bCs/>
          <w:color w:val="000000"/>
          <w:sz w:val="28"/>
          <w:szCs w:val="28"/>
          <w:rtl/>
          <w:lang w:bidi="fa-IR"/>
        </w:rPr>
        <w:t>2-32-2 ويژگي هاي شخصيتي :</w:t>
      </w:r>
      <w:bookmarkEnd w:id="119"/>
      <w:bookmarkEnd w:id="120"/>
    </w:p>
    <w:p w:rsidR="00014048" w:rsidRPr="00752185" w:rsidRDefault="00014048" w:rsidP="00752185">
      <w:pPr>
        <w:bidi/>
        <w:spacing w:after="0" w:line="360" w:lineRule="auto"/>
        <w:jc w:val="both"/>
        <w:rPr>
          <w:rFonts w:ascii="Times New Roman" w:eastAsia="Times New Roman" w:hAnsi="Times New Roman" w:cs="B Lotus"/>
          <w:color w:val="000000"/>
          <w:sz w:val="28"/>
          <w:szCs w:val="28"/>
          <w:lang w:bidi="fa-IR"/>
        </w:rPr>
      </w:pPr>
      <w:r w:rsidRPr="00752185">
        <w:rPr>
          <w:rFonts w:ascii="Times New Roman" w:eastAsia="Times New Roman" w:hAnsi="Times New Roman" w:cs="B Lotus" w:hint="cs"/>
          <w:color w:val="000000"/>
          <w:sz w:val="28"/>
          <w:szCs w:val="28"/>
          <w:rtl/>
          <w:lang w:bidi="fa-IR"/>
        </w:rPr>
        <w:t>به منظور مي رسد تفاوت هاي فردي پايدار در شخصيت بر حل مساله اجتماعي تاثير گذار است. نقشهاي بالقوه تعديل كنند. پنج عامل شخصيتي، عاطفه مثبت و عاطفه منفي، خوش بيني و بدبيني، اميد و كمال گرايي،درون بافت حل مساله اجتماعي مورد تحقيق قرارگرفته اند(چانگ، دي زوريلا و سانا</w:t>
      </w:r>
      <w:r w:rsidRPr="00752185">
        <w:rPr>
          <w:rFonts w:ascii="Times New Roman" w:eastAsia="Times New Roman" w:hAnsi="Times New Roman" w:cs="B Lotus"/>
          <w:color w:val="000000"/>
          <w:sz w:val="28"/>
          <w:szCs w:val="28"/>
          <w:vertAlign w:val="superscript"/>
          <w:rtl/>
          <w:lang w:bidi="fa-IR"/>
        </w:rPr>
        <w:footnoteReference w:id="67"/>
      </w:r>
      <w:r w:rsidRPr="00752185">
        <w:rPr>
          <w:rFonts w:ascii="Times New Roman" w:eastAsia="Times New Roman" w:hAnsi="Times New Roman" w:cs="B Lotus" w:hint="cs"/>
          <w:color w:val="000000"/>
          <w:sz w:val="28"/>
          <w:szCs w:val="28"/>
          <w:rtl/>
          <w:lang w:bidi="fa-IR"/>
        </w:rPr>
        <w:t xml:space="preserve"> ،2004)</w:t>
      </w:r>
      <w:r w:rsidRPr="00752185">
        <w:rPr>
          <w:rFonts w:ascii="Times New Roman" w:eastAsia="Times New Roman" w:hAnsi="Times New Roman" w:cs="B Lotus"/>
          <w:color w:val="000000"/>
          <w:sz w:val="28"/>
          <w:szCs w:val="28"/>
          <w:lang w:bidi="fa-IR"/>
        </w:rPr>
        <w:t xml:space="preserve">. </w:t>
      </w:r>
    </w:p>
    <w:p w:rsidR="00014048" w:rsidRPr="00752185" w:rsidRDefault="00014048" w:rsidP="00752185">
      <w:pPr>
        <w:bidi/>
        <w:spacing w:before="480" w:after="0" w:line="360" w:lineRule="auto"/>
        <w:jc w:val="both"/>
        <w:rPr>
          <w:rFonts w:ascii="B Lotus" w:eastAsia="Times New Roman" w:hAnsi="B Lotus" w:cs="B Lotus"/>
          <w:b/>
          <w:bCs/>
          <w:color w:val="000000"/>
          <w:sz w:val="28"/>
          <w:szCs w:val="28"/>
          <w:rtl/>
          <w:lang w:bidi="fa-IR"/>
        </w:rPr>
      </w:pPr>
      <w:bookmarkStart w:id="121" w:name="_Toc373361564"/>
      <w:bookmarkStart w:id="122" w:name="_Toc378532739"/>
      <w:r w:rsidRPr="00752185">
        <w:rPr>
          <w:rFonts w:ascii="B Lotus" w:eastAsia="Times New Roman" w:hAnsi="B Lotus" w:cs="B Lotus" w:hint="cs"/>
          <w:b/>
          <w:bCs/>
          <w:color w:val="000000"/>
          <w:sz w:val="28"/>
          <w:szCs w:val="28"/>
          <w:rtl/>
          <w:lang w:bidi="fa-IR"/>
        </w:rPr>
        <w:t>2-32-3 عاطفه :</w:t>
      </w:r>
      <w:bookmarkEnd w:id="121"/>
      <w:bookmarkEnd w:id="122"/>
    </w:p>
    <w:p w:rsidR="00014048" w:rsidRPr="00752185" w:rsidRDefault="00014048" w:rsidP="00752185">
      <w:pPr>
        <w:bidi/>
        <w:spacing w:after="0" w:line="360" w:lineRule="auto"/>
        <w:jc w:val="both"/>
        <w:rPr>
          <w:rFonts w:ascii="Times New Roman" w:eastAsia="Times New Roman" w:hAnsi="Times New Roman" w:cs="B Lotus"/>
          <w:color w:val="000000"/>
          <w:sz w:val="28"/>
          <w:szCs w:val="28"/>
          <w:rtl/>
          <w:lang w:bidi="fa-IR"/>
        </w:rPr>
      </w:pPr>
      <w:r w:rsidRPr="00752185">
        <w:rPr>
          <w:rFonts w:ascii="Times New Roman" w:eastAsia="Times New Roman" w:hAnsi="Times New Roman" w:cs="B Lotus" w:hint="cs"/>
          <w:color w:val="000000"/>
          <w:sz w:val="28"/>
          <w:szCs w:val="28"/>
          <w:rtl/>
          <w:lang w:bidi="fa-IR"/>
        </w:rPr>
        <w:t>چانگ و دي زوريلا (2004) به اين نتيجه رسيدند كه اگرچه جهت گيري ومثبت و منفي به مساله، سازه هاي مرتبطي هستند ولي دو سازه جداگانه محسوب مي شوند. عاطفه مثبت ممكن است حل مساله اجتماعي را تعديل كند در حاليكه حالات عاطفي ممكن است بين نمونه هاي خاص حل مساله وارد شود و تغييرات بلند مدتي را در توانايي هاي حل مساله اجتماعي موجب مي شود (آيس</w:t>
      </w:r>
      <w:r w:rsidRPr="00752185">
        <w:rPr>
          <w:rFonts w:ascii="Times New Roman" w:eastAsia="Times New Roman" w:hAnsi="Times New Roman" w:cs="B Lotus"/>
          <w:color w:val="000000"/>
          <w:sz w:val="28"/>
          <w:szCs w:val="28"/>
          <w:vertAlign w:val="superscript"/>
          <w:rtl/>
          <w:lang w:bidi="fa-IR"/>
        </w:rPr>
        <w:footnoteReference w:id="68"/>
      </w:r>
      <w:r w:rsidRPr="00752185">
        <w:rPr>
          <w:rFonts w:ascii="Times New Roman" w:eastAsia="Times New Roman" w:hAnsi="Times New Roman" w:cs="B Lotus" w:hint="cs"/>
          <w:color w:val="000000"/>
          <w:sz w:val="28"/>
          <w:szCs w:val="28"/>
          <w:rtl/>
          <w:lang w:bidi="fa-IR"/>
        </w:rPr>
        <w:t xml:space="preserve"> ، 2000، به نقل از چانگ دي زوريلا و سانا،2004)</w:t>
      </w:r>
      <w:r w:rsidRPr="00752185">
        <w:rPr>
          <w:rFonts w:ascii="Times New Roman" w:eastAsia="Times New Roman" w:hAnsi="Times New Roman" w:cs="B Lotus"/>
          <w:color w:val="000000"/>
          <w:sz w:val="28"/>
          <w:szCs w:val="28"/>
          <w:lang w:bidi="fa-IR"/>
        </w:rPr>
        <w:t xml:space="preserve"> .</w:t>
      </w:r>
    </w:p>
    <w:p w:rsidR="00014048" w:rsidRPr="00752185" w:rsidRDefault="00014048" w:rsidP="00752185">
      <w:pPr>
        <w:bidi/>
        <w:spacing w:before="480" w:after="0" w:line="360" w:lineRule="auto"/>
        <w:jc w:val="both"/>
        <w:rPr>
          <w:rFonts w:ascii="B Lotus" w:eastAsia="Times New Roman" w:hAnsi="B Lotus" w:cs="B Lotus"/>
          <w:b/>
          <w:bCs/>
          <w:color w:val="000000"/>
          <w:sz w:val="28"/>
          <w:szCs w:val="28"/>
          <w:rtl/>
          <w:lang w:bidi="fa-IR"/>
        </w:rPr>
      </w:pPr>
      <w:bookmarkStart w:id="123" w:name="_Toc373361565"/>
      <w:bookmarkStart w:id="124" w:name="_Toc378532740"/>
      <w:r w:rsidRPr="00752185">
        <w:rPr>
          <w:rFonts w:ascii="B Lotus" w:eastAsia="Times New Roman" w:hAnsi="B Lotus" w:cs="B Lotus" w:hint="cs"/>
          <w:b/>
          <w:bCs/>
          <w:color w:val="000000"/>
          <w:sz w:val="28"/>
          <w:szCs w:val="28"/>
          <w:rtl/>
          <w:lang w:bidi="fa-IR"/>
        </w:rPr>
        <w:t xml:space="preserve">2-32-4 خوش بيني </w:t>
      </w:r>
      <w:r w:rsidRPr="00752185">
        <w:rPr>
          <w:rFonts w:ascii="Times New Roman" w:eastAsia="Times New Roman" w:hAnsi="Times New Roman" w:cs="Times New Roman" w:hint="cs"/>
          <w:b/>
          <w:bCs/>
          <w:color w:val="000000"/>
          <w:sz w:val="28"/>
          <w:szCs w:val="28"/>
          <w:rtl/>
          <w:lang w:bidi="fa-IR"/>
        </w:rPr>
        <w:t>–</w:t>
      </w:r>
      <w:r w:rsidRPr="00752185">
        <w:rPr>
          <w:rFonts w:ascii="B Lotus" w:eastAsia="Times New Roman" w:hAnsi="B Lotus" w:cs="B Lotus" w:hint="cs"/>
          <w:b/>
          <w:bCs/>
          <w:color w:val="000000"/>
          <w:sz w:val="28"/>
          <w:szCs w:val="28"/>
          <w:rtl/>
          <w:lang w:bidi="fa-IR"/>
        </w:rPr>
        <w:t xml:space="preserve"> بدبيني:</w:t>
      </w:r>
      <w:bookmarkEnd w:id="123"/>
      <w:bookmarkEnd w:id="124"/>
    </w:p>
    <w:p w:rsidR="00014048" w:rsidRPr="00752185" w:rsidRDefault="00014048" w:rsidP="00752185">
      <w:pPr>
        <w:bidi/>
        <w:spacing w:after="0" w:line="360" w:lineRule="auto"/>
        <w:jc w:val="both"/>
        <w:rPr>
          <w:rFonts w:ascii="Times New Roman" w:eastAsia="Times New Roman" w:hAnsi="Times New Roman" w:cs="B Lotus"/>
          <w:color w:val="000000"/>
          <w:sz w:val="28"/>
          <w:szCs w:val="28"/>
          <w:lang w:bidi="fa-IR"/>
        </w:rPr>
      </w:pPr>
      <w:r w:rsidRPr="00752185">
        <w:rPr>
          <w:rFonts w:ascii="Times New Roman" w:eastAsia="Times New Roman" w:hAnsi="Times New Roman" w:cs="B Lotus" w:hint="cs"/>
          <w:color w:val="000000"/>
          <w:sz w:val="28"/>
          <w:szCs w:val="28"/>
          <w:rtl/>
          <w:lang w:bidi="fa-IR"/>
        </w:rPr>
        <w:t>پژوهش ها نشان مي دهد كه جدا از عاطفه، خوش بيني و بدبيني، حل مساله اجتماعي را تعديل مي كند. دي زوريلا و چانگ دريافتند كه مستقل از عاطفه، دانشجويان خوش بين، جهت گيري مساله بيشتري</w:t>
      </w:r>
      <w:r w:rsidRPr="00752185">
        <w:rPr>
          <w:rFonts w:ascii="Times New Roman" w:eastAsia="Times New Roman" w:hAnsi="Times New Roman" w:cs="B Lotus"/>
          <w:color w:val="000000"/>
          <w:sz w:val="28"/>
          <w:szCs w:val="28"/>
          <w:lang w:bidi="fa-IR"/>
        </w:rPr>
        <w:t xml:space="preserve"> </w:t>
      </w:r>
      <w:r w:rsidRPr="00752185">
        <w:rPr>
          <w:rFonts w:ascii="Times New Roman" w:eastAsia="Times New Roman" w:hAnsi="Times New Roman" w:cs="B Lotus" w:hint="cs"/>
          <w:color w:val="000000"/>
          <w:sz w:val="28"/>
          <w:szCs w:val="28"/>
          <w:rtl/>
          <w:lang w:bidi="fa-IR"/>
        </w:rPr>
        <w:t xml:space="preserve">داشتند و دانشجويان بدبين جهت گيري منفي مساله بيشتري داشتند .شواهدي وجود دارد كه در مقايسه با </w:t>
      </w:r>
      <w:r w:rsidRPr="00752185">
        <w:rPr>
          <w:rFonts w:ascii="Times New Roman" w:eastAsia="Times New Roman" w:hAnsi="Times New Roman" w:cs="B Lotus" w:hint="cs"/>
          <w:color w:val="000000"/>
          <w:sz w:val="28"/>
          <w:szCs w:val="28"/>
          <w:rtl/>
          <w:lang w:bidi="fa-IR"/>
        </w:rPr>
        <w:lastRenderedPageBreak/>
        <w:t>بدبيني ها، افراد خوش بين بهتر قادر هستند تا باورها و رفتارشان را با توجه به واقعيت تعديل كنند (آپسين وال</w:t>
      </w:r>
      <w:r w:rsidRPr="00752185">
        <w:rPr>
          <w:rFonts w:ascii="Times New Roman" w:eastAsia="Times New Roman" w:hAnsi="Times New Roman" w:cs="B Lotus"/>
          <w:color w:val="000000"/>
          <w:sz w:val="28"/>
          <w:szCs w:val="28"/>
          <w:vertAlign w:val="superscript"/>
          <w:rtl/>
          <w:lang w:bidi="fa-IR"/>
        </w:rPr>
        <w:footnoteReference w:id="69"/>
      </w:r>
      <w:r w:rsidRPr="00752185">
        <w:rPr>
          <w:rFonts w:ascii="Times New Roman" w:eastAsia="Times New Roman" w:hAnsi="Times New Roman" w:cs="B Lotus" w:hint="cs"/>
          <w:color w:val="000000"/>
          <w:sz w:val="28"/>
          <w:szCs w:val="28"/>
          <w:rtl/>
          <w:lang w:bidi="fa-IR"/>
        </w:rPr>
        <w:t xml:space="preserve"> و همكاران 2001، چانگ، دي زوريلا و سانا، 2004) .</w:t>
      </w:r>
    </w:p>
    <w:p w:rsidR="00014048" w:rsidRPr="00752185" w:rsidRDefault="00014048" w:rsidP="00752185">
      <w:pPr>
        <w:bidi/>
        <w:spacing w:before="480" w:after="0" w:line="360" w:lineRule="auto"/>
        <w:jc w:val="both"/>
        <w:rPr>
          <w:rFonts w:ascii="Times New Roman" w:eastAsia="Times New Roman" w:hAnsi="Times New Roman" w:cs="B Lotus"/>
          <w:b/>
          <w:bCs/>
          <w:color w:val="000000"/>
          <w:sz w:val="28"/>
          <w:szCs w:val="28"/>
          <w:rtl/>
          <w:lang w:bidi="fa-IR"/>
        </w:rPr>
      </w:pPr>
      <w:bookmarkStart w:id="125" w:name="_Toc373361566"/>
      <w:bookmarkStart w:id="126" w:name="_Toc378532741"/>
      <w:r w:rsidRPr="00752185">
        <w:rPr>
          <w:rFonts w:ascii="B Lotus" w:eastAsia="Times New Roman" w:hAnsi="B Lotus" w:cs="B Lotus" w:hint="cs"/>
          <w:b/>
          <w:bCs/>
          <w:color w:val="000000"/>
          <w:sz w:val="28"/>
          <w:szCs w:val="28"/>
          <w:rtl/>
          <w:lang w:bidi="fa-IR"/>
        </w:rPr>
        <w:t xml:space="preserve">2-32-5 </w:t>
      </w:r>
      <w:r w:rsidRPr="00752185">
        <w:rPr>
          <w:rFonts w:ascii="Times New Roman" w:eastAsia="Times New Roman" w:hAnsi="Times New Roman" w:cs="B Lotus" w:hint="cs"/>
          <w:b/>
          <w:bCs/>
          <w:color w:val="000000"/>
          <w:sz w:val="28"/>
          <w:szCs w:val="28"/>
          <w:rtl/>
          <w:lang w:bidi="fa-IR"/>
        </w:rPr>
        <w:t>اميد :</w:t>
      </w:r>
      <w:bookmarkEnd w:id="125"/>
      <w:bookmarkEnd w:id="126"/>
    </w:p>
    <w:p w:rsidR="00014048" w:rsidRPr="00752185" w:rsidRDefault="00014048" w:rsidP="00752185">
      <w:pPr>
        <w:bidi/>
        <w:spacing w:after="0" w:line="360" w:lineRule="auto"/>
        <w:jc w:val="both"/>
        <w:rPr>
          <w:rFonts w:ascii="Times New Roman" w:eastAsia="Times New Roman" w:hAnsi="Times New Roman" w:cs="B Lotus"/>
          <w:color w:val="000000"/>
          <w:sz w:val="28"/>
          <w:szCs w:val="28"/>
          <w:rtl/>
          <w:lang w:bidi="fa-IR"/>
        </w:rPr>
      </w:pPr>
      <w:r w:rsidRPr="00752185">
        <w:rPr>
          <w:rFonts w:ascii="Times New Roman" w:eastAsia="Times New Roman" w:hAnsi="Times New Roman" w:cs="B Lotus" w:hint="cs"/>
          <w:color w:val="000000"/>
          <w:sz w:val="28"/>
          <w:szCs w:val="28"/>
          <w:rtl/>
          <w:lang w:bidi="fa-IR"/>
        </w:rPr>
        <w:t>پژوهشها اثرات مثبت اميدواري در ارتقاء بهزيستي جسماني و روانشناختي رامورد آزمون قرارداده</w:t>
      </w:r>
      <w:r w:rsidRPr="00752185">
        <w:rPr>
          <w:rFonts w:ascii="Times New Roman" w:eastAsia="Times New Roman" w:hAnsi="Times New Roman" w:cs="B Lotus"/>
          <w:color w:val="000000"/>
          <w:sz w:val="28"/>
          <w:szCs w:val="28"/>
          <w:rtl/>
          <w:lang w:bidi="fa-IR"/>
        </w:rPr>
        <w:softHyphen/>
      </w:r>
      <w:r w:rsidRPr="00752185">
        <w:rPr>
          <w:rFonts w:ascii="Times New Roman" w:eastAsia="Times New Roman" w:hAnsi="Times New Roman" w:cs="B Lotus" w:hint="cs"/>
          <w:color w:val="000000"/>
          <w:sz w:val="28"/>
          <w:szCs w:val="28"/>
          <w:rtl/>
          <w:lang w:bidi="fa-IR"/>
        </w:rPr>
        <w:t xml:space="preserve">اند.دو بعد متقابل پويايي و خط سير، سازه اميد را متوقف مي كند. پويايي به تصميم در راستاي هدف اشاره دارد در حاليكه خط سير به توانايي ادراك شده براي توليد گزينه هاي موفقيت آميز براي اكتساب هدف گفته مي شود </w:t>
      </w:r>
      <w:r w:rsidRPr="00752185">
        <w:rPr>
          <w:rFonts w:ascii="Times New Roman" w:eastAsia="Times New Roman" w:hAnsi="Times New Roman" w:cs="B Lotus"/>
          <w:color w:val="000000"/>
          <w:sz w:val="28"/>
          <w:szCs w:val="28"/>
          <w:lang w:bidi="fa-IR"/>
        </w:rPr>
        <w:t>.</w:t>
      </w:r>
    </w:p>
    <w:p w:rsidR="00014048" w:rsidRPr="00752185" w:rsidRDefault="00014048" w:rsidP="00752185">
      <w:pPr>
        <w:bidi/>
        <w:spacing w:after="0" w:line="360" w:lineRule="auto"/>
        <w:jc w:val="both"/>
        <w:rPr>
          <w:rFonts w:ascii="Times New Roman" w:eastAsia="Times New Roman" w:hAnsi="Times New Roman" w:cs="B Lotus"/>
          <w:color w:val="000000"/>
          <w:sz w:val="28"/>
          <w:szCs w:val="28"/>
          <w:lang w:bidi="fa-IR"/>
        </w:rPr>
      </w:pPr>
      <w:r w:rsidRPr="00752185">
        <w:rPr>
          <w:rFonts w:ascii="Times New Roman" w:eastAsia="Times New Roman" w:hAnsi="Times New Roman" w:cs="B Lotus" w:hint="cs"/>
          <w:color w:val="000000"/>
          <w:sz w:val="28"/>
          <w:szCs w:val="28"/>
          <w:rtl/>
          <w:lang w:bidi="fa-IR"/>
        </w:rPr>
        <w:t>چانگ</w:t>
      </w:r>
      <w:r w:rsidRPr="00752185">
        <w:rPr>
          <w:rFonts w:ascii="Times New Roman" w:eastAsia="Times New Roman" w:hAnsi="Times New Roman" w:cs="B Lotus"/>
          <w:color w:val="000000"/>
          <w:sz w:val="28"/>
          <w:szCs w:val="28"/>
          <w:vertAlign w:val="superscript"/>
          <w:rtl/>
          <w:lang w:bidi="fa-IR"/>
        </w:rPr>
        <w:footnoteReference w:id="70"/>
      </w:r>
      <w:r w:rsidRPr="00752185">
        <w:rPr>
          <w:rFonts w:ascii="Times New Roman" w:eastAsia="Times New Roman" w:hAnsi="Times New Roman" w:cs="B Lotus" w:hint="cs"/>
          <w:color w:val="000000"/>
          <w:sz w:val="28"/>
          <w:szCs w:val="28"/>
          <w:rtl/>
          <w:lang w:bidi="fa-IR"/>
        </w:rPr>
        <w:t xml:space="preserve"> (1991)، گزارش مي كند كه دانشجو يا به اميد اميدواري بالا در مقايسه با دانشجويان با اميدواري پايين، جهت گيري مثبت مساله بيشتر و جهت گيري منفي مساله كمتري را گزارش مي كنند. دانشجويان با اميدواري بالا از حل مساله منطقي نيست به راهبرد اجتنبابي بيشتر استفاده مي كنند .</w:t>
      </w:r>
    </w:p>
    <w:p w:rsidR="00014048" w:rsidRPr="00752185" w:rsidRDefault="00014048" w:rsidP="00752185">
      <w:pPr>
        <w:bidi/>
        <w:spacing w:before="480" w:after="0" w:line="360" w:lineRule="auto"/>
        <w:jc w:val="both"/>
        <w:rPr>
          <w:rFonts w:ascii="B Lotus" w:eastAsia="Times New Roman" w:hAnsi="B Lotus" w:cs="B Lotus"/>
          <w:b/>
          <w:bCs/>
          <w:color w:val="000000"/>
          <w:sz w:val="28"/>
          <w:szCs w:val="28"/>
          <w:rtl/>
          <w:lang w:bidi="fa-IR"/>
        </w:rPr>
      </w:pPr>
      <w:bookmarkStart w:id="127" w:name="_Toc373361567"/>
      <w:bookmarkStart w:id="128" w:name="_Toc378532742"/>
      <w:r w:rsidRPr="00752185">
        <w:rPr>
          <w:rFonts w:ascii="B Lotus" w:eastAsia="Times New Roman" w:hAnsi="B Lotus" w:cs="B Lotus" w:hint="cs"/>
          <w:b/>
          <w:bCs/>
          <w:color w:val="000000"/>
          <w:sz w:val="28"/>
          <w:szCs w:val="28"/>
          <w:rtl/>
          <w:lang w:bidi="fa-IR"/>
        </w:rPr>
        <w:t>2-32-6 كمال گرايي :</w:t>
      </w:r>
      <w:bookmarkEnd w:id="127"/>
      <w:bookmarkEnd w:id="128"/>
    </w:p>
    <w:p w:rsidR="00014048" w:rsidRPr="00752185" w:rsidRDefault="00014048" w:rsidP="00752185">
      <w:pPr>
        <w:bidi/>
        <w:spacing w:after="0" w:line="360" w:lineRule="auto"/>
        <w:jc w:val="both"/>
        <w:rPr>
          <w:rFonts w:ascii="Times New Roman" w:eastAsia="Times New Roman" w:hAnsi="Times New Roman" w:cs="B Lotus"/>
          <w:color w:val="000000"/>
          <w:sz w:val="28"/>
          <w:szCs w:val="28"/>
          <w:lang w:bidi="fa-IR"/>
        </w:rPr>
      </w:pPr>
      <w:r w:rsidRPr="00752185">
        <w:rPr>
          <w:rFonts w:ascii="Times New Roman" w:eastAsia="Times New Roman" w:hAnsi="Times New Roman" w:cs="B Lotus" w:hint="cs"/>
          <w:color w:val="000000"/>
          <w:sz w:val="28"/>
          <w:szCs w:val="28"/>
          <w:rtl/>
          <w:lang w:bidi="fa-IR"/>
        </w:rPr>
        <w:t xml:space="preserve">كمال گرايي به عنوان يك سازه چند بعدي تعريف مي شود كه لازمه آن داشتن استانداردهاي بالاي شخصي بيش از حد و نگراني هايي در مورد مواجهه با انتظارات اجتماعي، شك كردن در مورد قابليت هاي شخصي براي مواجهه با انتظارات و استاندارد ها و خود انتقادي فوق العاده مي باشد </w:t>
      </w:r>
    </w:p>
    <w:p w:rsidR="00014048" w:rsidRPr="00752185" w:rsidRDefault="00014048" w:rsidP="00752185">
      <w:pPr>
        <w:bidi/>
        <w:spacing w:after="0" w:line="360" w:lineRule="auto"/>
        <w:jc w:val="both"/>
        <w:rPr>
          <w:rFonts w:ascii="Times New Roman" w:eastAsia="Times New Roman" w:hAnsi="Times New Roman" w:cs="B Lotus"/>
          <w:color w:val="000000"/>
          <w:sz w:val="28"/>
          <w:szCs w:val="28"/>
          <w:rtl/>
          <w:lang w:bidi="fa-IR"/>
        </w:rPr>
      </w:pPr>
      <w:r w:rsidRPr="00752185">
        <w:rPr>
          <w:rFonts w:ascii="Times New Roman" w:eastAsia="Times New Roman" w:hAnsi="Times New Roman" w:cs="B Lotus" w:hint="cs"/>
          <w:color w:val="000000"/>
          <w:sz w:val="28"/>
          <w:szCs w:val="28"/>
          <w:rtl/>
          <w:lang w:bidi="fa-IR"/>
        </w:rPr>
        <w:t>چانگ (2005) شواهدي را يافت كه كمال گرايي، در يك نمونه دانشجويان دانشگاه، حل مساله اجتماعي را تعديل مي كند. به ويژه مشكوك بودن در مورد كارها ي شخصي باجهت گيري منفي مساله واستفاده از راه حلهاي غيرمنطقي از طريق مولفه انتظار اجتماعي كمال گرايي مورد پيش بيني قرار گرفت.جهت گيري مثبت مساله پايين دانشجويان وتمايل خودسنجي حل مساله منطقي پيش بيني كننده كمال گرايي افراطي است.</w:t>
      </w:r>
    </w:p>
    <w:p w:rsidR="00014048" w:rsidRPr="00752185" w:rsidRDefault="00014048" w:rsidP="00752185">
      <w:pPr>
        <w:bidi/>
        <w:spacing w:after="0" w:line="360" w:lineRule="auto"/>
        <w:jc w:val="both"/>
        <w:rPr>
          <w:rFonts w:ascii="Times New Roman" w:eastAsia="Times New Roman" w:hAnsi="Times New Roman" w:cs="B Lotus"/>
          <w:color w:val="000000"/>
          <w:sz w:val="28"/>
          <w:szCs w:val="28"/>
          <w:lang w:bidi="fa-IR"/>
        </w:rPr>
      </w:pPr>
    </w:p>
    <w:p w:rsidR="00014048" w:rsidRPr="00752185" w:rsidRDefault="00014048" w:rsidP="00752185">
      <w:pPr>
        <w:bidi/>
        <w:spacing w:after="200" w:line="360" w:lineRule="auto"/>
        <w:jc w:val="both"/>
        <w:rPr>
          <w:rFonts w:ascii="Calibri" w:eastAsia="Times New Roman" w:hAnsi="Calibri" w:cs="B Lotus"/>
          <w:b/>
          <w:bCs/>
          <w:sz w:val="28"/>
          <w:szCs w:val="28"/>
          <w:rtl/>
          <w:lang w:bidi="fa-IR"/>
        </w:rPr>
      </w:pPr>
      <w:bookmarkStart w:id="129" w:name="_Toc373361568"/>
      <w:bookmarkStart w:id="130" w:name="_Toc378532743"/>
      <w:r w:rsidRPr="00752185">
        <w:rPr>
          <w:rFonts w:ascii="Calibri" w:eastAsia="Times New Roman" w:hAnsi="Calibri" w:cs="B Lotus" w:hint="cs"/>
          <w:b/>
          <w:bCs/>
          <w:sz w:val="28"/>
          <w:szCs w:val="28"/>
          <w:rtl/>
          <w:lang w:bidi="fa-IR"/>
        </w:rPr>
        <w:t>2-33 عوامل مؤثر موقعيتي و بافتي در حل مساله اجتماعي</w:t>
      </w:r>
      <w:bookmarkEnd w:id="129"/>
      <w:bookmarkEnd w:id="130"/>
      <w:r w:rsidRPr="00752185">
        <w:rPr>
          <w:rFonts w:ascii="Calibri" w:eastAsia="Times New Roman" w:hAnsi="Calibri" w:cs="B Lotus" w:hint="cs"/>
          <w:b/>
          <w:bCs/>
          <w:sz w:val="28"/>
          <w:szCs w:val="28"/>
          <w:rtl/>
          <w:lang w:bidi="fa-IR"/>
        </w:rPr>
        <w:t xml:space="preserve"> </w:t>
      </w:r>
    </w:p>
    <w:p w:rsidR="00014048" w:rsidRPr="00752185" w:rsidRDefault="00014048" w:rsidP="00752185">
      <w:pPr>
        <w:bidi/>
        <w:spacing w:after="0" w:line="360" w:lineRule="auto"/>
        <w:jc w:val="both"/>
        <w:rPr>
          <w:rFonts w:ascii="Times New Roman" w:eastAsia="Times New Roman" w:hAnsi="Times New Roman" w:cs="B Lotus"/>
          <w:color w:val="000000"/>
          <w:sz w:val="28"/>
          <w:szCs w:val="28"/>
          <w:lang w:bidi="fa-IR"/>
        </w:rPr>
      </w:pPr>
      <w:r w:rsidRPr="00752185">
        <w:rPr>
          <w:rFonts w:ascii="Times New Roman" w:eastAsia="Times New Roman" w:hAnsi="Times New Roman" w:cs="B Lotus" w:hint="cs"/>
          <w:color w:val="000000"/>
          <w:sz w:val="28"/>
          <w:szCs w:val="28"/>
          <w:rtl/>
          <w:lang w:bidi="fa-IR"/>
        </w:rPr>
        <w:t xml:space="preserve">پژوهش ها نشان مي دهد كه زمينه زيستي </w:t>
      </w:r>
      <w:r w:rsidRPr="00752185">
        <w:rPr>
          <w:rFonts w:ascii="Times New Roman" w:eastAsia="Times New Roman" w:hAnsi="Times New Roman" w:cs="Times New Roman" w:hint="cs"/>
          <w:color w:val="000000"/>
          <w:sz w:val="28"/>
          <w:szCs w:val="28"/>
          <w:rtl/>
          <w:lang w:bidi="fa-IR"/>
        </w:rPr>
        <w:t>–</w:t>
      </w:r>
      <w:r w:rsidRPr="00752185">
        <w:rPr>
          <w:rFonts w:ascii="Times New Roman" w:eastAsia="Times New Roman" w:hAnsi="Times New Roman" w:cs="B Lotus" w:hint="cs"/>
          <w:color w:val="000000"/>
          <w:sz w:val="28"/>
          <w:szCs w:val="28"/>
          <w:rtl/>
          <w:lang w:bidi="fa-IR"/>
        </w:rPr>
        <w:t xml:space="preserve"> اجتماعي بر حل مساله اجتماعي تاثير گذار است. در اين قسمت، پژوهش و تئوري در مورد تاثير عوامل موقعيتي رشد در گستره عمر، نژاد، جنسيت و روابط اجتماعي در حل مساله اجتماعي در نظر گرفته مي شود .</w:t>
      </w:r>
    </w:p>
    <w:p w:rsidR="00014048" w:rsidRPr="00752185" w:rsidRDefault="00014048" w:rsidP="00752185">
      <w:pPr>
        <w:bidi/>
        <w:spacing w:after="0" w:line="360" w:lineRule="auto"/>
        <w:jc w:val="both"/>
        <w:rPr>
          <w:rFonts w:ascii="Times New Roman" w:eastAsia="Times New Roman" w:hAnsi="Times New Roman" w:cs="B Lotus"/>
          <w:color w:val="000000"/>
          <w:sz w:val="28"/>
          <w:szCs w:val="28"/>
          <w:rtl/>
          <w:lang w:bidi="fa-IR"/>
        </w:rPr>
      </w:pPr>
      <w:r w:rsidRPr="00752185">
        <w:rPr>
          <w:rFonts w:ascii="Times New Roman" w:eastAsia="Times New Roman" w:hAnsi="Times New Roman" w:cs="B Lotus" w:hint="cs"/>
          <w:b/>
          <w:bCs/>
          <w:color w:val="000000"/>
          <w:sz w:val="28"/>
          <w:szCs w:val="28"/>
          <w:rtl/>
          <w:lang w:bidi="fa-IR"/>
        </w:rPr>
        <w:lastRenderedPageBreak/>
        <w:t>بافت رشدي در گستره عمر و روابط آن با حل مساله اجتماعي :</w:t>
      </w:r>
      <w:r w:rsidRPr="00752185">
        <w:rPr>
          <w:rFonts w:ascii="Times New Roman" w:eastAsia="Times New Roman" w:hAnsi="Times New Roman" w:cs="B Lotus" w:hint="cs"/>
          <w:color w:val="000000"/>
          <w:sz w:val="28"/>
          <w:szCs w:val="28"/>
          <w:rtl/>
          <w:lang w:bidi="fa-IR"/>
        </w:rPr>
        <w:t>دي زوريلا، اليوارس</w:t>
      </w:r>
      <w:r w:rsidRPr="00752185">
        <w:rPr>
          <w:rFonts w:ascii="Times New Roman" w:eastAsia="Times New Roman" w:hAnsi="Times New Roman" w:cs="B Lotus"/>
          <w:color w:val="000000"/>
          <w:sz w:val="28"/>
          <w:szCs w:val="28"/>
          <w:vertAlign w:val="superscript"/>
          <w:rtl/>
          <w:lang w:bidi="fa-IR"/>
        </w:rPr>
        <w:footnoteReference w:id="71"/>
      </w:r>
      <w:r w:rsidRPr="00752185">
        <w:rPr>
          <w:rFonts w:ascii="Times New Roman" w:eastAsia="Times New Roman" w:hAnsi="Times New Roman" w:cs="B Lotus" w:hint="cs"/>
          <w:color w:val="000000"/>
          <w:sz w:val="28"/>
          <w:szCs w:val="28"/>
          <w:rtl/>
          <w:lang w:bidi="fa-IR"/>
        </w:rPr>
        <w:t xml:space="preserve"> و كانت (1998). تفاوتهاي جنسي و سن را در حل مساله اجتماعي در نمونه اي از جوانان، ميانسالان و افراد مسن مطالعه كردند. آنها نتيجه گرفتند كه توانايي حل مساله اجتماعي، از جواني تا ميان سالي افزايش يافته و بعد از آن كاهش مي</w:t>
      </w:r>
      <w:r w:rsidRPr="00752185">
        <w:rPr>
          <w:rFonts w:ascii="Times New Roman" w:eastAsia="Times New Roman" w:hAnsi="Times New Roman" w:cs="B Lotus"/>
          <w:color w:val="000000"/>
          <w:sz w:val="28"/>
          <w:szCs w:val="28"/>
          <w:lang w:bidi="fa-IR"/>
        </w:rPr>
        <w:t xml:space="preserve"> </w:t>
      </w:r>
      <w:r w:rsidRPr="00752185">
        <w:rPr>
          <w:rFonts w:ascii="Times New Roman" w:eastAsia="Times New Roman" w:hAnsi="Times New Roman" w:cs="B Lotus" w:hint="cs"/>
          <w:color w:val="000000"/>
          <w:sz w:val="28"/>
          <w:szCs w:val="28"/>
          <w:rtl/>
          <w:lang w:bidi="fa-IR"/>
        </w:rPr>
        <w:t xml:space="preserve">یابد به ويژه در مقايسه با جوانان، افرادميانسال نمرات بالاتري در ابعاد جهت گيري مساله مثبت و حل مساله منطقي كسب كرده اند و نمرات پايين تري در ابعاد جهت گيري منفي مساله، مراجهه تكانشي </w:t>
      </w:r>
      <w:r w:rsidRPr="00752185">
        <w:rPr>
          <w:rFonts w:ascii="Times New Roman" w:eastAsia="Times New Roman" w:hAnsi="Times New Roman" w:cs="Times New Roman" w:hint="cs"/>
          <w:color w:val="000000"/>
          <w:sz w:val="28"/>
          <w:szCs w:val="28"/>
          <w:rtl/>
          <w:lang w:bidi="fa-IR"/>
        </w:rPr>
        <w:t>–</w:t>
      </w:r>
      <w:r w:rsidRPr="00752185">
        <w:rPr>
          <w:rFonts w:ascii="Times New Roman" w:eastAsia="Times New Roman" w:hAnsi="Times New Roman" w:cs="B Lotus" w:hint="cs"/>
          <w:color w:val="000000"/>
          <w:sz w:val="28"/>
          <w:szCs w:val="28"/>
          <w:rtl/>
          <w:lang w:bidi="fa-IR"/>
        </w:rPr>
        <w:t xml:space="preserve"> بي دقتي و سبك مقابله اي اجتنابي بدست آورند. ميانسالان در مقايسه با افراد مسن، نمرات بالاتري در جهت گيري مثبت مساله و حل مساله بدست آوردند اما در ساير ابعاد حل مساله اجتماعي تفاوت معني داري نداشتند. (چانگ، دي زوريلا، 2004 )</w:t>
      </w:r>
      <w:r w:rsidRPr="00752185">
        <w:rPr>
          <w:rFonts w:ascii="Times New Roman" w:eastAsia="Times New Roman" w:hAnsi="Times New Roman" w:cs="B Lotus"/>
          <w:color w:val="000000"/>
          <w:sz w:val="28"/>
          <w:szCs w:val="28"/>
          <w:lang w:bidi="fa-IR"/>
        </w:rPr>
        <w:t>.</w:t>
      </w:r>
    </w:p>
    <w:p w:rsidR="00014048" w:rsidRPr="00752185" w:rsidRDefault="00014048" w:rsidP="00752185">
      <w:pPr>
        <w:bidi/>
        <w:spacing w:after="0" w:line="360" w:lineRule="auto"/>
        <w:jc w:val="both"/>
        <w:rPr>
          <w:rFonts w:ascii="Times New Roman" w:eastAsia="Times New Roman" w:hAnsi="Times New Roman" w:cs="B Lotus"/>
          <w:b/>
          <w:bCs/>
          <w:color w:val="000000"/>
          <w:sz w:val="28"/>
          <w:szCs w:val="28"/>
          <w:lang w:bidi="fa-IR"/>
        </w:rPr>
      </w:pPr>
      <w:r w:rsidRPr="00752185">
        <w:rPr>
          <w:rFonts w:ascii="Times New Roman" w:eastAsia="Times New Roman" w:hAnsi="Times New Roman" w:cs="B Lotus" w:hint="cs"/>
          <w:b/>
          <w:bCs/>
          <w:color w:val="000000"/>
          <w:sz w:val="28"/>
          <w:szCs w:val="28"/>
          <w:rtl/>
          <w:lang w:bidi="fa-IR"/>
        </w:rPr>
        <w:t>جنسيت و رابطه آن با حل مساله اجتماعي :</w:t>
      </w:r>
    </w:p>
    <w:p w:rsidR="00014048" w:rsidRPr="00752185" w:rsidRDefault="00014048" w:rsidP="00752185">
      <w:pPr>
        <w:bidi/>
        <w:spacing w:after="0" w:line="360" w:lineRule="auto"/>
        <w:jc w:val="both"/>
        <w:rPr>
          <w:rFonts w:ascii="Times New Roman" w:eastAsia="Times New Roman" w:hAnsi="Times New Roman" w:cs="B Lotus"/>
          <w:color w:val="000000"/>
          <w:sz w:val="28"/>
          <w:szCs w:val="28"/>
          <w:lang w:bidi="fa-IR"/>
        </w:rPr>
      </w:pPr>
      <w:r w:rsidRPr="00752185">
        <w:rPr>
          <w:rFonts w:ascii="Times New Roman" w:eastAsia="Times New Roman" w:hAnsi="Times New Roman" w:cs="B Lotus" w:hint="cs"/>
          <w:color w:val="000000"/>
          <w:sz w:val="28"/>
          <w:szCs w:val="28"/>
          <w:rtl/>
          <w:lang w:bidi="fa-IR"/>
        </w:rPr>
        <w:t>دي زوريلا و همكاران (1995) يك مطالعه نسبتاً گسترده در مورد تفاوت هاي جنسيتي در ميان دانشجويان و پزشكان انجام دادند. اين پژوهشگران اثر عمده براي نقش جنسيت به عنوان يك تعديل گر حل مساله اجتماعي نيافتند .اما آنها دريافتند كه جنسيت اثرات سن را برايحل مساله اجتماعي تعديل مي كند. از نقطه نظر گرايشات به مسايل اجتماعي، مردان و زنان متفاوت هستند، اگر چه عموماً مردان مواجهه مساله مدار را ترجيح مي دهند، زنان در جستجوي حمايت اجتماعي برآمده و از پاسخ هاي هيجان مدار استفاده مي كنند (پتاسك</w:t>
      </w:r>
      <w:r w:rsidRPr="00752185">
        <w:rPr>
          <w:rFonts w:ascii="Times New Roman" w:eastAsia="Times New Roman" w:hAnsi="Times New Roman" w:cs="B Lotus"/>
          <w:color w:val="000000"/>
          <w:sz w:val="28"/>
          <w:szCs w:val="28"/>
          <w:vertAlign w:val="superscript"/>
          <w:rtl/>
          <w:lang w:bidi="fa-IR"/>
        </w:rPr>
        <w:footnoteReference w:id="72"/>
      </w:r>
      <w:r w:rsidRPr="00752185">
        <w:rPr>
          <w:rFonts w:ascii="Times New Roman" w:eastAsia="Times New Roman" w:hAnsi="Times New Roman" w:cs="B Lotus" w:hint="cs"/>
          <w:color w:val="000000"/>
          <w:sz w:val="28"/>
          <w:szCs w:val="28"/>
          <w:rtl/>
          <w:lang w:bidi="fa-IR"/>
        </w:rPr>
        <w:t xml:space="preserve"> ، اسميت</w:t>
      </w:r>
      <w:r w:rsidRPr="00752185">
        <w:rPr>
          <w:rFonts w:ascii="Times New Roman" w:eastAsia="Times New Roman" w:hAnsi="Times New Roman" w:cs="B Lotus"/>
          <w:color w:val="000000"/>
          <w:sz w:val="28"/>
          <w:szCs w:val="28"/>
          <w:vertAlign w:val="superscript"/>
          <w:rtl/>
          <w:lang w:bidi="fa-IR"/>
        </w:rPr>
        <w:footnoteReference w:id="73"/>
      </w:r>
      <w:r w:rsidRPr="00752185">
        <w:rPr>
          <w:rFonts w:ascii="Times New Roman" w:eastAsia="Times New Roman" w:hAnsi="Times New Roman" w:cs="B Lotus" w:hint="cs"/>
          <w:color w:val="000000"/>
          <w:sz w:val="28"/>
          <w:szCs w:val="28"/>
          <w:vertAlign w:val="superscript"/>
          <w:rtl/>
          <w:lang w:bidi="fa-IR"/>
        </w:rPr>
        <w:t xml:space="preserve"> </w:t>
      </w:r>
      <w:r w:rsidRPr="00752185">
        <w:rPr>
          <w:rFonts w:ascii="Times New Roman" w:eastAsia="Times New Roman" w:hAnsi="Times New Roman" w:cs="B Lotus" w:hint="cs"/>
          <w:color w:val="000000"/>
          <w:sz w:val="28"/>
          <w:szCs w:val="28"/>
          <w:rtl/>
          <w:lang w:bidi="fa-IR"/>
        </w:rPr>
        <w:t>،دادج</w:t>
      </w:r>
      <w:r w:rsidRPr="00752185">
        <w:rPr>
          <w:rFonts w:ascii="Times New Roman" w:eastAsia="Times New Roman" w:hAnsi="Times New Roman" w:cs="B Lotus"/>
          <w:color w:val="000000"/>
          <w:sz w:val="28"/>
          <w:szCs w:val="28"/>
          <w:vertAlign w:val="superscript"/>
          <w:rtl/>
          <w:lang w:bidi="fa-IR"/>
        </w:rPr>
        <w:footnoteReference w:id="74"/>
      </w:r>
      <w:r w:rsidRPr="00752185">
        <w:rPr>
          <w:rFonts w:ascii="Times New Roman" w:eastAsia="Times New Roman" w:hAnsi="Times New Roman" w:cs="B Lotus" w:hint="cs"/>
          <w:color w:val="000000"/>
          <w:sz w:val="28"/>
          <w:szCs w:val="28"/>
          <w:vertAlign w:val="superscript"/>
          <w:rtl/>
          <w:lang w:bidi="fa-IR"/>
        </w:rPr>
        <w:t xml:space="preserve"> </w:t>
      </w:r>
      <w:r w:rsidRPr="00752185">
        <w:rPr>
          <w:rFonts w:ascii="Times New Roman" w:eastAsia="Arial Unicode MS" w:hAnsi="Times New Roman" w:cs="B Lotus" w:hint="cs"/>
          <w:color w:val="000000"/>
          <w:sz w:val="28"/>
          <w:szCs w:val="28"/>
          <w:rtl/>
          <w:lang w:bidi="fa-IR"/>
        </w:rPr>
        <w:t>، 1995).</w:t>
      </w:r>
    </w:p>
    <w:p w:rsidR="00014048" w:rsidRPr="00752185" w:rsidRDefault="00014048" w:rsidP="00752185">
      <w:pPr>
        <w:bidi/>
        <w:spacing w:after="0" w:line="360" w:lineRule="auto"/>
        <w:jc w:val="both"/>
        <w:rPr>
          <w:rFonts w:ascii="Times New Roman" w:eastAsia="Arial Unicode MS" w:hAnsi="Times New Roman" w:cs="B Lotus"/>
          <w:b/>
          <w:bCs/>
          <w:color w:val="000000"/>
          <w:sz w:val="28"/>
          <w:szCs w:val="28"/>
          <w:rtl/>
          <w:lang w:bidi="fa-IR"/>
        </w:rPr>
      </w:pPr>
      <w:r w:rsidRPr="00752185">
        <w:rPr>
          <w:rFonts w:ascii="Times New Roman" w:eastAsia="Arial Unicode MS" w:hAnsi="Times New Roman" w:cs="B Lotus" w:hint="cs"/>
          <w:b/>
          <w:bCs/>
          <w:color w:val="000000"/>
          <w:sz w:val="28"/>
          <w:szCs w:val="28"/>
          <w:rtl/>
          <w:lang w:bidi="fa-IR"/>
        </w:rPr>
        <w:t>نژاد و رابطه آن با حل مساله اجتماعي</w:t>
      </w:r>
      <w:r w:rsidRPr="00752185">
        <w:rPr>
          <w:rFonts w:ascii="Times New Roman" w:eastAsia="Arial Unicode MS" w:hAnsi="Times New Roman" w:cs="B Lotus"/>
          <w:b/>
          <w:bCs/>
          <w:color w:val="000000"/>
          <w:sz w:val="28"/>
          <w:szCs w:val="28"/>
          <w:lang w:bidi="fa-IR"/>
        </w:rPr>
        <w:t>:</w:t>
      </w:r>
      <w:r w:rsidRPr="00752185">
        <w:rPr>
          <w:rFonts w:ascii="Times New Roman" w:eastAsia="Arial Unicode MS" w:hAnsi="Times New Roman" w:cs="B Lotus" w:hint="cs"/>
          <w:b/>
          <w:bCs/>
          <w:color w:val="000000"/>
          <w:sz w:val="28"/>
          <w:szCs w:val="28"/>
          <w:rtl/>
          <w:lang w:bidi="fa-IR"/>
        </w:rPr>
        <w:t xml:space="preserve"> </w:t>
      </w:r>
    </w:p>
    <w:p w:rsidR="00014048" w:rsidRPr="00752185" w:rsidRDefault="00014048" w:rsidP="00752185">
      <w:pPr>
        <w:bidi/>
        <w:spacing w:after="0" w:line="360" w:lineRule="auto"/>
        <w:jc w:val="both"/>
        <w:rPr>
          <w:rFonts w:ascii="Times New Roman" w:eastAsia="Arial Unicode MS" w:hAnsi="Times New Roman" w:cs="B Lotus"/>
          <w:color w:val="000000"/>
          <w:sz w:val="28"/>
          <w:szCs w:val="28"/>
          <w:rtl/>
          <w:lang w:bidi="fa-IR"/>
        </w:rPr>
      </w:pPr>
      <w:r w:rsidRPr="00752185">
        <w:rPr>
          <w:rFonts w:ascii="Times New Roman" w:eastAsia="Arial Unicode MS" w:hAnsi="Times New Roman" w:cs="B Lotus" w:hint="cs"/>
          <w:color w:val="000000"/>
          <w:sz w:val="28"/>
          <w:szCs w:val="28"/>
          <w:rtl/>
          <w:lang w:bidi="fa-IR"/>
        </w:rPr>
        <w:t>به پژوهشي در مورد تفاوتها در حل مساله اجتماعي بين دانشجويان آسيايي</w:t>
      </w:r>
      <w:r w:rsidRPr="00752185">
        <w:rPr>
          <w:rFonts w:ascii="Times New Roman" w:eastAsia="Arial Unicode MS" w:hAnsi="Times New Roman" w:cs="Times New Roman" w:hint="cs"/>
          <w:color w:val="000000"/>
          <w:sz w:val="28"/>
          <w:szCs w:val="28"/>
          <w:rtl/>
          <w:lang w:bidi="fa-IR"/>
        </w:rPr>
        <w:t>–</w:t>
      </w:r>
      <w:r w:rsidRPr="00752185">
        <w:rPr>
          <w:rFonts w:ascii="Times New Roman" w:eastAsia="Arial Unicode MS" w:hAnsi="Times New Roman" w:cs="B Lotus" w:hint="cs"/>
          <w:color w:val="000000"/>
          <w:sz w:val="28"/>
          <w:szCs w:val="28"/>
          <w:rtl/>
          <w:lang w:bidi="fa-IR"/>
        </w:rPr>
        <w:t xml:space="preserve"> آمريكايي و آمريكايهاي سفيد پرداخت.دانشجويان آسيايي</w:t>
      </w:r>
      <w:r w:rsidRPr="00752185">
        <w:rPr>
          <w:rFonts w:ascii="Times New Roman" w:eastAsia="Arial Unicode MS" w:hAnsi="Times New Roman" w:cs="Times New Roman" w:hint="cs"/>
          <w:color w:val="000000"/>
          <w:sz w:val="28"/>
          <w:szCs w:val="28"/>
          <w:rtl/>
          <w:lang w:bidi="fa-IR"/>
        </w:rPr>
        <w:t>–</w:t>
      </w:r>
      <w:r w:rsidRPr="00752185">
        <w:rPr>
          <w:rFonts w:ascii="Times New Roman" w:eastAsia="Arial Unicode MS" w:hAnsi="Times New Roman" w:cs="B Lotus" w:hint="cs"/>
          <w:color w:val="000000"/>
          <w:sz w:val="28"/>
          <w:szCs w:val="28"/>
          <w:rtl/>
          <w:lang w:bidi="fa-IR"/>
        </w:rPr>
        <w:t>آمريكايي درمقايسه با دانشجويان آمريكايي سفيدپوست نمرات بالاتري درجهت گيري منفي و سبك مقابله اي بي دقتي</w:t>
      </w:r>
      <w:r w:rsidRPr="00752185">
        <w:rPr>
          <w:rFonts w:ascii="Times New Roman" w:eastAsia="Arial Unicode MS" w:hAnsi="Times New Roman" w:cs="Times New Roman" w:hint="cs"/>
          <w:color w:val="000000"/>
          <w:sz w:val="28"/>
          <w:szCs w:val="28"/>
          <w:rtl/>
          <w:lang w:bidi="fa-IR"/>
        </w:rPr>
        <w:t>–</w:t>
      </w:r>
      <w:r w:rsidRPr="00752185">
        <w:rPr>
          <w:rFonts w:ascii="Times New Roman" w:eastAsia="Arial Unicode MS" w:hAnsi="Times New Roman" w:cs="B Lotus" w:hint="cs"/>
          <w:color w:val="000000"/>
          <w:sz w:val="28"/>
          <w:szCs w:val="28"/>
          <w:rtl/>
          <w:lang w:bidi="fa-IR"/>
        </w:rPr>
        <w:t>تكانشي كسب كردند. البته اين مطالعات نيازمند تكرار شدن و گسترش به انواع گوناگوني از نژادها و گروه هاي فرهنگي است، قبل از اينكه رابطه بين نژاد و حل مساله اجتماعي فهميده شود.(دزوریلاو چانگ،1995).</w:t>
      </w:r>
    </w:p>
    <w:p w:rsidR="00014048" w:rsidRPr="00752185" w:rsidRDefault="00014048" w:rsidP="00752185">
      <w:pPr>
        <w:bidi/>
        <w:spacing w:after="0" w:line="360" w:lineRule="auto"/>
        <w:jc w:val="both"/>
        <w:rPr>
          <w:rFonts w:ascii="Times New Roman" w:eastAsia="Arial Unicode MS" w:hAnsi="Times New Roman" w:cs="B Lotus"/>
          <w:color w:val="000000"/>
          <w:sz w:val="28"/>
          <w:szCs w:val="28"/>
          <w:rtl/>
          <w:lang w:bidi="fa-IR"/>
        </w:rPr>
      </w:pPr>
    </w:p>
    <w:p w:rsidR="00014048" w:rsidRPr="00752185" w:rsidRDefault="00014048" w:rsidP="00752185">
      <w:pPr>
        <w:bidi/>
        <w:spacing w:after="200" w:line="360" w:lineRule="auto"/>
        <w:jc w:val="both"/>
        <w:rPr>
          <w:rFonts w:ascii="Calibri" w:eastAsia="Arial Unicode MS" w:hAnsi="Calibri" w:cs="B Lotus"/>
          <w:b/>
          <w:bCs/>
          <w:sz w:val="28"/>
          <w:szCs w:val="28"/>
          <w:rtl/>
          <w:lang w:bidi="fa-IR"/>
        </w:rPr>
      </w:pPr>
      <w:bookmarkStart w:id="131" w:name="_Toc373361569"/>
      <w:bookmarkStart w:id="132" w:name="_Toc378532744"/>
      <w:r w:rsidRPr="00752185">
        <w:rPr>
          <w:rFonts w:ascii="Calibri" w:eastAsia="Arial Unicode MS" w:hAnsi="Calibri" w:cs="B Lotus" w:hint="cs"/>
          <w:b/>
          <w:bCs/>
          <w:sz w:val="28"/>
          <w:szCs w:val="28"/>
          <w:rtl/>
          <w:lang w:bidi="fa-IR"/>
        </w:rPr>
        <w:t>2-34 انواع مسائل :</w:t>
      </w:r>
      <w:bookmarkEnd w:id="131"/>
      <w:bookmarkEnd w:id="132"/>
    </w:p>
    <w:p w:rsidR="00014048" w:rsidRPr="00752185" w:rsidRDefault="00014048" w:rsidP="00752185">
      <w:pPr>
        <w:bidi/>
        <w:spacing w:after="0" w:line="360" w:lineRule="auto"/>
        <w:jc w:val="both"/>
        <w:rPr>
          <w:rFonts w:ascii="Times New Roman" w:eastAsia="Arial Unicode MS" w:hAnsi="Times New Roman" w:cs="B Lotus"/>
          <w:b/>
          <w:bCs/>
          <w:color w:val="000000"/>
          <w:sz w:val="28"/>
          <w:szCs w:val="28"/>
          <w:rtl/>
          <w:lang w:bidi="fa-IR"/>
        </w:rPr>
      </w:pPr>
      <w:r w:rsidRPr="00752185">
        <w:rPr>
          <w:rFonts w:ascii="Times New Roman" w:eastAsia="Arial Unicode MS" w:hAnsi="Times New Roman" w:cs="B Lotus" w:hint="cs"/>
          <w:b/>
          <w:bCs/>
          <w:color w:val="000000"/>
          <w:sz w:val="28"/>
          <w:szCs w:val="28"/>
          <w:rtl/>
          <w:lang w:bidi="fa-IR"/>
        </w:rPr>
        <w:t xml:space="preserve"> </w:t>
      </w:r>
      <w:r w:rsidRPr="00752185">
        <w:rPr>
          <w:rFonts w:ascii="Times New Roman" w:eastAsia="Arial Unicode MS" w:hAnsi="Times New Roman" w:cs="B Lotus" w:hint="cs"/>
          <w:color w:val="000000"/>
          <w:sz w:val="28"/>
          <w:szCs w:val="28"/>
          <w:rtl/>
          <w:lang w:bidi="fa-IR"/>
        </w:rPr>
        <w:t>مسايل را مي توان براساس داشتن يا نداشتن راه حل هاي روشن دسته بندي كرد :</w:t>
      </w:r>
    </w:p>
    <w:p w:rsidR="00014048" w:rsidRPr="00752185" w:rsidRDefault="00014048" w:rsidP="00752185">
      <w:pPr>
        <w:bidi/>
        <w:spacing w:after="0" w:line="360" w:lineRule="auto"/>
        <w:jc w:val="both"/>
        <w:rPr>
          <w:rFonts w:ascii="Times New Roman" w:eastAsia="Arial Unicode MS" w:hAnsi="Times New Roman" w:cs="B Lotus"/>
          <w:color w:val="000000"/>
          <w:sz w:val="28"/>
          <w:szCs w:val="28"/>
          <w:rtl/>
          <w:lang w:bidi="fa-IR"/>
        </w:rPr>
      </w:pPr>
      <w:r w:rsidRPr="00752185">
        <w:rPr>
          <w:rFonts w:ascii="Times New Roman" w:eastAsia="Arial Unicode MS" w:hAnsi="Times New Roman" w:cs="B Lotus" w:hint="cs"/>
          <w:b/>
          <w:bCs/>
          <w:color w:val="000000"/>
          <w:sz w:val="28"/>
          <w:szCs w:val="28"/>
          <w:rtl/>
          <w:lang w:bidi="fa-IR"/>
        </w:rPr>
        <w:t>مسايل خوب ساختار :</w:t>
      </w:r>
      <w:r w:rsidRPr="00752185">
        <w:rPr>
          <w:rFonts w:ascii="Times New Roman" w:eastAsia="Arial Unicode MS" w:hAnsi="Times New Roman" w:cs="B Lotus" w:hint="cs"/>
          <w:color w:val="000000"/>
          <w:sz w:val="28"/>
          <w:szCs w:val="28"/>
          <w:rtl/>
          <w:lang w:bidi="fa-IR"/>
        </w:rPr>
        <w:t>مسايل خوب ساختار به وضوح مشخص مي شوند و يك راه حل مناسب بر مبناي اطلاعات ارايه شده، براي آنها تعيين مي شود (بل و دزوريلا</w:t>
      </w:r>
      <w:r w:rsidRPr="00752185">
        <w:rPr>
          <w:rFonts w:ascii="Times New Roman" w:eastAsia="Arial Unicode MS" w:hAnsi="Times New Roman" w:cs="B Lotus"/>
          <w:color w:val="000000"/>
          <w:sz w:val="28"/>
          <w:szCs w:val="28"/>
          <w:vertAlign w:val="superscript"/>
          <w:rtl/>
          <w:lang w:bidi="fa-IR"/>
        </w:rPr>
        <w:footnoteReference w:id="75"/>
      </w:r>
      <w:r w:rsidRPr="00752185">
        <w:rPr>
          <w:rFonts w:ascii="Times New Roman" w:eastAsia="Arial Unicode MS" w:hAnsi="Times New Roman" w:cs="B Lotus" w:hint="cs"/>
          <w:color w:val="000000"/>
          <w:sz w:val="28"/>
          <w:szCs w:val="28"/>
          <w:vertAlign w:val="superscript"/>
          <w:rtl/>
          <w:lang w:bidi="fa-IR"/>
        </w:rPr>
        <w:t xml:space="preserve"> </w:t>
      </w:r>
      <w:r w:rsidRPr="00752185">
        <w:rPr>
          <w:rFonts w:ascii="Times New Roman" w:eastAsia="Arial Unicode MS" w:hAnsi="Times New Roman" w:cs="B Lotus" w:hint="cs"/>
          <w:color w:val="000000"/>
          <w:sz w:val="28"/>
          <w:szCs w:val="28"/>
          <w:rtl/>
          <w:lang w:bidi="fa-IR"/>
        </w:rPr>
        <w:t>، 2009)</w:t>
      </w:r>
      <w:r w:rsidRPr="00752185">
        <w:rPr>
          <w:rFonts w:ascii="Times New Roman" w:eastAsia="Arial Unicode MS" w:hAnsi="Times New Roman" w:cs="B Lotus"/>
          <w:color w:val="000000"/>
          <w:sz w:val="28"/>
          <w:szCs w:val="28"/>
          <w:lang w:bidi="fa-IR"/>
        </w:rPr>
        <w:t xml:space="preserve"> .</w:t>
      </w:r>
    </w:p>
    <w:p w:rsidR="00014048" w:rsidRPr="00752185" w:rsidRDefault="00014048" w:rsidP="00752185">
      <w:pPr>
        <w:bidi/>
        <w:spacing w:after="0" w:line="360" w:lineRule="auto"/>
        <w:jc w:val="both"/>
        <w:rPr>
          <w:rFonts w:ascii="Times New Roman" w:eastAsia="Arial Unicode MS" w:hAnsi="Times New Roman" w:cs="B Lotus"/>
          <w:color w:val="000000"/>
          <w:sz w:val="28"/>
          <w:szCs w:val="28"/>
          <w:rtl/>
          <w:lang w:bidi="fa-IR"/>
        </w:rPr>
      </w:pPr>
      <w:r w:rsidRPr="00752185">
        <w:rPr>
          <w:rFonts w:ascii="Times New Roman" w:eastAsia="Arial Unicode MS" w:hAnsi="Times New Roman" w:cs="B Lotus" w:hint="cs"/>
          <w:color w:val="000000"/>
          <w:sz w:val="28"/>
          <w:szCs w:val="28"/>
          <w:rtl/>
          <w:lang w:bidi="fa-IR"/>
        </w:rPr>
        <w:lastRenderedPageBreak/>
        <w:t xml:space="preserve">در آزمونهاي مدرسه، </w:t>
      </w:r>
      <w:r w:rsidRPr="00752185">
        <w:rPr>
          <w:rFonts w:ascii="Times New Roman" w:eastAsia="Times New Roman" w:hAnsi="Times New Roman" w:cs="B Lotus" w:hint="cs"/>
          <w:color w:val="000000"/>
          <w:sz w:val="28"/>
          <w:szCs w:val="28"/>
          <w:rtl/>
          <w:lang w:bidi="fa-IR"/>
        </w:rPr>
        <w:t xml:space="preserve">معلم از ما مي خواست تعداد بيشماري مساله خوب ساختار را در حوزه هاي محتوايي مشخص حل كنيم. اين مسايل مسيرهاي روشني </w:t>
      </w:r>
      <w:r w:rsidRPr="00752185">
        <w:rPr>
          <w:rFonts w:ascii="Times New Roman" w:eastAsia="Times New Roman" w:hAnsi="Times New Roman" w:cs="Times New Roman" w:hint="cs"/>
          <w:color w:val="000000"/>
          <w:sz w:val="28"/>
          <w:szCs w:val="28"/>
          <w:rtl/>
          <w:lang w:bidi="fa-IR"/>
        </w:rPr>
        <w:t>–</w:t>
      </w:r>
      <w:r w:rsidRPr="00752185">
        <w:rPr>
          <w:rFonts w:ascii="Times New Roman" w:eastAsia="Times New Roman" w:hAnsi="Times New Roman" w:cs="B Lotus" w:hint="cs"/>
          <w:color w:val="000000"/>
          <w:sz w:val="28"/>
          <w:szCs w:val="28"/>
          <w:rtl/>
          <w:lang w:bidi="fa-IR"/>
        </w:rPr>
        <w:t xml:space="preserve"> اگرچه نه لزوماً مسيرهايي ساده براي حل داشته اند. در پژوهشهاي روان</w:t>
      </w:r>
      <w:r w:rsidRPr="00752185">
        <w:rPr>
          <w:rFonts w:ascii="Times New Roman" w:eastAsia="Arial Unicode MS" w:hAnsi="Times New Roman" w:cs="B Lotus" w:hint="cs"/>
          <w:color w:val="000000"/>
          <w:sz w:val="28"/>
          <w:szCs w:val="28"/>
          <w:rtl/>
          <w:lang w:bidi="fa-IR"/>
        </w:rPr>
        <w:t xml:space="preserve"> شناختي، روان شناسان شناختي ممكن است از ما بخواهند انواعي از مسايل خوب ساختار را كه </w:t>
      </w:r>
      <w:r w:rsidRPr="00752185">
        <w:rPr>
          <w:rFonts w:ascii="Times New Roman" w:eastAsia="Times New Roman" w:hAnsi="Times New Roman" w:cs="B Lotus" w:hint="cs"/>
          <w:color w:val="000000"/>
          <w:sz w:val="28"/>
          <w:szCs w:val="28"/>
          <w:rtl/>
          <w:lang w:bidi="fa-IR"/>
        </w:rPr>
        <w:t>كمتر داراي محتواي خاص هستند، حل كنيم براي مثال، روان شناسان روان شناختي غالباً نوع خاصي از مساله خوب ساختار را مطالعه كرده اند. طبقه اي از مسايل حركتي، كه چون نياز به مجموعه حركت هايي براي رسيدن به حالت هدف نهايي دارند، چنين ناميده مي شوند (رابرت استرانبرگ</w:t>
      </w:r>
      <w:r w:rsidRPr="00752185">
        <w:rPr>
          <w:rFonts w:ascii="Times New Roman" w:eastAsia="Times New Roman" w:hAnsi="Times New Roman" w:cs="B Lotus"/>
          <w:color w:val="000000"/>
          <w:sz w:val="28"/>
          <w:szCs w:val="28"/>
          <w:vertAlign w:val="superscript"/>
          <w:rtl/>
          <w:lang w:bidi="fa-IR"/>
        </w:rPr>
        <w:footnoteReference w:id="76"/>
      </w:r>
      <w:r w:rsidRPr="00752185">
        <w:rPr>
          <w:rFonts w:ascii="Times New Roman" w:eastAsia="Times New Roman" w:hAnsi="Times New Roman" w:cs="B Lotus" w:hint="cs"/>
          <w:color w:val="000000"/>
          <w:sz w:val="28"/>
          <w:szCs w:val="28"/>
          <w:vertAlign w:val="superscript"/>
          <w:rtl/>
          <w:lang w:bidi="fa-IR"/>
        </w:rPr>
        <w:t xml:space="preserve"> </w:t>
      </w:r>
      <w:r w:rsidRPr="00752185">
        <w:rPr>
          <w:rFonts w:ascii="Times New Roman" w:eastAsia="Times New Roman" w:hAnsi="Times New Roman" w:cs="B Lotus" w:hint="cs"/>
          <w:color w:val="000000"/>
          <w:sz w:val="28"/>
          <w:szCs w:val="28"/>
          <w:rtl/>
          <w:lang w:bidi="fa-IR"/>
        </w:rPr>
        <w:t>، ترجمه خرازي و حجازي</w:t>
      </w:r>
      <w:r w:rsidRPr="00752185">
        <w:rPr>
          <w:rFonts w:ascii="Times New Roman" w:eastAsia="Arial Unicode MS" w:hAnsi="Times New Roman" w:cs="B Lotus" w:hint="cs"/>
          <w:color w:val="000000"/>
          <w:sz w:val="28"/>
          <w:szCs w:val="28"/>
          <w:rtl/>
          <w:lang w:bidi="fa-IR"/>
        </w:rPr>
        <w:t>، 1387) .</w:t>
      </w:r>
    </w:p>
    <w:p w:rsidR="00014048" w:rsidRPr="00752185" w:rsidRDefault="00014048" w:rsidP="00752185">
      <w:pPr>
        <w:bidi/>
        <w:spacing w:after="0" w:line="360" w:lineRule="auto"/>
        <w:jc w:val="both"/>
        <w:rPr>
          <w:rFonts w:ascii="Times New Roman" w:eastAsia="Arial Unicode MS" w:hAnsi="Times New Roman" w:cs="B Lotus"/>
          <w:color w:val="000000"/>
          <w:sz w:val="28"/>
          <w:szCs w:val="28"/>
          <w:rtl/>
          <w:lang w:bidi="fa-IR"/>
        </w:rPr>
      </w:pPr>
      <w:r w:rsidRPr="00752185">
        <w:rPr>
          <w:rFonts w:ascii="Times New Roman" w:eastAsia="Arial Unicode MS" w:hAnsi="Times New Roman" w:cs="B Lotus" w:hint="cs"/>
          <w:b/>
          <w:bCs/>
          <w:color w:val="000000"/>
          <w:sz w:val="28"/>
          <w:szCs w:val="28"/>
          <w:rtl/>
          <w:lang w:bidi="fa-IR"/>
        </w:rPr>
        <w:t>مسايل هم ريخت :</w:t>
      </w:r>
      <w:r w:rsidRPr="00752185">
        <w:rPr>
          <w:rFonts w:ascii="Times New Roman" w:eastAsia="Arial Unicode MS" w:hAnsi="Times New Roman" w:cs="B Lotus" w:hint="cs"/>
          <w:color w:val="000000"/>
          <w:sz w:val="28"/>
          <w:szCs w:val="28"/>
          <w:rtl/>
          <w:lang w:bidi="fa-IR"/>
        </w:rPr>
        <w:t>بعضي از اوقات دو مساله هم ريخت اند، يعني ساختار رسمي آنها مشابه و فقط محتواي آنهامتفاوت است. غالباً، مشاهده هم ريختي زير بناي ساختاري مسايل، بسيار دشوار است(ريد</w:t>
      </w:r>
      <w:r w:rsidRPr="00752185">
        <w:rPr>
          <w:rFonts w:ascii="Times New Roman" w:eastAsia="Arial Unicode MS" w:hAnsi="Times New Roman" w:cs="B Lotus"/>
          <w:color w:val="000000"/>
          <w:sz w:val="28"/>
          <w:szCs w:val="28"/>
          <w:vertAlign w:val="superscript"/>
          <w:rtl/>
          <w:lang w:bidi="fa-IR"/>
        </w:rPr>
        <w:footnoteReference w:id="77"/>
      </w:r>
      <w:r w:rsidRPr="00752185">
        <w:rPr>
          <w:rFonts w:ascii="Times New Roman" w:eastAsia="Arial Unicode MS" w:hAnsi="Times New Roman" w:cs="B Lotus" w:hint="cs"/>
          <w:color w:val="000000"/>
          <w:sz w:val="28"/>
          <w:szCs w:val="28"/>
          <w:vertAlign w:val="superscript"/>
          <w:rtl/>
          <w:lang w:bidi="fa-IR"/>
        </w:rPr>
        <w:t xml:space="preserve"> </w:t>
      </w:r>
      <w:r w:rsidRPr="00752185">
        <w:rPr>
          <w:rFonts w:ascii="Times New Roman" w:eastAsia="Arial Unicode MS" w:hAnsi="Times New Roman" w:cs="B Lotus" w:hint="cs"/>
          <w:color w:val="000000"/>
          <w:sz w:val="28"/>
          <w:szCs w:val="28"/>
          <w:rtl/>
          <w:lang w:bidi="fa-IR"/>
        </w:rPr>
        <w:t xml:space="preserve">،1996 </w:t>
      </w:r>
      <w:r w:rsidRPr="00752185">
        <w:rPr>
          <w:rFonts w:ascii="Times New Roman" w:eastAsia="Arial Unicode MS" w:hAnsi="Times New Roman" w:cs="B Lotus"/>
          <w:color w:val="000000"/>
          <w:sz w:val="28"/>
          <w:szCs w:val="28"/>
          <w:lang w:bidi="fa-IR"/>
        </w:rPr>
        <w:t>.</w:t>
      </w:r>
      <w:r w:rsidRPr="00752185">
        <w:rPr>
          <w:rFonts w:ascii="Times New Roman" w:eastAsia="Arial Unicode MS" w:hAnsi="Times New Roman" w:cs="B Lotus" w:hint="cs"/>
          <w:color w:val="000000"/>
          <w:sz w:val="28"/>
          <w:szCs w:val="28"/>
          <w:rtl/>
          <w:lang w:bidi="fa-IR"/>
        </w:rPr>
        <w:t>بل ودزوریل</w:t>
      </w:r>
      <w:r w:rsidRPr="00752185">
        <w:rPr>
          <w:rFonts w:ascii="Times New Roman" w:eastAsia="Arial Unicode MS" w:hAnsi="Times New Roman" w:cs="B Lotus"/>
          <w:color w:val="000000"/>
          <w:sz w:val="28"/>
          <w:szCs w:val="28"/>
          <w:vertAlign w:val="superscript"/>
          <w:rtl/>
          <w:lang w:bidi="fa-IR"/>
        </w:rPr>
        <w:footnoteReference w:id="78"/>
      </w:r>
      <w:r w:rsidRPr="00752185">
        <w:rPr>
          <w:rFonts w:ascii="Times New Roman" w:eastAsia="Arial Unicode MS" w:hAnsi="Times New Roman" w:cs="B Lotus" w:hint="cs"/>
          <w:color w:val="000000"/>
          <w:sz w:val="28"/>
          <w:szCs w:val="28"/>
          <w:rtl/>
          <w:lang w:bidi="fa-IR"/>
        </w:rPr>
        <w:t xml:space="preserve"> ،2009 ) .</w:t>
      </w:r>
    </w:p>
    <w:p w:rsidR="00014048" w:rsidRPr="00752185" w:rsidRDefault="00014048" w:rsidP="00752185">
      <w:pPr>
        <w:bidi/>
        <w:spacing w:after="0" w:line="360" w:lineRule="auto"/>
        <w:jc w:val="both"/>
        <w:rPr>
          <w:rFonts w:ascii="Times New Roman" w:eastAsia="Arial Unicode MS" w:hAnsi="Times New Roman" w:cs="B Lotus"/>
          <w:color w:val="000000"/>
          <w:sz w:val="28"/>
          <w:szCs w:val="28"/>
          <w:rtl/>
          <w:lang w:bidi="fa-IR"/>
        </w:rPr>
      </w:pPr>
      <w:r w:rsidRPr="00752185">
        <w:rPr>
          <w:rFonts w:ascii="Times New Roman" w:eastAsia="Arial Unicode MS" w:hAnsi="Times New Roman" w:cs="B Lotus" w:hint="cs"/>
          <w:b/>
          <w:bCs/>
          <w:color w:val="000000"/>
          <w:sz w:val="28"/>
          <w:szCs w:val="28"/>
          <w:rtl/>
          <w:lang w:bidi="fa-IR"/>
        </w:rPr>
        <w:t>مسايل بد ساختار و نقش و بينش :</w:t>
      </w:r>
      <w:r w:rsidRPr="00752185">
        <w:rPr>
          <w:rFonts w:ascii="Times New Roman" w:eastAsia="Arial Unicode MS" w:hAnsi="Times New Roman" w:cs="B Lotus" w:hint="cs"/>
          <w:color w:val="000000"/>
          <w:sz w:val="28"/>
          <w:szCs w:val="28"/>
          <w:rtl/>
          <w:lang w:bidi="fa-IR"/>
        </w:rPr>
        <w:t>مسايل بد ساختار به وضوح مشخص نمي شوند و داراي بينش از يك راه حل در ست هستند. از آنجايي كه اكثر مسايل به كار رفته در تمرينهاي روزمره و حرفه اي، مسايل بد ساخت مي باشند، لازم است كه افراد براي حل اين گونه مسايل خود را آماده كنند. هنگاميكه مساله بد ساخت با استفاده از اطلاعات پايه اي حل مي شوند. مهارت بكارگيري اطلاعات مرتبط با آنها از اهميت بيشتري برخوردار مي شوند. اين مهارت به همراه مهارتهاي استدلالي، به ارزيابي شواهد موافق و يا مخالف با هر فرضيه نيز دارد ( بل و دزوريلا، 2009 ) .</w:t>
      </w:r>
    </w:p>
    <w:p w:rsidR="00014048" w:rsidRPr="00752185" w:rsidRDefault="00014048" w:rsidP="00752185">
      <w:pPr>
        <w:bidi/>
        <w:spacing w:after="0" w:line="360" w:lineRule="auto"/>
        <w:jc w:val="both"/>
        <w:rPr>
          <w:rFonts w:ascii="Times New Roman" w:eastAsia="Arial Unicode MS" w:hAnsi="Times New Roman" w:cs="B Lotus"/>
          <w:color w:val="000000"/>
          <w:sz w:val="28"/>
          <w:szCs w:val="28"/>
          <w:lang w:bidi="fa-IR"/>
        </w:rPr>
      </w:pPr>
      <w:r w:rsidRPr="00752185">
        <w:rPr>
          <w:rFonts w:ascii="Times New Roman" w:eastAsia="Arial Unicode MS" w:hAnsi="Times New Roman" w:cs="B Lotus" w:hint="cs"/>
          <w:color w:val="000000"/>
          <w:sz w:val="28"/>
          <w:szCs w:val="28"/>
          <w:rtl/>
          <w:lang w:bidi="fa-IR"/>
        </w:rPr>
        <w:t xml:space="preserve">ما كشف كرده ايم كه سبك غريزي و سبك اجتناب پذيري به جزحل مساله در اين مجموعه حائز اهميت بيشتري مي باشند. پيش بيني ما بر مبناي اين فرضيه مي باشد كه اين دو بعد، نماينده حل مسايل بد ساخت مي باشند كه نظريه پردازان در ارتباط با موضوع آنها، تحقيقات فراواني كرده اند </w:t>
      </w:r>
    </w:p>
    <w:p w:rsidR="00014048" w:rsidRPr="00752185" w:rsidRDefault="00014048" w:rsidP="00752185">
      <w:pPr>
        <w:bidi/>
        <w:spacing w:after="0" w:line="360" w:lineRule="auto"/>
        <w:jc w:val="both"/>
        <w:rPr>
          <w:rFonts w:ascii="Times New Roman" w:eastAsia="Arial Unicode MS" w:hAnsi="Times New Roman" w:cs="B Lotus"/>
          <w:color w:val="000000"/>
          <w:sz w:val="28"/>
          <w:szCs w:val="28"/>
          <w:lang w:bidi="fa-IR"/>
        </w:rPr>
      </w:pPr>
      <w:r w:rsidRPr="00752185">
        <w:rPr>
          <w:rFonts w:ascii="Times New Roman" w:eastAsia="Arial Unicode MS" w:hAnsi="Times New Roman" w:cs="B Lotus" w:hint="cs"/>
          <w:color w:val="000000"/>
          <w:sz w:val="28"/>
          <w:szCs w:val="28"/>
          <w:rtl/>
          <w:lang w:bidi="fa-IR"/>
        </w:rPr>
        <w:t xml:space="preserve">بر اساس تعريف، مسايل بد ساختار فضاي خوب تعريف شده اي براي مساله ندارند. حل كنندگان مساله در ساختن بازنمايي مناسب </w:t>
      </w:r>
      <w:r w:rsidRPr="00752185">
        <w:rPr>
          <w:rFonts w:ascii="Times New Roman" w:eastAsia="Times New Roman" w:hAnsi="Times New Roman" w:cs="B Lotus" w:hint="cs"/>
          <w:color w:val="000000"/>
          <w:sz w:val="28"/>
          <w:szCs w:val="28"/>
          <w:rtl/>
          <w:lang w:bidi="fa-IR"/>
        </w:rPr>
        <w:t xml:space="preserve">ذهني براي طراحي الگوي اين مسايل و راه حل هاي آنها مشكل دارند .در مورد چنين مسايلي، بيشتر مشكل مربوط به طراحي برنامه اي براي پيگيري متوالي مراحلي است كه گام به گام به راه حل آنها نزديكتر شود. اين مساله بد ساختار را مسايل بينشي مي نامند. براي چنين مسايلي ما بايد نگاه جديدي به آنها داشته باشيم. بطور خاص بايد مساله را با نگاهي متفاوت از آنچه که </w:t>
      </w:r>
      <w:r w:rsidRPr="00752185">
        <w:rPr>
          <w:rFonts w:ascii="Times New Roman" w:eastAsia="Times New Roman" w:hAnsi="Times New Roman" w:cs="B Lotus"/>
          <w:color w:val="000000"/>
          <w:sz w:val="28"/>
          <w:szCs w:val="28"/>
          <w:lang w:bidi="fa-IR"/>
        </w:rPr>
        <w:t xml:space="preserve"> </w:t>
      </w:r>
      <w:r w:rsidRPr="00752185">
        <w:rPr>
          <w:rFonts w:ascii="Times New Roman" w:eastAsia="Times New Roman" w:hAnsi="Times New Roman" w:cs="B Lotus" w:hint="cs"/>
          <w:color w:val="000000"/>
          <w:sz w:val="28"/>
          <w:szCs w:val="28"/>
          <w:rtl/>
          <w:lang w:bidi="fa-IR"/>
        </w:rPr>
        <w:t>احتمالا در اولين باردیده ایم به آن داشته باشیم  و با</w:t>
      </w:r>
      <w:r w:rsidRPr="00752185">
        <w:rPr>
          <w:rFonts w:ascii="Times New Roman" w:eastAsia="Arial Unicode MS" w:hAnsi="Times New Roman" w:cs="B Lotus" w:hint="cs"/>
          <w:color w:val="000000"/>
          <w:sz w:val="28"/>
          <w:szCs w:val="28"/>
          <w:rtl/>
          <w:lang w:bidi="fa-IR"/>
        </w:rPr>
        <w:t xml:space="preserve"> روشي متفاوت از روش كلي خود براي حل مشكل، به آن بپردازیم. يعني بايد براي حل مساله بازنمايي خود را از آن، تجديد كرد</w:t>
      </w:r>
      <w:r w:rsidRPr="00752185">
        <w:rPr>
          <w:rFonts w:ascii="Times New Roman" w:eastAsia="Arial Unicode MS" w:hAnsi="Times New Roman" w:cs="B Lotus"/>
          <w:color w:val="000000"/>
          <w:sz w:val="28"/>
          <w:szCs w:val="28"/>
          <w:lang w:bidi="fa-IR"/>
        </w:rPr>
        <w:t>.</w:t>
      </w:r>
      <w:r w:rsidRPr="00752185">
        <w:rPr>
          <w:rFonts w:ascii="Times New Roman" w:eastAsia="Arial Unicode MS" w:hAnsi="Times New Roman" w:cs="B Lotus" w:hint="cs"/>
          <w:color w:val="000000"/>
          <w:sz w:val="28"/>
          <w:szCs w:val="28"/>
          <w:rtl/>
          <w:lang w:bidi="fa-IR"/>
        </w:rPr>
        <w:t>(بل ودزوریلا،2009).</w:t>
      </w:r>
    </w:p>
    <w:p w:rsidR="00014048" w:rsidRPr="00752185" w:rsidRDefault="00014048" w:rsidP="00752185">
      <w:pPr>
        <w:bidi/>
        <w:spacing w:after="0" w:line="360" w:lineRule="auto"/>
        <w:jc w:val="both"/>
        <w:rPr>
          <w:rFonts w:ascii="Times New Roman" w:eastAsia="Arial Unicode MS" w:hAnsi="Times New Roman" w:cs="B Lotus"/>
          <w:color w:val="000000"/>
          <w:sz w:val="28"/>
          <w:szCs w:val="28"/>
          <w:rtl/>
          <w:lang w:bidi="fa-IR"/>
        </w:rPr>
      </w:pPr>
    </w:p>
    <w:p w:rsidR="00014048" w:rsidRPr="00752185" w:rsidRDefault="00014048" w:rsidP="00752185">
      <w:pPr>
        <w:bidi/>
        <w:spacing w:after="0" w:line="360" w:lineRule="auto"/>
        <w:jc w:val="both"/>
        <w:rPr>
          <w:rFonts w:ascii="Times New Roman" w:eastAsia="Arial Unicode MS" w:hAnsi="Times New Roman" w:cs="B Lotus"/>
          <w:color w:val="000000"/>
          <w:sz w:val="28"/>
          <w:szCs w:val="28"/>
          <w:lang w:bidi="fa-IR"/>
        </w:rPr>
      </w:pPr>
    </w:p>
    <w:p w:rsidR="00014048" w:rsidRPr="00752185" w:rsidRDefault="00014048" w:rsidP="00752185">
      <w:pPr>
        <w:bidi/>
        <w:spacing w:after="0" w:line="360" w:lineRule="auto"/>
        <w:jc w:val="both"/>
        <w:rPr>
          <w:rFonts w:ascii="Times New Roman" w:eastAsia="Arial Unicode MS" w:hAnsi="Times New Roman" w:cs="B Lotus"/>
          <w:color w:val="000000"/>
          <w:sz w:val="28"/>
          <w:szCs w:val="28"/>
          <w:lang w:bidi="fa-IR"/>
        </w:rPr>
      </w:pPr>
    </w:p>
    <w:p w:rsidR="00014048" w:rsidRPr="00752185" w:rsidRDefault="00014048" w:rsidP="00752185">
      <w:pPr>
        <w:bidi/>
        <w:spacing w:after="200" w:line="360" w:lineRule="auto"/>
        <w:jc w:val="both"/>
        <w:rPr>
          <w:rFonts w:ascii="Calibri" w:eastAsia="Times New Roman" w:hAnsi="Calibri" w:cs="B Lotus"/>
          <w:b/>
          <w:bCs/>
          <w:sz w:val="28"/>
          <w:szCs w:val="28"/>
          <w:rtl/>
          <w:lang w:bidi="fa-IR"/>
        </w:rPr>
      </w:pPr>
      <w:bookmarkStart w:id="133" w:name="_Toc373361570"/>
      <w:bookmarkStart w:id="134" w:name="_Toc378532745"/>
      <w:r w:rsidRPr="00752185">
        <w:rPr>
          <w:rFonts w:ascii="Calibri" w:eastAsia="Times New Roman" w:hAnsi="Calibri" w:cs="B Lotus" w:hint="cs"/>
          <w:b/>
          <w:bCs/>
          <w:sz w:val="28"/>
          <w:szCs w:val="28"/>
          <w:rtl/>
          <w:lang w:bidi="fa-IR"/>
        </w:rPr>
        <w:t>2-35 ويژگي هاي افراد فاقد توان حل مساله و تصميم گيري و اهميت مهارت حل مساله در روابط زوجين :</w:t>
      </w:r>
      <w:bookmarkEnd w:id="133"/>
      <w:bookmarkEnd w:id="134"/>
    </w:p>
    <w:p w:rsidR="00014048" w:rsidRPr="00752185" w:rsidRDefault="00014048" w:rsidP="00752185">
      <w:pPr>
        <w:bidi/>
        <w:spacing w:after="0" w:line="360" w:lineRule="auto"/>
        <w:jc w:val="both"/>
        <w:rPr>
          <w:rFonts w:ascii="Times New Roman" w:eastAsia="Times New Roman" w:hAnsi="Times New Roman" w:cs="B Lotus"/>
          <w:color w:val="000000"/>
          <w:sz w:val="28"/>
          <w:szCs w:val="28"/>
          <w:rtl/>
          <w:lang w:bidi="fa-IR"/>
        </w:rPr>
      </w:pPr>
      <w:r w:rsidRPr="00752185">
        <w:rPr>
          <w:rFonts w:ascii="Times New Roman" w:eastAsia="Times New Roman" w:hAnsi="Times New Roman" w:cs="B Lotus" w:hint="cs"/>
          <w:color w:val="000000"/>
          <w:sz w:val="28"/>
          <w:szCs w:val="28"/>
          <w:rtl/>
          <w:lang w:bidi="fa-IR"/>
        </w:rPr>
        <w:t xml:space="preserve">1 </w:t>
      </w:r>
      <w:r w:rsidRPr="00752185">
        <w:rPr>
          <w:rFonts w:ascii="Times New Roman" w:eastAsia="Times New Roman" w:hAnsi="Times New Roman" w:cs="Times New Roman" w:hint="cs"/>
          <w:color w:val="000000"/>
          <w:sz w:val="28"/>
          <w:szCs w:val="28"/>
          <w:rtl/>
          <w:lang w:bidi="fa-IR"/>
        </w:rPr>
        <w:t>–</w:t>
      </w:r>
      <w:r w:rsidRPr="00752185">
        <w:rPr>
          <w:rFonts w:ascii="Times New Roman" w:eastAsia="Times New Roman" w:hAnsi="Times New Roman" w:cs="B Lotus" w:hint="cs"/>
          <w:color w:val="000000"/>
          <w:sz w:val="28"/>
          <w:szCs w:val="28"/>
          <w:rtl/>
          <w:lang w:bidi="fa-IR"/>
        </w:rPr>
        <w:t xml:space="preserve"> وجود مشكل را دليل بر ضعف، بي كفايتي، بي لياقتي، بي استعدادي، ناداني و ... خود مي دانند .</w:t>
      </w:r>
    </w:p>
    <w:p w:rsidR="00014048" w:rsidRPr="00752185" w:rsidRDefault="00014048" w:rsidP="00752185">
      <w:pPr>
        <w:bidi/>
        <w:spacing w:after="0" w:line="360" w:lineRule="auto"/>
        <w:jc w:val="both"/>
        <w:rPr>
          <w:rFonts w:ascii="Times New Roman" w:eastAsia="Times New Roman" w:hAnsi="Times New Roman" w:cs="B Lotus"/>
          <w:color w:val="000000"/>
          <w:sz w:val="28"/>
          <w:szCs w:val="28"/>
          <w:rtl/>
          <w:lang w:bidi="fa-IR"/>
        </w:rPr>
      </w:pPr>
      <w:r w:rsidRPr="00752185">
        <w:rPr>
          <w:rFonts w:ascii="Times New Roman" w:eastAsia="Times New Roman" w:hAnsi="Times New Roman" w:cs="B Lotus" w:hint="cs"/>
          <w:color w:val="000000"/>
          <w:sz w:val="28"/>
          <w:szCs w:val="28"/>
          <w:rtl/>
          <w:lang w:bidi="fa-IR"/>
        </w:rPr>
        <w:t xml:space="preserve">2 </w:t>
      </w:r>
      <w:r w:rsidRPr="00752185">
        <w:rPr>
          <w:rFonts w:ascii="Times New Roman" w:eastAsia="Times New Roman" w:hAnsi="Times New Roman" w:cs="Times New Roman" w:hint="cs"/>
          <w:color w:val="000000"/>
          <w:sz w:val="28"/>
          <w:szCs w:val="28"/>
          <w:rtl/>
          <w:lang w:bidi="fa-IR"/>
        </w:rPr>
        <w:t>–</w:t>
      </w:r>
      <w:r w:rsidRPr="00752185">
        <w:rPr>
          <w:rFonts w:ascii="Times New Roman" w:eastAsia="Times New Roman" w:hAnsi="Times New Roman" w:cs="B Lotus" w:hint="cs"/>
          <w:color w:val="000000"/>
          <w:sz w:val="28"/>
          <w:szCs w:val="28"/>
          <w:rtl/>
          <w:lang w:bidi="fa-IR"/>
        </w:rPr>
        <w:t xml:space="preserve"> به هنگام مواجهه با مشكلات و مواقعي كه بايد تصميمي بگيرند، مرتب خود را سرزنش و ملامت مي كنند .</w:t>
      </w:r>
    </w:p>
    <w:p w:rsidR="00014048" w:rsidRPr="00752185" w:rsidRDefault="00014048" w:rsidP="00752185">
      <w:pPr>
        <w:bidi/>
        <w:spacing w:after="0" w:line="360" w:lineRule="auto"/>
        <w:jc w:val="both"/>
        <w:rPr>
          <w:rFonts w:ascii="Times New Roman" w:eastAsia="Times New Roman" w:hAnsi="Times New Roman" w:cs="B Lotus"/>
          <w:color w:val="000000"/>
          <w:sz w:val="28"/>
          <w:szCs w:val="28"/>
          <w:rtl/>
          <w:lang w:bidi="fa-IR"/>
        </w:rPr>
      </w:pPr>
      <w:r w:rsidRPr="00752185">
        <w:rPr>
          <w:rFonts w:ascii="Times New Roman" w:eastAsia="Times New Roman" w:hAnsi="Times New Roman" w:cs="B Lotus" w:hint="cs"/>
          <w:color w:val="000000"/>
          <w:sz w:val="28"/>
          <w:szCs w:val="28"/>
          <w:rtl/>
          <w:lang w:bidi="fa-IR"/>
        </w:rPr>
        <w:t xml:space="preserve">3 </w:t>
      </w:r>
      <w:r w:rsidRPr="00752185">
        <w:rPr>
          <w:rFonts w:ascii="Times New Roman" w:eastAsia="Times New Roman" w:hAnsi="Times New Roman" w:cs="Times New Roman" w:hint="cs"/>
          <w:color w:val="000000"/>
          <w:sz w:val="28"/>
          <w:szCs w:val="28"/>
          <w:rtl/>
          <w:lang w:bidi="fa-IR"/>
        </w:rPr>
        <w:t>–</w:t>
      </w:r>
      <w:r w:rsidRPr="00752185">
        <w:rPr>
          <w:rFonts w:ascii="Times New Roman" w:eastAsia="Times New Roman" w:hAnsi="Times New Roman" w:cs="B Lotus" w:hint="cs"/>
          <w:color w:val="000000"/>
          <w:sz w:val="28"/>
          <w:szCs w:val="28"/>
          <w:rtl/>
          <w:lang w:bidi="fa-IR"/>
        </w:rPr>
        <w:t xml:space="preserve"> معتقدند كه يك دنياي خوب، دنياي بدون مشكل است .</w:t>
      </w:r>
    </w:p>
    <w:p w:rsidR="00014048" w:rsidRPr="00752185" w:rsidRDefault="00014048" w:rsidP="00752185">
      <w:pPr>
        <w:bidi/>
        <w:spacing w:after="0" w:line="360" w:lineRule="auto"/>
        <w:jc w:val="both"/>
        <w:rPr>
          <w:rFonts w:ascii="Times New Roman" w:eastAsia="Times New Roman" w:hAnsi="Times New Roman" w:cs="B Lotus"/>
          <w:color w:val="000000"/>
          <w:sz w:val="28"/>
          <w:szCs w:val="28"/>
          <w:rtl/>
          <w:lang w:bidi="fa-IR"/>
        </w:rPr>
      </w:pPr>
      <w:r w:rsidRPr="00752185">
        <w:rPr>
          <w:rFonts w:ascii="Times New Roman" w:eastAsia="Times New Roman" w:hAnsi="Times New Roman" w:cs="B Lotus" w:hint="cs"/>
          <w:color w:val="000000"/>
          <w:sz w:val="28"/>
          <w:szCs w:val="28"/>
          <w:rtl/>
          <w:lang w:bidi="fa-IR"/>
        </w:rPr>
        <w:t xml:space="preserve">4 </w:t>
      </w:r>
      <w:r w:rsidRPr="00752185">
        <w:rPr>
          <w:rFonts w:ascii="Times New Roman" w:eastAsia="Times New Roman" w:hAnsi="Times New Roman" w:cs="Times New Roman" w:hint="cs"/>
          <w:color w:val="000000"/>
          <w:sz w:val="28"/>
          <w:szCs w:val="28"/>
          <w:rtl/>
          <w:lang w:bidi="fa-IR"/>
        </w:rPr>
        <w:t>–</w:t>
      </w:r>
      <w:r w:rsidRPr="00752185">
        <w:rPr>
          <w:rFonts w:ascii="Times New Roman" w:eastAsia="Times New Roman" w:hAnsi="Times New Roman" w:cs="B Lotus" w:hint="cs"/>
          <w:color w:val="000000"/>
          <w:sz w:val="28"/>
          <w:szCs w:val="28"/>
          <w:rtl/>
          <w:lang w:bidi="fa-IR"/>
        </w:rPr>
        <w:t xml:space="preserve"> روش معمول اين افراد، اجتناب يا فرار است .</w:t>
      </w:r>
    </w:p>
    <w:p w:rsidR="00014048" w:rsidRPr="00752185" w:rsidRDefault="00014048" w:rsidP="00752185">
      <w:pPr>
        <w:bidi/>
        <w:spacing w:after="0" w:line="360" w:lineRule="auto"/>
        <w:jc w:val="both"/>
        <w:rPr>
          <w:rFonts w:ascii="Times New Roman" w:eastAsia="Times New Roman" w:hAnsi="Times New Roman" w:cs="B Lotus"/>
          <w:color w:val="000000"/>
          <w:sz w:val="28"/>
          <w:szCs w:val="28"/>
          <w:rtl/>
          <w:lang w:bidi="fa-IR"/>
        </w:rPr>
      </w:pPr>
      <w:r w:rsidRPr="00752185">
        <w:rPr>
          <w:rFonts w:ascii="Times New Roman" w:eastAsia="Times New Roman" w:hAnsi="Times New Roman" w:cs="B Lotus" w:hint="cs"/>
          <w:color w:val="000000"/>
          <w:sz w:val="28"/>
          <w:szCs w:val="28"/>
          <w:rtl/>
          <w:lang w:bidi="fa-IR"/>
        </w:rPr>
        <w:t xml:space="preserve">5 </w:t>
      </w:r>
      <w:r w:rsidRPr="00752185">
        <w:rPr>
          <w:rFonts w:ascii="Times New Roman" w:eastAsia="Times New Roman" w:hAnsi="Times New Roman" w:cs="Times New Roman" w:hint="cs"/>
          <w:color w:val="000000"/>
          <w:sz w:val="28"/>
          <w:szCs w:val="28"/>
          <w:rtl/>
          <w:lang w:bidi="fa-IR"/>
        </w:rPr>
        <w:t>–</w:t>
      </w:r>
      <w:r w:rsidRPr="00752185">
        <w:rPr>
          <w:rFonts w:ascii="Times New Roman" w:eastAsia="Times New Roman" w:hAnsi="Times New Roman" w:cs="B Lotus" w:hint="cs"/>
          <w:color w:val="000000"/>
          <w:sz w:val="28"/>
          <w:szCs w:val="28"/>
          <w:rtl/>
          <w:lang w:bidi="fa-IR"/>
        </w:rPr>
        <w:t xml:space="preserve"> معمولاً بدون انديشيدن كافي و با عجله و تكانشي عمل مي كنند .</w:t>
      </w:r>
    </w:p>
    <w:p w:rsidR="00014048" w:rsidRPr="00752185" w:rsidRDefault="00014048" w:rsidP="00752185">
      <w:pPr>
        <w:bidi/>
        <w:spacing w:after="0" w:line="360" w:lineRule="auto"/>
        <w:jc w:val="both"/>
        <w:rPr>
          <w:rFonts w:ascii="Times New Roman" w:eastAsia="Times New Roman" w:hAnsi="Times New Roman" w:cs="B Lotus"/>
          <w:color w:val="000000"/>
          <w:sz w:val="28"/>
          <w:szCs w:val="28"/>
          <w:rtl/>
          <w:lang w:bidi="fa-IR"/>
        </w:rPr>
      </w:pPr>
      <w:r w:rsidRPr="00752185">
        <w:rPr>
          <w:rFonts w:ascii="Times New Roman" w:eastAsia="Times New Roman" w:hAnsi="Times New Roman" w:cs="B Lotus" w:hint="cs"/>
          <w:color w:val="000000"/>
          <w:sz w:val="28"/>
          <w:szCs w:val="28"/>
          <w:rtl/>
          <w:lang w:bidi="fa-IR"/>
        </w:rPr>
        <w:t xml:space="preserve">6 </w:t>
      </w:r>
      <w:r w:rsidRPr="00752185">
        <w:rPr>
          <w:rFonts w:ascii="Times New Roman" w:eastAsia="Times New Roman" w:hAnsi="Times New Roman" w:cs="Times New Roman" w:hint="cs"/>
          <w:color w:val="000000"/>
          <w:sz w:val="28"/>
          <w:szCs w:val="28"/>
          <w:rtl/>
          <w:lang w:bidi="fa-IR"/>
        </w:rPr>
        <w:t>–</w:t>
      </w:r>
      <w:r w:rsidRPr="00752185">
        <w:rPr>
          <w:rFonts w:ascii="Times New Roman" w:eastAsia="Times New Roman" w:hAnsi="Times New Roman" w:cs="B Lotus" w:hint="cs"/>
          <w:color w:val="000000"/>
          <w:sz w:val="28"/>
          <w:szCs w:val="28"/>
          <w:rtl/>
          <w:lang w:bidi="fa-IR"/>
        </w:rPr>
        <w:t xml:space="preserve"> در مقابل مشكلات و موقعيت هاي تصميم برانگيز احساس درماندگي و نا اميدي مي كنند .</w:t>
      </w:r>
    </w:p>
    <w:p w:rsidR="00014048" w:rsidRPr="00752185" w:rsidRDefault="00014048" w:rsidP="00752185">
      <w:pPr>
        <w:bidi/>
        <w:spacing w:after="0" w:line="360" w:lineRule="auto"/>
        <w:jc w:val="both"/>
        <w:rPr>
          <w:rFonts w:ascii="Times New Roman" w:eastAsia="Times New Roman" w:hAnsi="Times New Roman" w:cs="B Lotus"/>
          <w:color w:val="000000"/>
          <w:sz w:val="28"/>
          <w:szCs w:val="28"/>
          <w:rtl/>
          <w:lang w:bidi="fa-IR"/>
        </w:rPr>
      </w:pPr>
      <w:r w:rsidRPr="00752185">
        <w:rPr>
          <w:rFonts w:ascii="Times New Roman" w:eastAsia="Times New Roman" w:hAnsi="Times New Roman" w:cs="B Lotus" w:hint="cs"/>
          <w:color w:val="000000"/>
          <w:sz w:val="28"/>
          <w:szCs w:val="28"/>
          <w:rtl/>
          <w:lang w:bidi="fa-IR"/>
        </w:rPr>
        <w:t xml:space="preserve">7 </w:t>
      </w:r>
      <w:r w:rsidRPr="00752185">
        <w:rPr>
          <w:rFonts w:ascii="Times New Roman" w:eastAsia="Times New Roman" w:hAnsi="Times New Roman" w:cs="Times New Roman" w:hint="cs"/>
          <w:color w:val="000000"/>
          <w:sz w:val="28"/>
          <w:szCs w:val="28"/>
          <w:rtl/>
          <w:lang w:bidi="fa-IR"/>
        </w:rPr>
        <w:t>–</w:t>
      </w:r>
      <w:r w:rsidRPr="00752185">
        <w:rPr>
          <w:rFonts w:ascii="Times New Roman" w:eastAsia="Times New Roman" w:hAnsi="Times New Roman" w:cs="B Lotus" w:hint="cs"/>
          <w:color w:val="000000"/>
          <w:sz w:val="28"/>
          <w:szCs w:val="28"/>
          <w:rtl/>
          <w:lang w:bidi="fa-IR"/>
        </w:rPr>
        <w:t>قادر به پيش بيني پيامد راه حل ها و نتيجه تصميم گيري هاي خود نيستند .</w:t>
      </w:r>
      <w:r w:rsidRPr="00752185">
        <w:rPr>
          <w:rFonts w:ascii="Times New Roman" w:eastAsia="Times New Roman" w:hAnsi="Times New Roman" w:cs="B Lotus"/>
          <w:color w:val="000000"/>
          <w:sz w:val="28"/>
          <w:szCs w:val="28"/>
          <w:rtl/>
          <w:lang w:bidi="fa-IR"/>
        </w:rPr>
        <w:tab/>
      </w:r>
      <w:r w:rsidRPr="00752185">
        <w:rPr>
          <w:rFonts w:ascii="Times New Roman" w:eastAsia="Times New Roman" w:hAnsi="Times New Roman" w:cs="B Lotus"/>
          <w:color w:val="000000"/>
          <w:sz w:val="28"/>
          <w:szCs w:val="28"/>
          <w:rtl/>
          <w:lang w:bidi="fa-IR"/>
        </w:rPr>
        <w:tab/>
      </w:r>
    </w:p>
    <w:p w:rsidR="00014048" w:rsidRPr="00752185" w:rsidRDefault="00014048" w:rsidP="00752185">
      <w:pPr>
        <w:bidi/>
        <w:spacing w:after="0" w:line="360" w:lineRule="auto"/>
        <w:jc w:val="both"/>
        <w:rPr>
          <w:rFonts w:ascii="Times New Roman" w:eastAsia="Times New Roman" w:hAnsi="Times New Roman" w:cs="B Lotus"/>
          <w:color w:val="000000"/>
          <w:sz w:val="28"/>
          <w:szCs w:val="28"/>
          <w:rtl/>
          <w:lang w:bidi="fa-IR"/>
        </w:rPr>
      </w:pPr>
      <w:r w:rsidRPr="00752185">
        <w:rPr>
          <w:rFonts w:ascii="Times New Roman" w:eastAsia="Times New Roman" w:hAnsi="Times New Roman" w:cs="B Lotus" w:hint="cs"/>
          <w:color w:val="000000"/>
          <w:sz w:val="28"/>
          <w:szCs w:val="28"/>
          <w:rtl/>
          <w:lang w:bidi="fa-IR"/>
        </w:rPr>
        <w:t>مسلم است كه داشتن چنين شيوه اي نه تنها به فرد كمك نمي كند تا از استرس مربوطه رهايي يابد، بلكه احساس و رفتار بعدي ناشي از اين شيوه خود استرس نا خوشايندتري را به وجود مي آورد. تبيين اين قضيه نيز بسيار روشن است هر مساله يا تصميمي ماهيتاً يك موقعيت استرس زا را پديد مي آورد و وقتي كه فرد، مساله را بدرستي حل نكند و يا تصميم مناسبي نگيرد بر شدت احساس استرس افزوده خواهد شد و استرس در نهايت موجب فعال شدن هيجان هاي ناخوشايند خواهد شد. يا اين توضيحات ضرورت مهارت حل مسايل و مشكلات زندگي و تصميم گيري بر همه روشن و آشكار است. ولي ذكر يك نكته الزامي است و آن اينكه مهارت حل مساله و مهارت تصميم گيري يكسان است و علت اينكه با وجود اين شباهت حل مساله و تصميم گيري تحت دو نام مطرح مي شود به تفاوت موقعيت هاي اين دو بر مي گردد. ما در مواجهه با يك مساله بايد يك راه حل پيدا كنيم حال آنكه در هنگام تصميم گيري بايد از بين گزينه هاي مختلف يكي را انتخاب كنيم به عبارت ديگر تفاوت مساله و تصميم گيري آن قدر نيست كه لازم باشد براي هر كدام شيوه اي مجزا انديشيده شود ( ناصري، 1378 ) .</w:t>
      </w:r>
    </w:p>
    <w:p w:rsidR="00014048" w:rsidRPr="00752185" w:rsidRDefault="00014048" w:rsidP="00752185">
      <w:pPr>
        <w:bidi/>
        <w:spacing w:after="0" w:line="360" w:lineRule="auto"/>
        <w:jc w:val="both"/>
        <w:rPr>
          <w:rFonts w:ascii="Times New Roman" w:eastAsia="Times New Roman" w:hAnsi="Times New Roman" w:cs="B Lotus"/>
          <w:color w:val="000000"/>
          <w:sz w:val="28"/>
          <w:szCs w:val="28"/>
          <w:lang w:bidi="fa-IR"/>
        </w:rPr>
      </w:pPr>
      <w:r w:rsidRPr="00752185">
        <w:rPr>
          <w:rFonts w:ascii="Times New Roman" w:eastAsia="Times New Roman" w:hAnsi="Times New Roman" w:cs="B Lotus" w:hint="cs"/>
          <w:color w:val="000000"/>
          <w:sz w:val="28"/>
          <w:szCs w:val="28"/>
          <w:rtl/>
          <w:lang w:bidi="fa-IR"/>
        </w:rPr>
        <w:t>در زندگي مشترك بسياري مواقع پيش مي آيد كه مساله اي حاد بروز مي كند اگر زوجين يا حتي يكي از آنها سعي بر آن داشته باشد كه به راه حل هاي غير واقع بينانه متوسل شود، نه تنها مساله موجود حل نمي شود بلكه در مواقعي نيز مشكلاتي هم به آن اضافه مي شود. براي تداوم زندگي مشترك لازم است كه بدانند زماني كه با مساله اي روبرو مي شوند، بهترين و اصولي ترين اقدامي كه مي توان انجام داد كدام است، كه با آموزش اين مهارت مي توان به اين هدف نائل شد؟( نوري، موتابي، 1385 ) .</w:t>
      </w:r>
    </w:p>
    <w:p w:rsidR="00014048" w:rsidRPr="00752185" w:rsidRDefault="00014048" w:rsidP="00752185">
      <w:pPr>
        <w:bidi/>
        <w:spacing w:after="0" w:line="360" w:lineRule="auto"/>
        <w:jc w:val="both"/>
        <w:rPr>
          <w:rFonts w:ascii="Times New Roman" w:eastAsia="Times New Roman" w:hAnsi="Times New Roman" w:cs="B Lotus"/>
          <w:color w:val="000000"/>
          <w:sz w:val="28"/>
          <w:szCs w:val="28"/>
          <w:rtl/>
          <w:lang w:bidi="fa-IR"/>
        </w:rPr>
      </w:pPr>
      <w:r w:rsidRPr="00752185">
        <w:rPr>
          <w:rFonts w:ascii="Times New Roman" w:eastAsia="Times New Roman" w:hAnsi="Times New Roman" w:cs="B Lotus" w:hint="cs"/>
          <w:color w:val="000000"/>
          <w:sz w:val="28"/>
          <w:szCs w:val="28"/>
          <w:rtl/>
          <w:lang w:bidi="fa-IR"/>
        </w:rPr>
        <w:t xml:space="preserve">به جرأت مي توان گفت كه نقش تخريبي يا سازنده يك خانواده در جامعه و ايفاي نقش مناسب خانواده در اجتماع در جامعه و ايفاي مناسب خانواده در اجتماع به كيفيت پيوند ازدواج ميان زوج تشكيل دهنده </w:t>
      </w:r>
      <w:r w:rsidRPr="00752185">
        <w:rPr>
          <w:rFonts w:ascii="Times New Roman" w:eastAsia="Times New Roman" w:hAnsi="Times New Roman" w:cs="B Lotus" w:hint="cs"/>
          <w:color w:val="000000"/>
          <w:sz w:val="28"/>
          <w:szCs w:val="28"/>
          <w:rtl/>
          <w:lang w:bidi="fa-IR"/>
        </w:rPr>
        <w:lastRenderedPageBreak/>
        <w:t>آن يعني زن و شوهر بستگي دارد. مسلماً زماني زوجين به وظايف خود به طور كامل عمل خواهند كرد كه احساس رضايتمندي از زندگي زناشويي خود داشته باشند. امكان توجه به تامين نيازهاي رواني، عاطفي و جسماني فرزندان و تربيت صحيح، همه به داشتن احساس رضايت مندي از زندگي زناشويي وابسته است. احساس رضايتمندي همچنين توان مقابله در برابر مشكلات و فشارهاي رواني را افزايش مي دهد و سبب ارتقاي سطح بهداشت رواني و جسماني زوجين و نهايتاً افراد جامعه خواهد شد(نوری،موتابی،1385).</w:t>
      </w:r>
    </w:p>
    <w:p w:rsidR="00014048" w:rsidRPr="00752185" w:rsidRDefault="00014048" w:rsidP="00752185">
      <w:pPr>
        <w:bidi/>
        <w:spacing w:after="0" w:line="360" w:lineRule="auto"/>
        <w:jc w:val="both"/>
        <w:rPr>
          <w:rFonts w:ascii="Times New Roman" w:eastAsia="Times New Roman" w:hAnsi="Times New Roman" w:cs="B Lotus"/>
          <w:color w:val="000000"/>
          <w:sz w:val="28"/>
          <w:szCs w:val="28"/>
          <w:rtl/>
          <w:lang w:bidi="fa-IR"/>
        </w:rPr>
      </w:pPr>
      <w:r w:rsidRPr="00752185">
        <w:rPr>
          <w:rFonts w:ascii="Times New Roman" w:eastAsia="Times New Roman" w:hAnsi="Times New Roman" w:cs="B Lotus" w:hint="cs"/>
          <w:color w:val="000000"/>
          <w:sz w:val="28"/>
          <w:szCs w:val="28"/>
          <w:rtl/>
          <w:lang w:bidi="fa-IR"/>
        </w:rPr>
        <w:t>هر يك از ما به كرات با مشكلاتي مواجه بوده ايم و تصميم گرفته ايم كه چگونه با آنها مقابله كنيم. بسياري از اوقات، فرآيند حل مسائل زندگي روزمره به گونه اي خود به خود صورت مي گيرد كه دقيقاً متوجه چگونگي انجام آن نمي شويم. با اين حال بايد توجه داشت كه بدون توانايي در شناسايي مشكلات دستيابي به راه حل هاي كارآمد، زندگي روزانه ما فلج خواهد بود (نوری،موتابی،1385)..</w:t>
      </w:r>
    </w:p>
    <w:p w:rsidR="00014048" w:rsidRPr="00752185" w:rsidRDefault="00014048" w:rsidP="00752185">
      <w:pPr>
        <w:bidi/>
        <w:spacing w:after="0" w:line="360" w:lineRule="auto"/>
        <w:jc w:val="both"/>
        <w:rPr>
          <w:rFonts w:ascii="Times New Roman" w:eastAsia="Times New Roman" w:hAnsi="Times New Roman" w:cs="B Lotus"/>
          <w:color w:val="000000"/>
          <w:sz w:val="28"/>
          <w:szCs w:val="28"/>
          <w:rtl/>
          <w:lang w:bidi="fa-IR"/>
        </w:rPr>
      </w:pPr>
      <w:r w:rsidRPr="00752185">
        <w:rPr>
          <w:rFonts w:ascii="Times New Roman" w:eastAsia="Times New Roman" w:hAnsi="Times New Roman" w:cs="B Lotus" w:hint="cs"/>
          <w:color w:val="000000"/>
          <w:sz w:val="28"/>
          <w:szCs w:val="28"/>
          <w:rtl/>
          <w:lang w:bidi="fa-IR"/>
        </w:rPr>
        <w:t xml:space="preserve">مهارت حل مساله فرآيندي شناختي </w:t>
      </w:r>
      <w:r w:rsidRPr="00752185">
        <w:rPr>
          <w:rFonts w:ascii="Times New Roman" w:eastAsia="Times New Roman" w:hAnsi="Times New Roman" w:cs="Times New Roman" w:hint="cs"/>
          <w:color w:val="000000"/>
          <w:sz w:val="28"/>
          <w:szCs w:val="28"/>
          <w:rtl/>
          <w:lang w:bidi="fa-IR"/>
        </w:rPr>
        <w:t>–</w:t>
      </w:r>
      <w:r w:rsidRPr="00752185">
        <w:rPr>
          <w:rFonts w:ascii="Times New Roman" w:eastAsia="Times New Roman" w:hAnsi="Times New Roman" w:cs="B Lotus" w:hint="cs"/>
          <w:color w:val="000000"/>
          <w:sz w:val="28"/>
          <w:szCs w:val="28"/>
          <w:rtl/>
          <w:lang w:bidi="fa-IR"/>
        </w:rPr>
        <w:t xml:space="preserve"> رفتاري است كه افراد به وسيله آن راهبردهاي مؤثر مقابله با موقعيت مساله ساز در زندگي را كشف و شناسايي مي كند (كسيدي و لانگ</w:t>
      </w:r>
      <w:r w:rsidRPr="00752185">
        <w:rPr>
          <w:rFonts w:ascii="Times New Roman" w:eastAsia="Times New Roman" w:hAnsi="Times New Roman" w:cs="B Lotus"/>
          <w:color w:val="000000"/>
          <w:sz w:val="28"/>
          <w:szCs w:val="28"/>
          <w:vertAlign w:val="superscript"/>
          <w:rtl/>
          <w:lang w:bidi="fa-IR"/>
        </w:rPr>
        <w:footnoteReference w:id="79"/>
      </w:r>
      <w:r w:rsidRPr="00752185">
        <w:rPr>
          <w:rFonts w:ascii="Times New Roman" w:eastAsia="Times New Roman" w:hAnsi="Times New Roman" w:cs="B Lotus" w:hint="cs"/>
          <w:color w:val="000000"/>
          <w:sz w:val="28"/>
          <w:szCs w:val="28"/>
          <w:rtl/>
          <w:lang w:bidi="fa-IR"/>
        </w:rPr>
        <w:t>، 1996 ) .</w:t>
      </w:r>
    </w:p>
    <w:p w:rsidR="00014048" w:rsidRPr="00752185" w:rsidRDefault="00014048" w:rsidP="00752185">
      <w:pPr>
        <w:bidi/>
        <w:spacing w:after="0" w:line="360" w:lineRule="auto"/>
        <w:jc w:val="both"/>
        <w:rPr>
          <w:rFonts w:ascii="Times New Roman" w:eastAsia="Times New Roman" w:hAnsi="Times New Roman" w:cs="B Lotus"/>
          <w:color w:val="000000"/>
          <w:sz w:val="28"/>
          <w:szCs w:val="28"/>
          <w:rtl/>
          <w:lang w:bidi="fa-IR"/>
        </w:rPr>
      </w:pPr>
      <w:r w:rsidRPr="00752185">
        <w:rPr>
          <w:rFonts w:ascii="Times New Roman" w:eastAsia="Times New Roman" w:hAnsi="Times New Roman" w:cs="B Lotus" w:hint="cs"/>
          <w:color w:val="000000"/>
          <w:sz w:val="28"/>
          <w:szCs w:val="28"/>
          <w:rtl/>
          <w:lang w:bidi="fa-IR"/>
        </w:rPr>
        <w:t>كنار آمدرن و سازگاري موفقيت آميز با محيط اجتماعي مستلزم مجموعه اي از مهارتهاي حل مساله بين فردي و سازگاري موفقيت آميز با محيط اجتماعي مستلزم مجموعه اي از مهارتهاي حل مساله بين فردي است. مهارتهاي حل مساله به صورت مستقيم به مساله سازگاري مربوط مي شود. از طرف ديگر، نقض در مهارتهاي حل مساله منجر به اختلاف هاي گوناگوني از جمله افسردگي، نابساماني، مشكلات مربوط به ازدواج و تربيت فرزند و روابط نامناسب و نا درست بين فردي مي گردد ( كسيدي و لانگ، 1996 ) .</w:t>
      </w:r>
    </w:p>
    <w:p w:rsidR="00014048" w:rsidRPr="00752185" w:rsidRDefault="00014048" w:rsidP="00752185">
      <w:pPr>
        <w:bidi/>
        <w:spacing w:after="0" w:line="360" w:lineRule="auto"/>
        <w:jc w:val="both"/>
        <w:rPr>
          <w:rFonts w:ascii="Times New Roman" w:eastAsia="Times New Roman" w:hAnsi="Times New Roman" w:cs="B Lotus"/>
          <w:color w:val="000000"/>
          <w:sz w:val="28"/>
          <w:szCs w:val="28"/>
          <w:lang w:bidi="fa-IR"/>
        </w:rPr>
      </w:pPr>
    </w:p>
    <w:p w:rsidR="00014048" w:rsidRPr="00752185" w:rsidRDefault="00014048" w:rsidP="00752185">
      <w:pPr>
        <w:bidi/>
        <w:spacing w:after="200" w:line="360" w:lineRule="auto"/>
        <w:jc w:val="both"/>
        <w:rPr>
          <w:rFonts w:ascii="Calibri" w:eastAsia="Times New Roman" w:hAnsi="Calibri" w:cs="B Lotus"/>
          <w:b/>
          <w:bCs/>
          <w:sz w:val="28"/>
          <w:szCs w:val="28"/>
          <w:rtl/>
          <w:lang w:bidi="fa-IR"/>
        </w:rPr>
      </w:pPr>
      <w:bookmarkStart w:id="135" w:name="_Toc357334307"/>
      <w:bookmarkStart w:id="136" w:name="_Toc373361605"/>
      <w:bookmarkStart w:id="137" w:name="_Toc378532779"/>
      <w:r w:rsidRPr="00752185">
        <w:rPr>
          <w:rFonts w:ascii="Calibri" w:eastAsia="Times New Roman" w:hAnsi="Calibri" w:cs="B Lotus" w:hint="cs"/>
          <w:b/>
          <w:bCs/>
          <w:sz w:val="28"/>
          <w:szCs w:val="28"/>
          <w:rtl/>
          <w:lang w:bidi="fa-IR"/>
        </w:rPr>
        <w:t>2-63 پیشینه تحقیق</w:t>
      </w:r>
      <w:bookmarkEnd w:id="135"/>
      <w:bookmarkEnd w:id="136"/>
      <w:r w:rsidRPr="00752185">
        <w:rPr>
          <w:rFonts w:ascii="Calibri" w:eastAsia="Times New Roman" w:hAnsi="Calibri" w:cs="B Lotus" w:hint="cs"/>
          <w:b/>
          <w:bCs/>
          <w:sz w:val="28"/>
          <w:szCs w:val="28"/>
          <w:rtl/>
          <w:lang w:bidi="fa-IR"/>
        </w:rPr>
        <w:t>:</w:t>
      </w:r>
      <w:bookmarkEnd w:id="137"/>
      <w:r w:rsidRPr="00752185">
        <w:rPr>
          <w:rFonts w:ascii="Calibri" w:eastAsia="Times New Roman" w:hAnsi="Calibri" w:cs="B Lotus" w:hint="cs"/>
          <w:b/>
          <w:bCs/>
          <w:sz w:val="28"/>
          <w:szCs w:val="28"/>
          <w:rtl/>
          <w:lang w:bidi="fa-IR"/>
        </w:rPr>
        <w:t xml:space="preserve"> </w:t>
      </w:r>
    </w:p>
    <w:p w:rsidR="00014048" w:rsidRPr="00752185" w:rsidRDefault="00014048" w:rsidP="00752185">
      <w:pPr>
        <w:bidi/>
        <w:spacing w:after="0" w:line="360" w:lineRule="auto"/>
        <w:jc w:val="both"/>
        <w:rPr>
          <w:rFonts w:ascii="Times New Roman" w:eastAsia="Times New Roman" w:hAnsi="Times New Roman" w:cs="B Lotus"/>
          <w:color w:val="000000"/>
          <w:sz w:val="28"/>
          <w:szCs w:val="28"/>
          <w:rtl/>
          <w:lang w:bidi="fa-IR"/>
        </w:rPr>
      </w:pPr>
      <w:r w:rsidRPr="00752185">
        <w:rPr>
          <w:rFonts w:ascii="Times New Roman" w:eastAsia="Times New Roman" w:hAnsi="Times New Roman" w:cs="B Lotus" w:hint="cs"/>
          <w:color w:val="000000"/>
          <w:sz w:val="28"/>
          <w:szCs w:val="28"/>
          <w:rtl/>
          <w:lang w:bidi="fa-IR"/>
        </w:rPr>
        <w:t>باتوجه به موضوع مورد تحقیق در این قسمت به تحقیقاتی که در زمینه  اثرآموزش مهارتهای خودآگاهی و حل مساله بر افزایش رضایت زناشویی کار  شده، در دو بخش داخلی و خارجی به چکیده ای از آنها اشاره می شود.</w:t>
      </w:r>
    </w:p>
    <w:p w:rsidR="00014048" w:rsidRPr="00752185" w:rsidRDefault="00014048" w:rsidP="00752185">
      <w:pPr>
        <w:bidi/>
        <w:spacing w:after="0" w:line="360" w:lineRule="auto"/>
        <w:jc w:val="both"/>
        <w:rPr>
          <w:rFonts w:ascii="Times New Roman" w:eastAsia="Times New Roman" w:hAnsi="Times New Roman" w:cs="B Lotus"/>
          <w:color w:val="000000"/>
          <w:sz w:val="28"/>
          <w:szCs w:val="28"/>
          <w:lang w:bidi="fa-IR"/>
        </w:rPr>
      </w:pPr>
    </w:p>
    <w:p w:rsidR="00014048" w:rsidRPr="00752185" w:rsidRDefault="00014048" w:rsidP="00752185">
      <w:pPr>
        <w:bidi/>
        <w:spacing w:after="200" w:line="360" w:lineRule="auto"/>
        <w:jc w:val="both"/>
        <w:rPr>
          <w:rFonts w:ascii="Calibri" w:eastAsia="Times New Roman" w:hAnsi="Calibri" w:cs="B Lotus"/>
          <w:b/>
          <w:bCs/>
          <w:sz w:val="28"/>
          <w:szCs w:val="28"/>
          <w:rtl/>
          <w:lang w:bidi="fa-IR"/>
        </w:rPr>
      </w:pPr>
      <w:bookmarkStart w:id="138" w:name="_Toc373361606"/>
      <w:bookmarkStart w:id="139" w:name="_Toc378532780"/>
      <w:r w:rsidRPr="00752185">
        <w:rPr>
          <w:rFonts w:ascii="Calibri" w:eastAsia="Times New Roman" w:hAnsi="Calibri" w:cs="B Lotus" w:hint="cs"/>
          <w:b/>
          <w:bCs/>
          <w:sz w:val="28"/>
          <w:szCs w:val="28"/>
          <w:rtl/>
          <w:lang w:bidi="fa-IR"/>
        </w:rPr>
        <w:t>2-64 تحقيقات داخلي :</w:t>
      </w:r>
      <w:bookmarkEnd w:id="138"/>
      <w:bookmarkEnd w:id="139"/>
    </w:p>
    <w:p w:rsidR="00014048" w:rsidRPr="00752185" w:rsidRDefault="00014048" w:rsidP="00752185">
      <w:pPr>
        <w:bidi/>
        <w:spacing w:after="0" w:line="360" w:lineRule="auto"/>
        <w:jc w:val="both"/>
        <w:rPr>
          <w:rFonts w:ascii="Times New Roman" w:eastAsia="Times New Roman" w:hAnsi="Times New Roman" w:cs="B Lotus"/>
          <w:color w:val="000000"/>
          <w:sz w:val="28"/>
          <w:szCs w:val="28"/>
          <w:lang w:bidi="fa-IR"/>
        </w:rPr>
      </w:pPr>
      <w:r w:rsidRPr="00752185">
        <w:rPr>
          <w:rFonts w:ascii="Times New Roman" w:eastAsia="Times New Roman" w:hAnsi="Times New Roman" w:cs="B Lotus" w:hint="cs"/>
          <w:color w:val="000000"/>
          <w:sz w:val="28"/>
          <w:szCs w:val="28"/>
          <w:rtl/>
          <w:lang w:bidi="fa-IR"/>
        </w:rPr>
        <w:t xml:space="preserve">احمدی و همکاران (2010) در مطالعه ای  بر روی مهارتهای حل مسئله خانوادگی و رضایت زناشوی تعدادی از زنان که نارضایتی زناشویی داشتند، به این نتیجه رسیدند که مداخله حل مسئله به صورت </w:t>
      </w:r>
      <w:r w:rsidRPr="00752185">
        <w:rPr>
          <w:rFonts w:ascii="Times New Roman" w:eastAsia="Times New Roman" w:hAnsi="Times New Roman" w:cs="B Lotus" w:hint="cs"/>
          <w:color w:val="000000"/>
          <w:sz w:val="28"/>
          <w:szCs w:val="28"/>
          <w:rtl/>
          <w:lang w:bidi="fa-IR"/>
        </w:rPr>
        <w:lastRenderedPageBreak/>
        <w:t>معنی داری نارضایتی زناشویی را کاهش داد و بهبود قابل توجهی در ابعاد مهارتهای ارتباطی، حل تعارضات، وژگی های شخصیتی، روابط جنسی و ارتباط یا خانواده و دوستان به وجود می آورد.</w:t>
      </w:r>
    </w:p>
    <w:p w:rsidR="00014048" w:rsidRPr="00752185" w:rsidRDefault="00014048" w:rsidP="00752185">
      <w:pPr>
        <w:bidi/>
        <w:spacing w:after="0" w:line="360" w:lineRule="auto"/>
        <w:jc w:val="both"/>
        <w:rPr>
          <w:rFonts w:ascii="Times New Roman" w:eastAsia="Times New Roman" w:hAnsi="Times New Roman" w:cs="B Lotus"/>
          <w:color w:val="000000"/>
          <w:sz w:val="28"/>
          <w:szCs w:val="28"/>
          <w:lang w:bidi="fa-IR"/>
        </w:rPr>
      </w:pPr>
      <w:r w:rsidRPr="00752185">
        <w:rPr>
          <w:rFonts w:ascii="Times New Roman" w:eastAsia="Times New Roman" w:hAnsi="Times New Roman" w:cs="B Lotus" w:hint="cs"/>
          <w:color w:val="000000"/>
          <w:sz w:val="28"/>
          <w:szCs w:val="28"/>
          <w:rtl/>
          <w:lang w:bidi="fa-IR"/>
        </w:rPr>
        <w:t xml:space="preserve">رفیعی بندری، نورانی پور (1387) در تحقیقی به بررسی بتثیر آموزش های شناختی </w:t>
      </w:r>
      <w:r w:rsidRPr="00752185">
        <w:rPr>
          <w:rFonts w:ascii="Times New Roman" w:eastAsia="Times New Roman" w:hAnsi="Times New Roman" w:cs="Times New Roman" w:hint="cs"/>
          <w:color w:val="000000"/>
          <w:sz w:val="28"/>
          <w:szCs w:val="28"/>
          <w:rtl/>
          <w:lang w:bidi="fa-IR"/>
        </w:rPr>
        <w:t>–</w:t>
      </w:r>
      <w:r w:rsidRPr="00752185">
        <w:rPr>
          <w:rFonts w:ascii="Times New Roman" w:eastAsia="Times New Roman" w:hAnsi="Times New Roman" w:cs="B Lotus" w:hint="cs"/>
          <w:color w:val="000000"/>
          <w:sz w:val="28"/>
          <w:szCs w:val="28"/>
          <w:rtl/>
          <w:lang w:bidi="fa-IR"/>
        </w:rPr>
        <w:t xml:space="preserve"> رفتاری بر رضایت زناشویی زوج های دانشجو مستقر در خوابگاه متاهلین دانشگاه تهران پرداختند در این تحقیق 50 زوج (100 زن و مرد) از بین کلیه دانشجویان به صورت داوطلب شرکت کردند و به صورت تصادفی ساده در دو گروه آزمایش و کنترل قرار گرفتند. نتایج نشان داد آموزش شناختی</w:t>
      </w:r>
      <w:r w:rsidRPr="00752185">
        <w:rPr>
          <w:rFonts w:ascii="Times New Roman" w:eastAsia="Times New Roman" w:hAnsi="Times New Roman" w:cs="Times New Roman" w:hint="cs"/>
          <w:color w:val="000000"/>
          <w:sz w:val="28"/>
          <w:szCs w:val="28"/>
          <w:rtl/>
          <w:lang w:bidi="fa-IR"/>
        </w:rPr>
        <w:t>–</w:t>
      </w:r>
      <w:r w:rsidRPr="00752185">
        <w:rPr>
          <w:rFonts w:ascii="Times New Roman" w:eastAsia="Times New Roman" w:hAnsi="Times New Roman" w:cs="B Lotus" w:hint="cs"/>
          <w:color w:val="000000"/>
          <w:sz w:val="28"/>
          <w:szCs w:val="28"/>
          <w:rtl/>
          <w:lang w:bidi="fa-IR"/>
        </w:rPr>
        <w:t xml:space="preserve"> رفتاری موجب افزایش رضایت زناشویی زوجین می گردد و معلوم شد که جنسیت زوجین تاثیری بر میزان  اثر بخشی آموزش های شناختی ندارد.</w:t>
      </w:r>
    </w:p>
    <w:p w:rsidR="00014048" w:rsidRPr="00752185" w:rsidRDefault="00014048" w:rsidP="00752185">
      <w:pPr>
        <w:bidi/>
        <w:spacing w:after="0" w:line="360" w:lineRule="auto"/>
        <w:jc w:val="both"/>
        <w:rPr>
          <w:rFonts w:ascii="Times New Roman" w:eastAsia="Times New Roman" w:hAnsi="Times New Roman" w:cs="B Lotus"/>
          <w:color w:val="000000"/>
          <w:sz w:val="28"/>
          <w:szCs w:val="28"/>
          <w:lang w:bidi="fa-IR"/>
        </w:rPr>
      </w:pPr>
      <w:r w:rsidRPr="00752185">
        <w:rPr>
          <w:rFonts w:ascii="Times New Roman" w:eastAsia="Times New Roman" w:hAnsi="Times New Roman" w:cs="B Lotus" w:hint="cs"/>
          <w:color w:val="000000"/>
          <w:sz w:val="28"/>
          <w:szCs w:val="28"/>
          <w:rtl/>
          <w:lang w:bidi="fa-IR"/>
        </w:rPr>
        <w:t>عباسی، (1390) در تحقیقی به اثر بخشی آموزش مهارتهای زندگی بر رضایت زناشویی زنان متاهل و شاغل شهر دوگنبدان  بر روی نمونه ای با حجم 50 نفر از زنان متاهل پرداختند نتایج نشان داد تفاوت معناداری در گروه آزمایش در پیش آزمون و پس آزمون در زیر مقیاس های موضوعات شخصیتی، ارتباط زناشویی، حل تعارضات و نظارتهای مالی و اقتصادی وجود دارد. به طور کلی نتایج نشان داد آموزش مهارتهای زندگی در بهبود وضعیت زندگی زناشویی و رضایت زناشویی تاثیر دارد و باعث ارتقاء کیفیت زندگی متاهلی می شود.</w:t>
      </w:r>
    </w:p>
    <w:p w:rsidR="00014048" w:rsidRPr="00752185" w:rsidRDefault="00014048" w:rsidP="00752185">
      <w:pPr>
        <w:bidi/>
        <w:spacing w:after="0" w:line="360" w:lineRule="auto"/>
        <w:jc w:val="both"/>
        <w:rPr>
          <w:rFonts w:ascii="Times New Roman" w:eastAsia="Times New Roman" w:hAnsi="Times New Roman" w:cs="B Lotus"/>
          <w:color w:val="000000"/>
          <w:sz w:val="28"/>
          <w:szCs w:val="28"/>
          <w:lang w:bidi="fa-IR"/>
        </w:rPr>
      </w:pPr>
      <w:r w:rsidRPr="00752185">
        <w:rPr>
          <w:rFonts w:ascii="Times New Roman" w:eastAsia="Times New Roman" w:hAnsi="Times New Roman" w:cs="B Lotus" w:hint="cs"/>
          <w:color w:val="000000"/>
          <w:sz w:val="28"/>
          <w:szCs w:val="28"/>
          <w:rtl/>
          <w:lang w:bidi="fa-IR"/>
        </w:rPr>
        <w:t>حمیدی پور، (1389) در تحقیق به بررسی تاثیر زوج درمانی گروهی مبتنی بر بخشش بر رضایت زناشویی پرداخت. نمونه پژوهش شامل 10 زوج از افراد مراجعه کنند به مرکز مشاوره بودند 5 زوج در گروه آزمایش و 5 زوج در گروه کنترل به طور تصادفی جایگزین شدند. نتایج با استفاده از روش آماری تحلیل واریانس نشان داد که گروه آزمایش در مقایسه با گروه کنترل، هم در رضایت زناشویی و هم در مهارت بخشش در مرحله پی گیری پیشرفت معنی داری کرده است.</w:t>
      </w:r>
    </w:p>
    <w:p w:rsidR="00014048" w:rsidRPr="00752185" w:rsidRDefault="00014048" w:rsidP="00752185">
      <w:pPr>
        <w:bidi/>
        <w:spacing w:after="0" w:line="360" w:lineRule="auto"/>
        <w:jc w:val="both"/>
        <w:rPr>
          <w:rFonts w:ascii="Times New Roman" w:eastAsia="Times New Roman" w:hAnsi="Times New Roman" w:cs="B Lotus"/>
          <w:color w:val="000000"/>
          <w:sz w:val="28"/>
          <w:szCs w:val="28"/>
          <w:lang w:bidi="fa-IR"/>
        </w:rPr>
      </w:pPr>
      <w:r w:rsidRPr="00752185">
        <w:rPr>
          <w:rFonts w:ascii="Times New Roman" w:eastAsia="Times New Roman" w:hAnsi="Times New Roman" w:cs="B Lotus" w:hint="cs"/>
          <w:color w:val="000000"/>
          <w:sz w:val="28"/>
          <w:szCs w:val="28"/>
          <w:rtl/>
          <w:lang w:bidi="fa-IR"/>
        </w:rPr>
        <w:t>عرفانیان تقوایی و همکاران (1384). در پژوهشی به بررسی کمی و کیفی رضایت زناشویی معتادان و همسران آنها در مراجعه کنندگان به کلینیک درمان و ترک اعتیاد در شهر مشهد پرداختند. در جمعیت مورد بررسی 146 نفر از معتادین و همسران آنها، در سه گروه شامل گروه شوهر معتاد، زن غیر معتاد9 نفر، گروه زن معتاد شوهر غیر معتاد 26 نفر، گروه زن و شوهر معتاد 30 نفر، میزان رضایت آنها را در حد متوسط می داند..نتایج تفاوت معنی داری بین سطح رضایت شوهران معتاد و همسران آنها که معتاد نبودند وجود داشت و بین رضایت زناشویی معتادان و سن، تحصیلات و نوع ماده مصرفی آنها رابطه معناداری وجود داشت. اما بین رضایت زناشویی معتادان ومدت اعتیاد آنها رابطه معنی داری وجود نداشت.</w:t>
      </w:r>
    </w:p>
    <w:p w:rsidR="00014048" w:rsidRPr="00752185" w:rsidRDefault="00014048" w:rsidP="00752185">
      <w:pPr>
        <w:bidi/>
        <w:spacing w:after="0" w:line="360" w:lineRule="auto"/>
        <w:jc w:val="both"/>
        <w:rPr>
          <w:rFonts w:ascii="Times New Roman" w:eastAsia="Times New Roman" w:hAnsi="Times New Roman" w:cs="B Lotus"/>
          <w:color w:val="000000"/>
          <w:sz w:val="28"/>
          <w:szCs w:val="28"/>
          <w:rtl/>
          <w:lang w:bidi="fa-IR"/>
        </w:rPr>
      </w:pPr>
      <w:r w:rsidRPr="00752185">
        <w:rPr>
          <w:rFonts w:ascii="Times New Roman" w:eastAsia="Times New Roman" w:hAnsi="Times New Roman" w:cs="B Lotus" w:hint="cs"/>
          <w:color w:val="000000"/>
          <w:sz w:val="28"/>
          <w:szCs w:val="28"/>
          <w:rtl/>
          <w:lang w:bidi="fa-IR"/>
        </w:rPr>
        <w:t xml:space="preserve">برغندان ،(1388) در تحقیقی به بررسی اثر بخشی آموزش مهارت حل به شیوه گروهی بر سلامت عمومی و رضایت زناشویی همسران کارمند مرد طرح اقماری در شهر اعواز پرداخت. نمونه آماری در این تحقیق شامل 60 نفر بودند که به روش تصادفی ساده از بین همسران طرح اقماری یکی از </w:t>
      </w:r>
      <w:r w:rsidRPr="00752185">
        <w:rPr>
          <w:rFonts w:ascii="Times New Roman" w:eastAsia="Times New Roman" w:hAnsi="Times New Roman" w:cs="B Lotus" w:hint="cs"/>
          <w:color w:val="000000"/>
          <w:sz w:val="28"/>
          <w:szCs w:val="28"/>
          <w:rtl/>
          <w:lang w:bidi="fa-IR"/>
        </w:rPr>
        <w:lastRenderedPageBreak/>
        <w:t xml:space="preserve">شرکتها انتخاب شدند. و به صورت تصادفی در دو گروه آزمایش 30 نفر و گروه کنترل (30) نفر قرار گرفتند. نتایج به دست آمده نشان داد آموزش مهارت حل مساله به شیوه گروهی برسلامت عمومی و رضایت زناشویی همسران کارمند طرح اقماری گروه آزمایش در مقایسه با گروه کنترل تاثیر داشته است. </w:t>
      </w:r>
    </w:p>
    <w:p w:rsidR="00014048" w:rsidRPr="00752185" w:rsidRDefault="00014048" w:rsidP="00752185">
      <w:pPr>
        <w:bidi/>
        <w:spacing w:after="0" w:line="360" w:lineRule="auto"/>
        <w:jc w:val="both"/>
        <w:rPr>
          <w:rFonts w:ascii="Times New Roman" w:eastAsia="Times New Roman" w:hAnsi="Times New Roman" w:cs="B Lotus"/>
          <w:color w:val="000000"/>
          <w:sz w:val="28"/>
          <w:szCs w:val="28"/>
          <w:rtl/>
          <w:lang w:bidi="fa-IR"/>
        </w:rPr>
      </w:pPr>
      <w:r w:rsidRPr="00752185">
        <w:rPr>
          <w:rFonts w:ascii="Times New Roman" w:eastAsia="Times New Roman" w:hAnsi="Times New Roman" w:cs="B Lotus" w:hint="cs"/>
          <w:color w:val="000000"/>
          <w:sz w:val="28"/>
          <w:szCs w:val="28"/>
          <w:rtl/>
          <w:lang w:bidi="fa-IR"/>
        </w:rPr>
        <w:t>- زرگر، نجاریان و نعامی (1388) در تحقیق به بررسی رابطه ویژگی های شخصیتی (هیجان خواهی ،ابرازوجود، سر سختی روانشناختی) نگرش مذهبی و رضایت زناشویی با آمادگی اعتیاد به مواد مخدر کارکنان یک شرکت صنعتی در اهواز پرداختند. حجم نمونه در این پژوهش شامل 489 نفر از کارکنان آن شرکت صنعتی بودند و از 6 پرسشنامه برای گردآوری اطلاعات استفاده شد. پس از جمع آوری اطلاعات با روش رگرسیون چند متغییره و ضریب همبستگی پیرسون داده ها مورد تجزیه و تحلیل قرار گرفتند. نتایج نشان داد کارکنانی که نارضایتی بیشتری از روابط زناشوی (همسر) داشتند آمادگی به اعتیاد بیشتری دارند.</w:t>
      </w:r>
    </w:p>
    <w:p w:rsidR="00014048" w:rsidRPr="00752185" w:rsidRDefault="00014048" w:rsidP="00752185">
      <w:pPr>
        <w:bidi/>
        <w:spacing w:after="0" w:line="360" w:lineRule="auto"/>
        <w:jc w:val="both"/>
        <w:rPr>
          <w:rFonts w:ascii="Times New Roman" w:eastAsia="Times New Roman" w:hAnsi="Times New Roman" w:cs="B Lotus"/>
          <w:color w:val="000000"/>
          <w:sz w:val="28"/>
          <w:szCs w:val="28"/>
          <w:rtl/>
          <w:lang w:bidi="fa-IR"/>
        </w:rPr>
      </w:pPr>
      <w:r w:rsidRPr="00752185">
        <w:rPr>
          <w:rFonts w:ascii="Times New Roman" w:eastAsia="Times New Roman" w:hAnsi="Times New Roman" w:cs="B Lotus" w:hint="cs"/>
          <w:color w:val="000000"/>
          <w:sz w:val="28"/>
          <w:szCs w:val="28"/>
          <w:rtl/>
          <w:lang w:bidi="fa-IR"/>
        </w:rPr>
        <w:t xml:space="preserve">- جنا آبادی (1388) در پژوهشی با عنوان رابطه خودآگاهی هیجانی و کنترل تکانه از مولفه های هوش هیجانی با استعداد اعتیاد دانش آموزان پسر دوره متوسطه در شهر سیستان و بلوچستان را مورد بررسی قرار داد. حجم نمونه در این تحقیق 100 نفر از دانش آموزان بودند که به صورت تصادفی ساده انتخاب شدند. نتایج نشان داد بین خودآگاهی هیجانی با استعداد اعتیاد رابطه معناداری و بین کنترل تکانه و استعداد اعتیاد رابطه منفی معناداری وجود دارد. یعنی از روش های ایجاد مقاومت در بین دانش آموزان در مدارس و نوجوانان در مقابل سو مصرف مواد مخدر تقویت عوامل هوش هیجانی به خصوص خود اگاهی وکنترل تکانه است.  </w:t>
      </w:r>
    </w:p>
    <w:p w:rsidR="00014048" w:rsidRPr="00752185" w:rsidRDefault="00014048" w:rsidP="00752185">
      <w:pPr>
        <w:bidi/>
        <w:spacing w:after="0" w:line="360" w:lineRule="auto"/>
        <w:jc w:val="both"/>
        <w:rPr>
          <w:rFonts w:ascii="Times New Roman" w:eastAsia="Times New Roman" w:hAnsi="Times New Roman" w:cs="B Lotus"/>
          <w:color w:val="000000"/>
          <w:sz w:val="28"/>
          <w:szCs w:val="28"/>
          <w:rtl/>
          <w:lang w:bidi="fa-IR"/>
        </w:rPr>
      </w:pPr>
      <w:r w:rsidRPr="00752185">
        <w:rPr>
          <w:rFonts w:ascii="Times New Roman" w:eastAsia="Times New Roman" w:hAnsi="Times New Roman" w:cs="B Lotus" w:hint="cs"/>
          <w:color w:val="000000"/>
          <w:sz w:val="28"/>
          <w:szCs w:val="28"/>
          <w:rtl/>
          <w:lang w:bidi="fa-IR"/>
        </w:rPr>
        <w:t>- پژوهش به منظور بررسي رابطه بين شيوه حل مساله،شيوه حل تعارض</w:t>
      </w:r>
      <w:r w:rsidRPr="00752185">
        <w:rPr>
          <w:rFonts w:ascii="Times New Roman" w:eastAsia="Times New Roman" w:hAnsi="Times New Roman" w:cs="B Lotus"/>
          <w:color w:val="000000"/>
          <w:sz w:val="28"/>
          <w:szCs w:val="28"/>
          <w:lang w:bidi="fa-IR"/>
        </w:rPr>
        <w:t xml:space="preserve"> </w:t>
      </w:r>
      <w:r w:rsidRPr="00752185">
        <w:rPr>
          <w:rFonts w:ascii="Times New Roman" w:eastAsia="Times New Roman" w:hAnsi="Times New Roman" w:cs="B Lotus" w:hint="cs"/>
          <w:color w:val="000000"/>
          <w:sz w:val="28"/>
          <w:szCs w:val="28"/>
          <w:rtl/>
          <w:lang w:bidi="fa-IR"/>
        </w:rPr>
        <w:t>وسلامت روان شناختي در بين دانشجويان دانشگاه تهران</w:t>
      </w:r>
      <w:r w:rsidRPr="00752185">
        <w:rPr>
          <w:rFonts w:ascii="Times New Roman" w:eastAsia="Times New Roman" w:hAnsi="Times New Roman" w:cs="B Lotus"/>
          <w:color w:val="000000"/>
          <w:sz w:val="28"/>
          <w:szCs w:val="28"/>
          <w:lang w:bidi="fa-IR"/>
        </w:rPr>
        <w:t xml:space="preserve"> </w:t>
      </w:r>
      <w:r w:rsidRPr="00752185">
        <w:rPr>
          <w:rFonts w:ascii="Times New Roman" w:eastAsia="Times New Roman" w:hAnsi="Times New Roman" w:cs="B Lotus" w:hint="cs"/>
          <w:color w:val="000000"/>
          <w:sz w:val="28"/>
          <w:szCs w:val="28"/>
          <w:rtl/>
          <w:lang w:bidi="fa-IR"/>
        </w:rPr>
        <w:t>توسط باباپورخيرالدين درسال(1381)انجام گرفت.دراين تحقيق420 نفر از دانشجويان به صورت تصادفي طبقه اي انتخاب و تحت آموزش مهارت حل مساله به روش كسيدي و لانگ قرار گرفتند. نتيجه اين تحقيق نشان داد كه بين شيوه حل مساله و شيوه مقابله با تعارض و سلامت روانشناختي رابطه معني داري وجود دارد. دانشجوياني كه از شيوه حل مساله استفاده مي كنند از ميزان مهارت حل تعارض و سلامت روانشناختي بالاتري برخوردارند .</w:t>
      </w:r>
    </w:p>
    <w:p w:rsidR="00014048" w:rsidRPr="00752185" w:rsidRDefault="00014048" w:rsidP="00752185">
      <w:pPr>
        <w:bidi/>
        <w:spacing w:after="0" w:line="360" w:lineRule="auto"/>
        <w:jc w:val="both"/>
        <w:rPr>
          <w:rFonts w:ascii="Times New Roman" w:eastAsia="Times New Roman" w:hAnsi="Times New Roman" w:cs="B Lotus"/>
          <w:color w:val="000000"/>
          <w:sz w:val="28"/>
          <w:szCs w:val="28"/>
          <w:rtl/>
          <w:lang w:bidi="fa-IR"/>
        </w:rPr>
      </w:pPr>
      <w:r w:rsidRPr="00752185">
        <w:rPr>
          <w:rFonts w:ascii="Times New Roman" w:eastAsia="Times New Roman" w:hAnsi="Times New Roman" w:cs="B Lotus" w:hint="cs"/>
          <w:color w:val="000000"/>
          <w:sz w:val="28"/>
          <w:szCs w:val="28"/>
          <w:rtl/>
          <w:lang w:bidi="fa-IR"/>
        </w:rPr>
        <w:t>- فقيرپور (1381) در يك پژوهش به برسي نقش مهارتهاي اجتماعي در سازگاري زناشويي پرداخت. نتايج پژوهش نشان داد كه مهارتهاي ارتباطي و مهارتهاي حل مساله با سازگاري زناشويي رابطه دارد .</w:t>
      </w:r>
    </w:p>
    <w:p w:rsidR="00014048" w:rsidRPr="00752185" w:rsidRDefault="00014048" w:rsidP="00752185">
      <w:pPr>
        <w:bidi/>
        <w:spacing w:after="0" w:line="360" w:lineRule="auto"/>
        <w:jc w:val="both"/>
        <w:rPr>
          <w:rFonts w:ascii="Times New Roman" w:eastAsia="Times New Roman" w:hAnsi="Times New Roman" w:cs="B Lotus"/>
          <w:color w:val="000000"/>
          <w:sz w:val="28"/>
          <w:szCs w:val="28"/>
          <w:rtl/>
          <w:lang w:bidi="fa-IR"/>
        </w:rPr>
      </w:pPr>
      <w:r w:rsidRPr="00752185">
        <w:rPr>
          <w:rFonts w:ascii="Times New Roman" w:eastAsia="Times New Roman" w:hAnsi="Times New Roman" w:cs="B Lotus" w:hint="cs"/>
          <w:color w:val="000000"/>
          <w:sz w:val="28"/>
          <w:szCs w:val="28"/>
          <w:rtl/>
          <w:lang w:bidi="fa-IR"/>
        </w:rPr>
        <w:t xml:space="preserve">- جعفري (1382) در تحقيقي با عنوان تاثير آموزش مهارت حل مساله به روش مشاوره گروهي بر كاهش اضطراب دانشجويان دانشگاه علامه را مورد بررسي قرار داد. نتايج حاكي از آن است كه با </w:t>
      </w:r>
      <w:r w:rsidRPr="00752185">
        <w:rPr>
          <w:rFonts w:ascii="Times New Roman" w:eastAsia="Times New Roman" w:hAnsi="Times New Roman" w:cs="B Lotus" w:hint="cs"/>
          <w:color w:val="000000"/>
          <w:sz w:val="28"/>
          <w:szCs w:val="28"/>
          <w:rtl/>
          <w:lang w:bidi="fa-IR"/>
        </w:rPr>
        <w:lastRenderedPageBreak/>
        <w:t>احتمال 99% آموزش حل مساله به شيوه گروهي موجب كاهش اضطراب گروه آزمايش در پس آزمون شده است. بنابراين آموزش حل مساله به شيوه گروهي مي تواند اضطراب را كاهش دهد .</w:t>
      </w:r>
    </w:p>
    <w:p w:rsidR="00014048" w:rsidRPr="00752185" w:rsidRDefault="00014048" w:rsidP="00752185">
      <w:pPr>
        <w:bidi/>
        <w:spacing w:after="0" w:line="360" w:lineRule="auto"/>
        <w:jc w:val="both"/>
        <w:rPr>
          <w:rFonts w:ascii="Times New Roman" w:eastAsia="Times New Roman" w:hAnsi="Times New Roman" w:cs="B Lotus"/>
          <w:color w:val="000000"/>
          <w:sz w:val="28"/>
          <w:szCs w:val="28"/>
          <w:rtl/>
          <w:lang w:bidi="fa-IR"/>
        </w:rPr>
      </w:pPr>
      <w:r w:rsidRPr="00752185">
        <w:rPr>
          <w:rFonts w:ascii="Times New Roman" w:eastAsia="Times New Roman" w:hAnsi="Times New Roman" w:cs="B Lotus" w:hint="cs"/>
          <w:color w:val="000000"/>
          <w:sz w:val="28"/>
          <w:szCs w:val="28"/>
          <w:rtl/>
          <w:lang w:bidi="fa-IR"/>
        </w:rPr>
        <w:t>- اصلاني (1383) در پژوهش خود به بررسي نقش مهارتهاي ارتباطي در كارآيي خانواده پرداخت. نمونه تحقيق او 16 زوج از دانشجويان متاهل دانشگاه تهران بودند. نتايج نشان داد كه آموزش مهارت هاي ارتباطي باعث بالا رفتن كارايي خانواده مي شود .</w:t>
      </w:r>
    </w:p>
    <w:p w:rsidR="00014048" w:rsidRPr="00752185" w:rsidRDefault="00014048" w:rsidP="00752185">
      <w:pPr>
        <w:bidi/>
        <w:spacing w:after="0" w:line="360" w:lineRule="auto"/>
        <w:jc w:val="both"/>
        <w:rPr>
          <w:rFonts w:ascii="Times New Roman" w:eastAsia="Times New Roman" w:hAnsi="Times New Roman" w:cs="B Lotus"/>
          <w:color w:val="000000"/>
          <w:sz w:val="28"/>
          <w:szCs w:val="28"/>
          <w:lang w:bidi="fa-IR"/>
        </w:rPr>
      </w:pPr>
      <w:r w:rsidRPr="00752185">
        <w:rPr>
          <w:rFonts w:ascii="Times New Roman" w:eastAsia="Times New Roman" w:hAnsi="Times New Roman" w:cs="B Lotus" w:hint="cs"/>
          <w:color w:val="000000"/>
          <w:sz w:val="28"/>
          <w:szCs w:val="28"/>
          <w:rtl/>
          <w:lang w:bidi="fa-IR"/>
        </w:rPr>
        <w:t>- حجازي (1384) در پژوهش خود با عنوان اثر بخشي آموزش گروهي مهارت حل مساله بر ميزان سازگاري اجتماعي بيماران زن مبتلا به اختلال دو قطبي در شهر اصفهان پرداخت. نتايج نشان داد كه بين سازگاري اجتماعي سه گروه، آزمايش 1 و 2 و گروه گواه ( در گروه آزمايش 1 فقط بيماران آموزش ديدند در گروه آمايشي 2 علاوه بر بيماران خانوادها نيز آموزش ديدند و گروه گواه هيچ آموزشي دريافت نكردند)، بعد از آموزش (به روش گروهي حل مساله به شيوه هاوتون ) بين سه گروه تفاوت معني داري مشاهده شد.</w:t>
      </w:r>
    </w:p>
    <w:p w:rsidR="00014048" w:rsidRPr="00752185" w:rsidRDefault="00014048" w:rsidP="00752185">
      <w:pPr>
        <w:bidi/>
        <w:spacing w:after="0" w:line="360" w:lineRule="auto"/>
        <w:jc w:val="both"/>
        <w:rPr>
          <w:rFonts w:ascii="Times New Roman" w:eastAsia="Times New Roman" w:hAnsi="Times New Roman" w:cs="B Lotus"/>
          <w:color w:val="000000"/>
          <w:sz w:val="28"/>
          <w:szCs w:val="28"/>
          <w:rtl/>
          <w:lang w:bidi="fa-IR"/>
        </w:rPr>
      </w:pPr>
      <w:r w:rsidRPr="00752185">
        <w:rPr>
          <w:rFonts w:ascii="Times New Roman" w:eastAsia="Times New Roman" w:hAnsi="Times New Roman" w:cs="B Lotus"/>
          <w:color w:val="000000"/>
          <w:sz w:val="28"/>
          <w:szCs w:val="28"/>
          <w:lang w:bidi="fa-IR"/>
        </w:rPr>
        <w:t xml:space="preserve">- </w:t>
      </w:r>
      <w:r w:rsidRPr="00752185">
        <w:rPr>
          <w:rFonts w:ascii="Times New Roman" w:eastAsia="Times New Roman" w:hAnsi="Times New Roman" w:cs="B Lotus" w:hint="cs"/>
          <w:color w:val="000000"/>
          <w:sz w:val="28"/>
          <w:szCs w:val="28"/>
          <w:rtl/>
          <w:lang w:bidi="fa-IR"/>
        </w:rPr>
        <w:t xml:space="preserve"> جعفري (1384)، به منظور اثر بخشي آموزش مهارتهاي ارتباطي زوجين پيش از ازدواج براي افزايش رضايت زناشويي زوجين پس از ازدواج پژوهشي انجام داد و نتيجه حاكي از اثر بخشي آموزش مهارتهاي ارتباطي در افزايش رضايت زناشويي  زوجين پس از ازدواج بود .</w:t>
      </w:r>
    </w:p>
    <w:p w:rsidR="00014048" w:rsidRPr="00752185" w:rsidRDefault="00014048" w:rsidP="00752185">
      <w:pPr>
        <w:bidi/>
        <w:spacing w:after="0" w:line="360" w:lineRule="auto"/>
        <w:jc w:val="both"/>
        <w:rPr>
          <w:rFonts w:ascii="Times New Roman" w:eastAsia="Times New Roman" w:hAnsi="Times New Roman" w:cs="B Lotus"/>
          <w:color w:val="000000"/>
          <w:sz w:val="28"/>
          <w:szCs w:val="28"/>
          <w:rtl/>
          <w:lang w:bidi="fa-IR"/>
        </w:rPr>
      </w:pPr>
      <w:r w:rsidRPr="00752185">
        <w:rPr>
          <w:rFonts w:ascii="Times New Roman" w:eastAsia="Times New Roman" w:hAnsi="Times New Roman" w:cs="B Lotus" w:hint="cs"/>
          <w:color w:val="000000"/>
          <w:sz w:val="28"/>
          <w:szCs w:val="28"/>
          <w:rtl/>
          <w:lang w:bidi="fa-IR"/>
        </w:rPr>
        <w:t xml:space="preserve">-  فاتحي زاده (1384)، در پژوهشي در مورد نقش مهارتهاي اجتماعي در سازگاري زناشويي به اين نتيجه دست يافت كه بين متغيير هاي ارتباطي </w:t>
      </w:r>
      <w:r w:rsidRPr="00752185">
        <w:rPr>
          <w:rFonts w:ascii="Times New Roman" w:eastAsia="Times New Roman" w:hAnsi="Times New Roman" w:cs="Times New Roman" w:hint="cs"/>
          <w:color w:val="000000"/>
          <w:sz w:val="28"/>
          <w:szCs w:val="28"/>
          <w:rtl/>
          <w:lang w:bidi="fa-IR"/>
        </w:rPr>
        <w:t>–</w:t>
      </w:r>
      <w:r w:rsidRPr="00752185">
        <w:rPr>
          <w:rFonts w:ascii="Times New Roman" w:eastAsia="Times New Roman" w:hAnsi="Times New Roman" w:cs="B Lotus" w:hint="cs"/>
          <w:color w:val="000000"/>
          <w:sz w:val="28"/>
          <w:szCs w:val="28"/>
          <w:rtl/>
          <w:lang w:bidi="fa-IR"/>
        </w:rPr>
        <w:t xml:space="preserve"> رفتاري و مهارت حل مساله با رضايت زناشويي همستگي و معناداري وجود دارد. همچنين مشخص شد كه دو متغيير فوق ميزان بالايي از رضايت زناشويي (43%)را تبيين مي كنند .</w:t>
      </w:r>
    </w:p>
    <w:p w:rsidR="00014048" w:rsidRPr="00752185" w:rsidRDefault="00014048" w:rsidP="00752185">
      <w:pPr>
        <w:bidi/>
        <w:spacing w:after="0" w:line="360" w:lineRule="auto"/>
        <w:jc w:val="both"/>
        <w:rPr>
          <w:rFonts w:ascii="Times New Roman" w:eastAsia="Times New Roman" w:hAnsi="Times New Roman" w:cs="B Lotus"/>
          <w:color w:val="000000"/>
          <w:sz w:val="28"/>
          <w:szCs w:val="28"/>
          <w:rtl/>
          <w:lang w:bidi="fa-IR"/>
        </w:rPr>
      </w:pPr>
      <w:r w:rsidRPr="00752185">
        <w:rPr>
          <w:rFonts w:ascii="Times New Roman" w:eastAsia="Times New Roman" w:hAnsi="Times New Roman" w:cs="B Lotus" w:hint="cs"/>
          <w:color w:val="000000"/>
          <w:sz w:val="28"/>
          <w:szCs w:val="28"/>
          <w:rtl/>
          <w:lang w:bidi="fa-IR"/>
        </w:rPr>
        <w:t xml:space="preserve">-  ناصري و نيك پرور (1383)، تاثير آموزش مهارتهاي زندگي را بر نمونه اي از دانشجويان دانشگاه علم و صنعت كه واحد درسي مهارتهاي زندگي ( خود آگاهي، كنترل خشم، رويارويي با تنش و حل مساله )به آنها آموزش داده مي شد، پژوهشي انجام دادند. كه در آن آزمودني ها پيش و پس از آموزش مهارتها، پرسشنامه 28 سوالي بهداشت رواني </w:t>
      </w:r>
      <w:r w:rsidRPr="00752185">
        <w:rPr>
          <w:rFonts w:ascii="Times New Roman" w:eastAsia="Times New Roman" w:hAnsi="Times New Roman" w:cs="B Lotus"/>
          <w:color w:val="000000"/>
          <w:sz w:val="28"/>
          <w:szCs w:val="28"/>
          <w:lang w:bidi="fa-IR"/>
        </w:rPr>
        <w:t>(</w:t>
      </w:r>
      <w:r w:rsidRPr="00752185">
        <w:rPr>
          <w:rFonts w:ascii="Times New Roman" w:eastAsia="Times New Roman" w:hAnsi="Times New Roman" w:cs="B Lotus"/>
          <w:color w:val="000000"/>
          <w:sz w:val="28"/>
          <w:szCs w:val="28"/>
          <w:vertAlign w:val="superscript"/>
          <w:lang w:bidi="fa-IR"/>
        </w:rPr>
        <w:footnoteReference w:id="80"/>
      </w:r>
      <w:r w:rsidRPr="00752185">
        <w:rPr>
          <w:rFonts w:ascii="Times New Roman" w:eastAsia="Times New Roman" w:hAnsi="Times New Roman" w:cs="B Lotus"/>
          <w:color w:val="000000"/>
          <w:sz w:val="28"/>
          <w:szCs w:val="28"/>
          <w:lang w:bidi="fa-IR"/>
        </w:rPr>
        <w:t>GHQ)</w:t>
      </w:r>
      <w:r w:rsidRPr="00752185">
        <w:rPr>
          <w:rFonts w:ascii="Times New Roman" w:eastAsia="Times New Roman" w:hAnsi="Times New Roman" w:cs="B Lotus" w:hint="cs"/>
          <w:color w:val="000000"/>
          <w:sz w:val="28"/>
          <w:szCs w:val="28"/>
          <w:rtl/>
          <w:lang w:bidi="fa-IR"/>
        </w:rPr>
        <w:t xml:space="preserve"> را پاسخ مي دادند. يافته ها تفاوتي معنادار را در پيش و پس از آزمون نشان داد كه بيانگر ارتقاي بهداشت رواني دانشجويان است .</w:t>
      </w:r>
    </w:p>
    <w:p w:rsidR="00014048" w:rsidRPr="00752185" w:rsidRDefault="00014048" w:rsidP="00752185">
      <w:pPr>
        <w:bidi/>
        <w:spacing w:after="0" w:line="360" w:lineRule="auto"/>
        <w:jc w:val="both"/>
        <w:rPr>
          <w:rFonts w:ascii="Times New Roman" w:eastAsia="Times New Roman" w:hAnsi="Times New Roman" w:cs="B Lotus"/>
          <w:color w:val="000000"/>
          <w:sz w:val="28"/>
          <w:szCs w:val="28"/>
          <w:rtl/>
          <w:lang w:bidi="fa-IR"/>
        </w:rPr>
      </w:pPr>
      <w:r w:rsidRPr="00752185">
        <w:rPr>
          <w:rFonts w:ascii="Times New Roman" w:eastAsia="Times New Roman" w:hAnsi="Times New Roman" w:cs="B Lotus" w:hint="cs"/>
          <w:color w:val="000000"/>
          <w:sz w:val="28"/>
          <w:szCs w:val="28"/>
          <w:rtl/>
          <w:lang w:bidi="fa-IR"/>
        </w:rPr>
        <w:t>-  رامشت و فرشاد (1383)، دريافتند كه آموزش مهارتهاي زندگي به تقويت اعتماد به نفس و احترام به خود، توانمندي سازي اشخاص با انواع روش هاي رويارويي با فشارهاي پيراموني، كمك به تقويت و گسترش پيوندهاي دوستانه سالم و سرانجام به بالا بردن سطح رفتارهاي سالم و سودمند اجتماعي مي انجامد .</w:t>
      </w:r>
    </w:p>
    <w:p w:rsidR="00014048" w:rsidRPr="00752185" w:rsidRDefault="00014048" w:rsidP="00752185">
      <w:pPr>
        <w:bidi/>
        <w:spacing w:after="0" w:line="360" w:lineRule="auto"/>
        <w:jc w:val="both"/>
        <w:rPr>
          <w:rFonts w:ascii="Times New Roman" w:eastAsia="Times New Roman" w:hAnsi="Times New Roman" w:cs="B Lotus"/>
          <w:color w:val="000000"/>
          <w:sz w:val="28"/>
          <w:szCs w:val="28"/>
          <w:lang w:bidi="fa-IR"/>
        </w:rPr>
      </w:pPr>
      <w:r w:rsidRPr="00752185">
        <w:rPr>
          <w:rFonts w:ascii="Times New Roman" w:eastAsia="Times New Roman" w:hAnsi="Times New Roman" w:cs="B Lotus" w:hint="cs"/>
          <w:color w:val="000000"/>
          <w:sz w:val="28"/>
          <w:szCs w:val="28"/>
          <w:rtl/>
          <w:lang w:bidi="fa-IR"/>
        </w:rPr>
        <w:t xml:space="preserve">- حسینیان خان زاده، (2013) </w:t>
      </w:r>
      <w:r w:rsidRPr="00752185">
        <w:rPr>
          <w:rFonts w:ascii="Times New Roman" w:eastAsia="Times New Roman" w:hAnsi="Times New Roman" w:cs="B Lotus"/>
          <w:color w:val="000000"/>
          <w:sz w:val="28"/>
          <w:szCs w:val="28"/>
          <w:rtl/>
          <w:lang w:bidi="fa-IR"/>
        </w:rPr>
        <w:t xml:space="preserve">آموزش مهارت های زندگی اعضای خانواده را قادر به حل مشکلات خانواده. هدف از این مطالعه، بررسی اثرات آموزش مهارت های زندگی بر رضایت زناشویی.روش </w:t>
      </w:r>
      <w:r w:rsidRPr="00752185">
        <w:rPr>
          <w:rFonts w:ascii="Times New Roman" w:eastAsia="Times New Roman" w:hAnsi="Times New Roman" w:cs="B Lotus"/>
          <w:color w:val="000000"/>
          <w:sz w:val="28"/>
          <w:szCs w:val="28"/>
          <w:rtl/>
          <w:lang w:bidi="fa-IR"/>
        </w:rPr>
        <w:lastRenderedPageBreak/>
        <w:t>این مطالعه تجربی است و طرح پژوهش، پیش آزمون و پس آزمون با گروه کنترل است. نمونه شامل 40 نفر (20 نفر گروه آزمون و 20 نفر در گروه شاهد) بود. برنامه آموزش مهارت های زندگی در 8 جلسه برای گروه آزمون اجرا شد. غنی سازی در مقیاس رضایت زناشویی (فرم کوتاه) به عنوان ابزار پژوهش مورد استفاده قرار گرفت. نتایج نشان داد که آموزش مهارت های زندگی بر رضایت زناشویی موثر است.</w:t>
      </w:r>
    </w:p>
    <w:p w:rsidR="00014048" w:rsidRPr="00752185" w:rsidRDefault="00014048" w:rsidP="00752185">
      <w:pPr>
        <w:bidi/>
        <w:spacing w:after="0" w:line="360" w:lineRule="auto"/>
        <w:jc w:val="both"/>
        <w:rPr>
          <w:rFonts w:ascii="Times New Roman" w:eastAsia="Times New Roman" w:hAnsi="Times New Roman" w:cs="B Lotus"/>
          <w:color w:val="000000"/>
          <w:sz w:val="28"/>
          <w:szCs w:val="28"/>
          <w:rtl/>
          <w:lang w:bidi="fa-IR"/>
        </w:rPr>
      </w:pPr>
      <w:r w:rsidRPr="00752185">
        <w:rPr>
          <w:rFonts w:ascii="Times New Roman" w:eastAsia="Times New Roman" w:hAnsi="Times New Roman" w:cs="B Lotus"/>
          <w:color w:val="000000"/>
          <w:sz w:val="28"/>
          <w:szCs w:val="28"/>
          <w:lang w:bidi="fa-IR"/>
        </w:rPr>
        <w:t>-</w:t>
      </w:r>
      <w:r w:rsidRPr="00752185">
        <w:rPr>
          <w:rFonts w:ascii="Times New Roman" w:eastAsia="Times New Roman" w:hAnsi="Times New Roman" w:cs="B Lotus" w:hint="cs"/>
          <w:color w:val="000000"/>
          <w:sz w:val="28"/>
          <w:szCs w:val="28"/>
          <w:rtl/>
          <w:lang w:bidi="fa-IR"/>
        </w:rPr>
        <w:t xml:space="preserve"> شاه سیاه و همکاران (1389) در تحقیقی به بررسی تاثیر آموزش جنسی بر بهبود رضایت زناشویی زوجین شهر اصفهان که  به  فرهنگ  سرا خانواده مراجعه کرده بودند پرداختند. نمونه ای با حجم 30 نفر از مراجعه کننده گان به فرهنگ سرا با روش تصادفی ساده در دو گروه آزمایش و و کنترل قرار گرفتد. گروه آزمایش در طی 6 جلسه یک ساعته مورد آموزش قرار گرفتند. نتایج نشان داد رابطه جنسی زن و شوهر مهمترین عامل تعیین کننده زندگی زناشویی است. و اینکه تاثیر آموزش جنسی بر خرده مقیاس های رضایت از شخصیت همسر، رابطه جنسی و حل تعارض ها به وضوح دیده شد و تفاوت معناداری بین گروه آزمایش و گروه کنترل بود.</w:t>
      </w:r>
    </w:p>
    <w:p w:rsidR="00014048" w:rsidRPr="00752185" w:rsidRDefault="00014048" w:rsidP="00752185">
      <w:pPr>
        <w:bidi/>
        <w:spacing w:after="0" w:line="360" w:lineRule="auto"/>
        <w:jc w:val="both"/>
        <w:rPr>
          <w:rFonts w:ascii="Times New Roman" w:eastAsia="Times New Roman" w:hAnsi="Times New Roman" w:cs="B Lotus"/>
          <w:color w:val="000000"/>
          <w:sz w:val="28"/>
          <w:szCs w:val="28"/>
          <w:rtl/>
          <w:lang w:bidi="fa-IR"/>
        </w:rPr>
      </w:pPr>
      <w:r w:rsidRPr="00752185">
        <w:rPr>
          <w:rFonts w:ascii="Times New Roman" w:eastAsia="Times New Roman" w:hAnsi="Times New Roman" w:cs="B Lotus" w:hint="cs"/>
          <w:color w:val="000000"/>
          <w:sz w:val="28"/>
          <w:szCs w:val="28"/>
          <w:rtl/>
          <w:lang w:bidi="fa-IR"/>
        </w:rPr>
        <w:t>- زرگر و همکاران ،(1387) به بررسی رابطه ویژگی های شخصیتی (هیجان خواهی، ابراز وجود، سرسختس روانشناختی )، نگرش مذهبی و رضایت زناشویی با آمادگی اعتیاد به مواد مخدر در کارکنان یک شرکت صنعتی در اهواز پرداهتند. در این پژوهش تعداد 489 نفر از کارکنان به صورت تصادفی انتخاب شدند و سپس در طول دو ماه در کلاس های آموزشی شرکت نمودند. یافته ها نشان داد کارکنانی که نارضایتی بیشتری از همسر خود دارند آمادگی بیشتری به اعتیاد دارند.</w:t>
      </w:r>
    </w:p>
    <w:p w:rsidR="00014048" w:rsidRPr="00752185" w:rsidRDefault="00014048" w:rsidP="00752185">
      <w:pPr>
        <w:bidi/>
        <w:spacing w:after="0" w:line="360" w:lineRule="auto"/>
        <w:jc w:val="both"/>
        <w:rPr>
          <w:rFonts w:ascii="Times New Roman" w:eastAsia="Times New Roman" w:hAnsi="Times New Roman" w:cs="B Lotus"/>
          <w:color w:val="000000"/>
          <w:sz w:val="28"/>
          <w:szCs w:val="28"/>
          <w:rtl/>
          <w:lang w:bidi="fa-IR"/>
        </w:rPr>
      </w:pPr>
      <w:r w:rsidRPr="00752185">
        <w:rPr>
          <w:rFonts w:ascii="Times New Roman" w:eastAsia="Times New Roman" w:hAnsi="Times New Roman" w:cs="B Lotus" w:hint="cs"/>
          <w:color w:val="000000"/>
          <w:sz w:val="28"/>
          <w:szCs w:val="28"/>
          <w:rtl/>
          <w:lang w:bidi="fa-IR"/>
        </w:rPr>
        <w:t>-  نیکویی و سیف (1386) در تحقیقی به بررسی رابطه دینداری با رضایت زناشویی زنان شهر تهران پرداختند. جامعه آماری شامل تمام زوج های شهر تهران می باشد، نمونه مورد پژوهش 200آزمودنی، (100 زوج) است که به شیوه تصادفی خوشه ای چند مرحله ای انتخاب شدند. نتایج نشان داد. همبستگی معناداری بین جهت گیری دینی درونی و عمل به باورهای دینی و رضایت زناشویی وجود دارد. و متغیرهای تحصیلات بر جهت گیری مذهبی و عمل به باورهای دینی تاثیر معناداری وجود دارد. و لی همبستگی معناداری بین جهت گیری دینی برونی و رضایت زناشویی وجود ندارد.</w:t>
      </w:r>
    </w:p>
    <w:p w:rsidR="00014048" w:rsidRPr="00752185" w:rsidRDefault="00014048" w:rsidP="00752185">
      <w:pPr>
        <w:bidi/>
        <w:spacing w:after="0" w:line="360" w:lineRule="auto"/>
        <w:jc w:val="both"/>
        <w:rPr>
          <w:rFonts w:ascii="Times New Roman" w:eastAsia="Times New Roman" w:hAnsi="Times New Roman" w:cs="B Lotus"/>
          <w:color w:val="000000"/>
          <w:sz w:val="28"/>
          <w:szCs w:val="28"/>
          <w:rtl/>
          <w:lang w:bidi="fa-IR"/>
        </w:rPr>
      </w:pPr>
      <w:r w:rsidRPr="00752185">
        <w:rPr>
          <w:rFonts w:ascii="Times New Roman" w:eastAsia="Times New Roman" w:hAnsi="Times New Roman" w:cs="B Lotus" w:hint="cs"/>
          <w:color w:val="000000"/>
          <w:sz w:val="28"/>
          <w:szCs w:val="28"/>
          <w:rtl/>
          <w:lang w:bidi="fa-IR"/>
        </w:rPr>
        <w:t>- غفاری و احدی (1386) در تحقیقی به بررسی تاثیر آموزش  خودآگاهی هیجانی و کنترل تکانه در کاهش کناره گیری اجتماعی و کاربری اجباری اینترنت دانش آموزان منطقه 3 تهران پرداختند.</w:t>
      </w:r>
    </w:p>
    <w:p w:rsidR="00014048" w:rsidRPr="00752185" w:rsidRDefault="00014048" w:rsidP="00752185">
      <w:pPr>
        <w:bidi/>
        <w:spacing w:after="0" w:line="360" w:lineRule="auto"/>
        <w:jc w:val="both"/>
        <w:rPr>
          <w:rFonts w:ascii="Times New Roman" w:eastAsia="Times New Roman" w:hAnsi="Times New Roman" w:cs="B Lotus"/>
          <w:color w:val="000000"/>
          <w:sz w:val="28"/>
          <w:szCs w:val="28"/>
          <w:lang w:bidi="fa-IR"/>
        </w:rPr>
      </w:pPr>
      <w:r w:rsidRPr="00752185">
        <w:rPr>
          <w:rFonts w:ascii="Times New Roman" w:eastAsia="Times New Roman" w:hAnsi="Times New Roman" w:cs="B Lotus" w:hint="cs"/>
          <w:color w:val="000000"/>
          <w:sz w:val="28"/>
          <w:szCs w:val="28"/>
          <w:rtl/>
          <w:lang w:bidi="fa-IR"/>
        </w:rPr>
        <w:t xml:space="preserve"> جامعه</w:t>
      </w:r>
      <w:r w:rsidRPr="00752185">
        <w:rPr>
          <w:rFonts w:ascii="Times New Roman" w:eastAsia="Times New Roman" w:hAnsi="Times New Roman" w:cs="B Lotus"/>
          <w:color w:val="000000"/>
          <w:sz w:val="28"/>
          <w:szCs w:val="28"/>
          <w:lang w:bidi="fa-IR"/>
        </w:rPr>
        <w:t xml:space="preserve"> </w:t>
      </w:r>
      <w:r w:rsidRPr="00752185">
        <w:rPr>
          <w:rFonts w:ascii="Times New Roman" w:eastAsia="Times New Roman" w:hAnsi="Times New Roman" w:cs="B Lotus" w:hint="cs"/>
          <w:color w:val="000000"/>
          <w:sz w:val="28"/>
          <w:szCs w:val="28"/>
          <w:rtl/>
          <w:lang w:bidi="fa-IR"/>
        </w:rPr>
        <w:t>ي</w:t>
      </w:r>
      <w:r w:rsidRPr="00752185">
        <w:rPr>
          <w:rFonts w:ascii="Times New Roman" w:eastAsia="Times New Roman" w:hAnsi="Times New Roman" w:cs="B Lotus"/>
          <w:color w:val="000000"/>
          <w:sz w:val="28"/>
          <w:szCs w:val="28"/>
          <w:lang w:bidi="fa-IR"/>
        </w:rPr>
        <w:t xml:space="preserve"> </w:t>
      </w:r>
      <w:r w:rsidRPr="00752185">
        <w:rPr>
          <w:rFonts w:ascii="Times New Roman" w:eastAsia="Times New Roman" w:hAnsi="Times New Roman" w:cs="B Lotus" w:hint="cs"/>
          <w:color w:val="000000"/>
          <w:sz w:val="28"/>
          <w:szCs w:val="28"/>
          <w:rtl/>
          <w:lang w:bidi="fa-IR"/>
        </w:rPr>
        <w:t>آماري</w:t>
      </w:r>
      <w:r w:rsidRPr="00752185">
        <w:rPr>
          <w:rFonts w:ascii="Times New Roman" w:eastAsia="Times New Roman" w:hAnsi="Times New Roman" w:cs="B Lotus"/>
          <w:color w:val="000000"/>
          <w:sz w:val="28"/>
          <w:szCs w:val="28"/>
          <w:lang w:bidi="fa-IR"/>
        </w:rPr>
        <w:t xml:space="preserve"> </w:t>
      </w:r>
      <w:r w:rsidRPr="00752185">
        <w:rPr>
          <w:rFonts w:ascii="Times New Roman" w:eastAsia="Times New Roman" w:hAnsi="Times New Roman" w:cs="B Lotus" w:hint="cs"/>
          <w:color w:val="000000"/>
          <w:sz w:val="28"/>
          <w:szCs w:val="28"/>
          <w:rtl/>
          <w:lang w:bidi="fa-IR"/>
        </w:rPr>
        <w:t>پژوهش</w:t>
      </w:r>
      <w:r w:rsidRPr="00752185">
        <w:rPr>
          <w:rFonts w:ascii="Times New Roman" w:eastAsia="Times New Roman" w:hAnsi="Times New Roman" w:cs="B Lotus"/>
          <w:color w:val="000000"/>
          <w:sz w:val="28"/>
          <w:szCs w:val="28"/>
          <w:rtl/>
          <w:lang w:bidi="fa-IR"/>
        </w:rPr>
        <w:t xml:space="preserve">، </w:t>
      </w:r>
      <w:r w:rsidRPr="00752185">
        <w:rPr>
          <w:rFonts w:ascii="Times New Roman" w:eastAsia="Times New Roman" w:hAnsi="Times New Roman" w:cs="B Lotus" w:hint="cs"/>
          <w:color w:val="000000"/>
          <w:sz w:val="28"/>
          <w:szCs w:val="28"/>
          <w:rtl/>
          <w:lang w:bidi="fa-IR"/>
        </w:rPr>
        <w:t>دانش</w:t>
      </w:r>
      <w:r w:rsidRPr="00752185">
        <w:rPr>
          <w:rFonts w:ascii="Times New Roman" w:eastAsia="Times New Roman" w:hAnsi="Times New Roman" w:cs="B Lotus"/>
          <w:color w:val="000000"/>
          <w:sz w:val="28"/>
          <w:szCs w:val="28"/>
          <w:lang w:bidi="fa-IR"/>
        </w:rPr>
        <w:t xml:space="preserve"> </w:t>
      </w:r>
      <w:r w:rsidRPr="00752185">
        <w:rPr>
          <w:rFonts w:ascii="Times New Roman" w:eastAsia="Times New Roman" w:hAnsi="Times New Roman" w:cs="B Lotus" w:hint="cs"/>
          <w:color w:val="000000"/>
          <w:sz w:val="28"/>
          <w:szCs w:val="28"/>
          <w:rtl/>
          <w:lang w:bidi="fa-IR"/>
        </w:rPr>
        <w:t>آموزان</w:t>
      </w:r>
      <w:r w:rsidRPr="00752185">
        <w:rPr>
          <w:rFonts w:ascii="Times New Roman" w:eastAsia="Times New Roman" w:hAnsi="Times New Roman" w:cs="B Lotus"/>
          <w:color w:val="000000"/>
          <w:sz w:val="28"/>
          <w:szCs w:val="28"/>
          <w:lang w:bidi="fa-IR"/>
        </w:rPr>
        <w:t xml:space="preserve"> </w:t>
      </w:r>
      <w:r w:rsidRPr="00752185">
        <w:rPr>
          <w:rFonts w:ascii="Times New Roman" w:eastAsia="Times New Roman" w:hAnsi="Times New Roman" w:cs="B Lotus" w:hint="cs"/>
          <w:color w:val="000000"/>
          <w:sz w:val="28"/>
          <w:szCs w:val="28"/>
          <w:rtl/>
          <w:lang w:bidi="fa-IR"/>
        </w:rPr>
        <w:t>پسر</w:t>
      </w:r>
      <w:r w:rsidRPr="00752185">
        <w:rPr>
          <w:rFonts w:ascii="Times New Roman" w:eastAsia="Times New Roman" w:hAnsi="Times New Roman" w:cs="B Lotus"/>
          <w:color w:val="000000"/>
          <w:sz w:val="28"/>
          <w:szCs w:val="28"/>
          <w:lang w:bidi="fa-IR"/>
        </w:rPr>
        <w:t xml:space="preserve"> </w:t>
      </w:r>
      <w:r w:rsidRPr="00752185">
        <w:rPr>
          <w:rFonts w:ascii="Times New Roman" w:eastAsia="Times New Roman" w:hAnsi="Times New Roman" w:cs="B Lotus" w:hint="cs"/>
          <w:color w:val="000000"/>
          <w:sz w:val="28"/>
          <w:szCs w:val="28"/>
          <w:rtl/>
          <w:lang w:bidi="fa-IR"/>
        </w:rPr>
        <w:t>دوره</w:t>
      </w:r>
      <w:r w:rsidRPr="00752185">
        <w:rPr>
          <w:rFonts w:ascii="Times New Roman" w:eastAsia="Times New Roman" w:hAnsi="Times New Roman" w:cs="B Lotus"/>
          <w:color w:val="000000"/>
          <w:sz w:val="28"/>
          <w:szCs w:val="28"/>
          <w:lang w:bidi="fa-IR"/>
        </w:rPr>
        <w:t xml:space="preserve"> </w:t>
      </w:r>
      <w:r w:rsidRPr="00752185">
        <w:rPr>
          <w:rFonts w:ascii="Times New Roman" w:eastAsia="Times New Roman" w:hAnsi="Times New Roman" w:cs="B Lotus" w:hint="cs"/>
          <w:color w:val="000000"/>
          <w:sz w:val="28"/>
          <w:szCs w:val="28"/>
          <w:rtl/>
          <w:lang w:bidi="fa-IR"/>
        </w:rPr>
        <w:t>ي</w:t>
      </w:r>
      <w:r w:rsidRPr="00752185">
        <w:rPr>
          <w:rFonts w:ascii="Times New Roman" w:eastAsia="Times New Roman" w:hAnsi="Times New Roman" w:cs="B Lotus"/>
          <w:color w:val="000000"/>
          <w:sz w:val="28"/>
          <w:szCs w:val="28"/>
          <w:lang w:bidi="fa-IR"/>
        </w:rPr>
        <w:t xml:space="preserve"> </w:t>
      </w:r>
      <w:r w:rsidRPr="00752185">
        <w:rPr>
          <w:rFonts w:ascii="Times New Roman" w:eastAsia="Times New Roman" w:hAnsi="Times New Roman" w:cs="B Lotus" w:hint="cs"/>
          <w:color w:val="000000"/>
          <w:sz w:val="28"/>
          <w:szCs w:val="28"/>
          <w:rtl/>
          <w:lang w:bidi="fa-IR"/>
        </w:rPr>
        <w:t>متوسطه</w:t>
      </w:r>
      <w:r w:rsidRPr="00752185">
        <w:rPr>
          <w:rFonts w:ascii="Times New Roman" w:eastAsia="Times New Roman" w:hAnsi="Times New Roman" w:cs="B Lotus"/>
          <w:color w:val="000000"/>
          <w:sz w:val="28"/>
          <w:szCs w:val="28"/>
          <w:lang w:bidi="fa-IR"/>
        </w:rPr>
        <w:t xml:space="preserve"> </w:t>
      </w:r>
      <w:r w:rsidRPr="00752185">
        <w:rPr>
          <w:rFonts w:ascii="Times New Roman" w:eastAsia="Times New Roman" w:hAnsi="Times New Roman" w:cs="B Lotus" w:hint="cs"/>
          <w:color w:val="000000"/>
          <w:sz w:val="28"/>
          <w:szCs w:val="28"/>
          <w:rtl/>
          <w:lang w:bidi="fa-IR"/>
        </w:rPr>
        <w:t>ي منطقه</w:t>
      </w:r>
      <w:r w:rsidRPr="00752185">
        <w:rPr>
          <w:rFonts w:ascii="Times New Roman" w:eastAsia="Times New Roman" w:hAnsi="Times New Roman" w:cs="B Lotus"/>
          <w:color w:val="000000"/>
          <w:sz w:val="28"/>
          <w:szCs w:val="28"/>
          <w:lang w:bidi="fa-IR"/>
        </w:rPr>
        <w:t xml:space="preserve"> </w:t>
      </w:r>
      <w:r w:rsidRPr="00752185">
        <w:rPr>
          <w:rFonts w:ascii="Times New Roman" w:eastAsia="Times New Roman" w:hAnsi="Times New Roman" w:cs="B Lotus" w:hint="cs"/>
          <w:color w:val="000000"/>
          <w:sz w:val="28"/>
          <w:szCs w:val="28"/>
          <w:rtl/>
          <w:lang w:bidi="fa-IR"/>
        </w:rPr>
        <w:t>ي</w:t>
      </w:r>
      <w:r w:rsidRPr="00752185">
        <w:rPr>
          <w:rFonts w:ascii="Times New Roman" w:eastAsia="Times New Roman" w:hAnsi="Times New Roman" w:cs="B Lotus"/>
          <w:color w:val="000000"/>
          <w:sz w:val="28"/>
          <w:szCs w:val="28"/>
          <w:lang w:bidi="fa-IR"/>
        </w:rPr>
        <w:t xml:space="preserve"> </w:t>
      </w:r>
      <w:r w:rsidRPr="00752185">
        <w:rPr>
          <w:rFonts w:ascii="Times New Roman" w:eastAsia="Times New Roman" w:hAnsi="Times New Roman" w:cs="B Lotus" w:hint="cs"/>
          <w:color w:val="000000"/>
          <w:sz w:val="28"/>
          <w:szCs w:val="28"/>
          <w:rtl/>
          <w:lang w:bidi="fa-IR"/>
        </w:rPr>
        <w:t>3</w:t>
      </w:r>
      <w:r w:rsidRPr="00752185">
        <w:rPr>
          <w:rFonts w:ascii="Times New Roman" w:eastAsia="Times New Roman" w:hAnsi="Times New Roman" w:cs="B Lotus"/>
          <w:color w:val="000000"/>
          <w:sz w:val="28"/>
          <w:szCs w:val="28"/>
          <w:lang w:bidi="fa-IR"/>
        </w:rPr>
        <w:t xml:space="preserve"> </w:t>
      </w:r>
      <w:r w:rsidRPr="00752185">
        <w:rPr>
          <w:rFonts w:ascii="Times New Roman" w:eastAsia="Times New Roman" w:hAnsi="Times New Roman" w:cs="B Lotus" w:hint="cs"/>
          <w:color w:val="000000"/>
          <w:sz w:val="28"/>
          <w:szCs w:val="28"/>
          <w:rtl/>
          <w:lang w:bidi="fa-IR"/>
        </w:rPr>
        <w:t>شهر</w:t>
      </w:r>
      <w:r w:rsidRPr="00752185">
        <w:rPr>
          <w:rFonts w:ascii="Times New Roman" w:eastAsia="Times New Roman" w:hAnsi="Times New Roman" w:cs="B Lotus"/>
          <w:color w:val="000000"/>
          <w:sz w:val="28"/>
          <w:szCs w:val="28"/>
          <w:lang w:bidi="fa-IR"/>
        </w:rPr>
        <w:t xml:space="preserve"> </w:t>
      </w:r>
      <w:r w:rsidRPr="00752185">
        <w:rPr>
          <w:rFonts w:ascii="Times New Roman" w:eastAsia="Times New Roman" w:hAnsi="Times New Roman" w:cs="B Lotus" w:hint="cs"/>
          <w:color w:val="000000"/>
          <w:sz w:val="28"/>
          <w:szCs w:val="28"/>
          <w:rtl/>
          <w:lang w:bidi="fa-IR"/>
        </w:rPr>
        <w:t>تهران</w:t>
      </w:r>
      <w:r w:rsidRPr="00752185">
        <w:rPr>
          <w:rFonts w:ascii="Times New Roman" w:eastAsia="Times New Roman" w:hAnsi="Times New Roman" w:cs="B Lotus"/>
          <w:color w:val="000000"/>
          <w:sz w:val="28"/>
          <w:szCs w:val="28"/>
          <w:lang w:bidi="fa-IR"/>
        </w:rPr>
        <w:t xml:space="preserve"> </w:t>
      </w:r>
      <w:r w:rsidRPr="00752185">
        <w:rPr>
          <w:rFonts w:ascii="Times New Roman" w:eastAsia="Times New Roman" w:hAnsi="Times New Roman" w:cs="B Lotus" w:hint="cs"/>
          <w:color w:val="000000"/>
          <w:sz w:val="28"/>
          <w:szCs w:val="28"/>
          <w:rtl/>
          <w:lang w:bidi="fa-IR"/>
        </w:rPr>
        <w:t>بود</w:t>
      </w:r>
      <w:r w:rsidRPr="00752185">
        <w:rPr>
          <w:rFonts w:ascii="Times New Roman" w:eastAsia="Times New Roman" w:hAnsi="Times New Roman" w:cs="B Lotus"/>
          <w:color w:val="000000"/>
          <w:sz w:val="28"/>
          <w:szCs w:val="28"/>
          <w:rtl/>
          <w:lang w:bidi="fa-IR"/>
        </w:rPr>
        <w:t xml:space="preserve">، </w:t>
      </w:r>
      <w:r w:rsidRPr="00752185">
        <w:rPr>
          <w:rFonts w:ascii="Times New Roman" w:eastAsia="Times New Roman" w:hAnsi="Times New Roman" w:cs="B Lotus" w:hint="cs"/>
          <w:color w:val="000000"/>
          <w:sz w:val="28"/>
          <w:szCs w:val="28"/>
          <w:rtl/>
          <w:lang w:bidi="fa-IR"/>
        </w:rPr>
        <w:t>كه</w:t>
      </w:r>
      <w:r w:rsidRPr="00752185">
        <w:rPr>
          <w:rFonts w:ascii="Times New Roman" w:eastAsia="Times New Roman" w:hAnsi="Times New Roman" w:cs="B Lotus"/>
          <w:color w:val="000000"/>
          <w:sz w:val="28"/>
          <w:szCs w:val="28"/>
          <w:lang w:bidi="fa-IR"/>
        </w:rPr>
        <w:t xml:space="preserve"> </w:t>
      </w:r>
      <w:r w:rsidRPr="00752185">
        <w:rPr>
          <w:rFonts w:ascii="Times New Roman" w:eastAsia="Times New Roman" w:hAnsi="Times New Roman" w:cs="B Lotus" w:hint="cs"/>
          <w:color w:val="000000"/>
          <w:sz w:val="28"/>
          <w:szCs w:val="28"/>
          <w:rtl/>
          <w:lang w:bidi="fa-IR"/>
        </w:rPr>
        <w:t>30</w:t>
      </w:r>
      <w:r w:rsidRPr="00752185">
        <w:rPr>
          <w:rFonts w:ascii="Times New Roman" w:eastAsia="Times New Roman" w:hAnsi="Times New Roman" w:cs="B Lotus"/>
          <w:color w:val="000000"/>
          <w:sz w:val="28"/>
          <w:szCs w:val="28"/>
          <w:lang w:bidi="fa-IR"/>
        </w:rPr>
        <w:t xml:space="preserve"> </w:t>
      </w:r>
      <w:r w:rsidRPr="00752185">
        <w:rPr>
          <w:rFonts w:ascii="Times New Roman" w:eastAsia="Times New Roman" w:hAnsi="Times New Roman" w:cs="B Lotus" w:hint="cs"/>
          <w:color w:val="000000"/>
          <w:sz w:val="28"/>
          <w:szCs w:val="28"/>
          <w:rtl/>
          <w:lang w:bidi="fa-IR"/>
        </w:rPr>
        <w:t>نفر</w:t>
      </w:r>
      <w:r w:rsidRPr="00752185">
        <w:rPr>
          <w:rFonts w:ascii="Times New Roman" w:eastAsia="Times New Roman" w:hAnsi="Times New Roman" w:cs="B Lotus"/>
          <w:color w:val="000000"/>
          <w:sz w:val="28"/>
          <w:szCs w:val="28"/>
          <w:lang w:bidi="fa-IR"/>
        </w:rPr>
        <w:t xml:space="preserve"> </w:t>
      </w:r>
      <w:r w:rsidRPr="00752185">
        <w:rPr>
          <w:rFonts w:ascii="Times New Roman" w:eastAsia="Times New Roman" w:hAnsi="Times New Roman" w:cs="B Lotus" w:hint="cs"/>
          <w:color w:val="000000"/>
          <w:sz w:val="28"/>
          <w:szCs w:val="28"/>
          <w:rtl/>
          <w:lang w:bidi="fa-IR"/>
        </w:rPr>
        <w:t>از</w:t>
      </w:r>
      <w:r w:rsidRPr="00752185">
        <w:rPr>
          <w:rFonts w:ascii="Times New Roman" w:eastAsia="Times New Roman" w:hAnsi="Times New Roman" w:cs="B Lotus"/>
          <w:color w:val="000000"/>
          <w:sz w:val="28"/>
          <w:szCs w:val="28"/>
          <w:lang w:bidi="fa-IR"/>
        </w:rPr>
        <w:t xml:space="preserve"> </w:t>
      </w:r>
      <w:r w:rsidRPr="00752185">
        <w:rPr>
          <w:rFonts w:ascii="Times New Roman" w:eastAsia="Times New Roman" w:hAnsi="Times New Roman" w:cs="B Lotus" w:hint="cs"/>
          <w:color w:val="000000"/>
          <w:sz w:val="28"/>
          <w:szCs w:val="28"/>
          <w:rtl/>
          <w:lang w:bidi="fa-IR"/>
        </w:rPr>
        <w:t>دانش</w:t>
      </w:r>
      <w:r w:rsidRPr="00752185">
        <w:rPr>
          <w:rFonts w:ascii="Times New Roman" w:eastAsia="Times New Roman" w:hAnsi="Times New Roman" w:cs="B Lotus"/>
          <w:color w:val="000000"/>
          <w:sz w:val="28"/>
          <w:szCs w:val="28"/>
          <w:lang w:bidi="fa-IR"/>
        </w:rPr>
        <w:t xml:space="preserve"> </w:t>
      </w:r>
      <w:r w:rsidRPr="00752185">
        <w:rPr>
          <w:rFonts w:ascii="Times New Roman" w:eastAsia="Times New Roman" w:hAnsi="Times New Roman" w:cs="B Lotus" w:hint="cs"/>
          <w:color w:val="000000"/>
          <w:sz w:val="28"/>
          <w:szCs w:val="28"/>
          <w:rtl/>
          <w:lang w:bidi="fa-IR"/>
        </w:rPr>
        <w:t>آموزان " مرکز توسعه صادرات ایران " بر اساس تشخیص اعتیاد به اینترنت به عنوان نمونه انتخاب شدند. نتايج</w:t>
      </w:r>
      <w:r w:rsidRPr="00752185">
        <w:rPr>
          <w:rFonts w:ascii="Times New Roman" w:eastAsia="Times New Roman" w:hAnsi="Times New Roman" w:cs="B Lotus"/>
          <w:color w:val="000000"/>
          <w:sz w:val="28"/>
          <w:szCs w:val="28"/>
          <w:lang w:bidi="fa-IR"/>
        </w:rPr>
        <w:t xml:space="preserve"> </w:t>
      </w:r>
      <w:r w:rsidRPr="00752185">
        <w:rPr>
          <w:rFonts w:ascii="Times New Roman" w:eastAsia="Times New Roman" w:hAnsi="Times New Roman" w:cs="B Lotus" w:hint="cs"/>
          <w:color w:val="000000"/>
          <w:sz w:val="28"/>
          <w:szCs w:val="28"/>
          <w:rtl/>
          <w:lang w:bidi="fa-IR"/>
        </w:rPr>
        <w:t>نشان</w:t>
      </w:r>
      <w:r w:rsidRPr="00752185">
        <w:rPr>
          <w:rFonts w:ascii="Times New Roman" w:eastAsia="Times New Roman" w:hAnsi="Times New Roman" w:cs="B Lotus"/>
          <w:color w:val="000000"/>
          <w:sz w:val="28"/>
          <w:szCs w:val="28"/>
          <w:lang w:bidi="fa-IR"/>
        </w:rPr>
        <w:t xml:space="preserve"> </w:t>
      </w:r>
      <w:r w:rsidRPr="00752185">
        <w:rPr>
          <w:rFonts w:ascii="Times New Roman" w:eastAsia="Times New Roman" w:hAnsi="Times New Roman" w:cs="B Lotus" w:hint="cs"/>
          <w:color w:val="000000"/>
          <w:sz w:val="28"/>
          <w:szCs w:val="28"/>
          <w:rtl/>
          <w:lang w:bidi="fa-IR"/>
        </w:rPr>
        <w:t>داد كه</w:t>
      </w:r>
      <w:r w:rsidRPr="00752185">
        <w:rPr>
          <w:rFonts w:ascii="Times New Roman" w:eastAsia="Times New Roman" w:hAnsi="Times New Roman" w:cs="B Lotus"/>
          <w:color w:val="000000"/>
          <w:sz w:val="28"/>
          <w:szCs w:val="28"/>
          <w:lang w:bidi="fa-IR"/>
        </w:rPr>
        <w:t xml:space="preserve"> </w:t>
      </w:r>
      <w:r w:rsidRPr="00752185">
        <w:rPr>
          <w:rFonts w:ascii="Times New Roman" w:eastAsia="Times New Roman" w:hAnsi="Times New Roman" w:cs="B Lotus" w:hint="cs"/>
          <w:color w:val="000000"/>
          <w:sz w:val="28"/>
          <w:szCs w:val="28"/>
          <w:rtl/>
          <w:lang w:bidi="fa-IR"/>
        </w:rPr>
        <w:t>خودآگاهي</w:t>
      </w:r>
      <w:r w:rsidRPr="00752185">
        <w:rPr>
          <w:rFonts w:ascii="Times New Roman" w:eastAsia="Times New Roman" w:hAnsi="Times New Roman" w:cs="B Lotus"/>
          <w:color w:val="000000"/>
          <w:sz w:val="28"/>
          <w:szCs w:val="28"/>
          <w:lang w:bidi="fa-IR"/>
        </w:rPr>
        <w:t xml:space="preserve"> </w:t>
      </w:r>
      <w:r w:rsidRPr="00752185">
        <w:rPr>
          <w:rFonts w:ascii="Times New Roman" w:eastAsia="Times New Roman" w:hAnsi="Times New Roman" w:cs="B Lotus" w:hint="cs"/>
          <w:color w:val="000000"/>
          <w:sz w:val="28"/>
          <w:szCs w:val="28"/>
          <w:rtl/>
          <w:lang w:bidi="fa-IR"/>
        </w:rPr>
        <w:t>هيجاني</w:t>
      </w:r>
      <w:r w:rsidRPr="00752185">
        <w:rPr>
          <w:rFonts w:ascii="Times New Roman" w:eastAsia="Times New Roman" w:hAnsi="Times New Roman" w:cs="B Lotus"/>
          <w:color w:val="000000"/>
          <w:sz w:val="28"/>
          <w:szCs w:val="28"/>
          <w:lang w:bidi="fa-IR"/>
        </w:rPr>
        <w:t xml:space="preserve"> </w:t>
      </w:r>
      <w:r w:rsidRPr="00752185">
        <w:rPr>
          <w:rFonts w:ascii="Times New Roman" w:eastAsia="Times New Roman" w:hAnsi="Times New Roman" w:cs="B Lotus" w:hint="cs"/>
          <w:color w:val="000000"/>
          <w:sz w:val="28"/>
          <w:szCs w:val="28"/>
          <w:rtl/>
          <w:lang w:bidi="fa-IR"/>
        </w:rPr>
        <w:t>و</w:t>
      </w:r>
      <w:r w:rsidRPr="00752185">
        <w:rPr>
          <w:rFonts w:ascii="Times New Roman" w:eastAsia="Times New Roman" w:hAnsi="Times New Roman" w:cs="B Lotus"/>
          <w:color w:val="000000"/>
          <w:sz w:val="28"/>
          <w:szCs w:val="28"/>
          <w:lang w:bidi="fa-IR"/>
        </w:rPr>
        <w:t xml:space="preserve"> </w:t>
      </w:r>
      <w:r w:rsidRPr="00752185">
        <w:rPr>
          <w:rFonts w:ascii="Times New Roman" w:eastAsia="Times New Roman" w:hAnsi="Times New Roman" w:cs="B Lotus" w:hint="cs"/>
          <w:color w:val="000000"/>
          <w:sz w:val="28"/>
          <w:szCs w:val="28"/>
          <w:rtl/>
          <w:lang w:bidi="fa-IR"/>
        </w:rPr>
        <w:t>كنترل</w:t>
      </w:r>
      <w:r w:rsidRPr="00752185">
        <w:rPr>
          <w:rFonts w:ascii="Times New Roman" w:eastAsia="Times New Roman" w:hAnsi="Times New Roman" w:cs="B Lotus"/>
          <w:color w:val="000000"/>
          <w:sz w:val="28"/>
          <w:szCs w:val="28"/>
          <w:lang w:bidi="fa-IR"/>
        </w:rPr>
        <w:t xml:space="preserve"> </w:t>
      </w:r>
      <w:r w:rsidRPr="00752185">
        <w:rPr>
          <w:rFonts w:ascii="Times New Roman" w:eastAsia="Times New Roman" w:hAnsi="Times New Roman" w:cs="B Lotus" w:hint="cs"/>
          <w:color w:val="000000"/>
          <w:sz w:val="28"/>
          <w:szCs w:val="28"/>
          <w:rtl/>
          <w:lang w:bidi="fa-IR"/>
        </w:rPr>
        <w:t>تكانه</w:t>
      </w:r>
      <w:r w:rsidRPr="00752185">
        <w:rPr>
          <w:rFonts w:ascii="Times New Roman" w:eastAsia="Times New Roman" w:hAnsi="Times New Roman" w:cs="B Lotus"/>
          <w:color w:val="000000"/>
          <w:sz w:val="28"/>
          <w:szCs w:val="28"/>
          <w:lang w:bidi="fa-IR"/>
        </w:rPr>
        <w:t xml:space="preserve"> </w:t>
      </w:r>
      <w:r w:rsidRPr="00752185">
        <w:rPr>
          <w:rFonts w:ascii="Times New Roman" w:eastAsia="Times New Roman" w:hAnsi="Times New Roman" w:cs="B Lotus" w:hint="cs"/>
          <w:color w:val="000000"/>
          <w:sz w:val="28"/>
          <w:szCs w:val="28"/>
          <w:rtl/>
          <w:lang w:bidi="fa-IR"/>
        </w:rPr>
        <w:t>و</w:t>
      </w:r>
      <w:r w:rsidRPr="00752185">
        <w:rPr>
          <w:rFonts w:ascii="Times New Roman" w:eastAsia="Times New Roman" w:hAnsi="Times New Roman" w:cs="B Lotus"/>
          <w:color w:val="000000"/>
          <w:sz w:val="28"/>
          <w:szCs w:val="28"/>
          <w:lang w:bidi="fa-IR"/>
        </w:rPr>
        <w:t xml:space="preserve"> </w:t>
      </w:r>
      <w:r w:rsidRPr="00752185">
        <w:rPr>
          <w:rFonts w:ascii="Times New Roman" w:eastAsia="Times New Roman" w:hAnsi="Times New Roman" w:cs="B Lotus" w:hint="cs"/>
          <w:color w:val="000000"/>
          <w:sz w:val="28"/>
          <w:szCs w:val="28"/>
          <w:rtl/>
          <w:lang w:bidi="fa-IR"/>
        </w:rPr>
        <w:t>به</w:t>
      </w:r>
      <w:r w:rsidRPr="00752185">
        <w:rPr>
          <w:rFonts w:ascii="Times New Roman" w:eastAsia="Times New Roman" w:hAnsi="Times New Roman" w:cs="B Lotus"/>
          <w:color w:val="000000"/>
          <w:sz w:val="28"/>
          <w:szCs w:val="28"/>
          <w:lang w:bidi="fa-IR"/>
        </w:rPr>
        <w:t xml:space="preserve"> </w:t>
      </w:r>
      <w:r w:rsidRPr="00752185">
        <w:rPr>
          <w:rFonts w:ascii="Times New Roman" w:eastAsia="Times New Roman" w:hAnsi="Times New Roman" w:cs="B Lotus" w:hint="cs"/>
          <w:color w:val="000000"/>
          <w:sz w:val="28"/>
          <w:szCs w:val="28"/>
          <w:rtl/>
          <w:lang w:bidi="fa-IR"/>
        </w:rPr>
        <w:t>تبع</w:t>
      </w:r>
      <w:r w:rsidRPr="00752185">
        <w:rPr>
          <w:rFonts w:ascii="Times New Roman" w:eastAsia="Times New Roman" w:hAnsi="Times New Roman" w:cs="B Lotus"/>
          <w:color w:val="000000"/>
          <w:sz w:val="28"/>
          <w:szCs w:val="28"/>
          <w:lang w:bidi="fa-IR"/>
        </w:rPr>
        <w:t xml:space="preserve"> </w:t>
      </w:r>
      <w:r w:rsidRPr="00752185">
        <w:rPr>
          <w:rFonts w:ascii="Times New Roman" w:eastAsia="Times New Roman" w:hAnsi="Times New Roman" w:cs="B Lotus" w:hint="cs"/>
          <w:color w:val="000000"/>
          <w:sz w:val="28"/>
          <w:szCs w:val="28"/>
          <w:rtl/>
          <w:lang w:bidi="fa-IR"/>
        </w:rPr>
        <w:t>آنها</w:t>
      </w:r>
      <w:r w:rsidRPr="00752185">
        <w:rPr>
          <w:rFonts w:ascii="Times New Roman" w:eastAsia="Times New Roman" w:hAnsi="Times New Roman" w:cs="B Lotus"/>
          <w:color w:val="000000"/>
          <w:sz w:val="28"/>
          <w:szCs w:val="28"/>
          <w:lang w:bidi="fa-IR"/>
        </w:rPr>
        <w:t xml:space="preserve"> </w:t>
      </w:r>
      <w:r w:rsidRPr="00752185">
        <w:rPr>
          <w:rFonts w:ascii="Times New Roman" w:eastAsia="Times New Roman" w:hAnsi="Times New Roman" w:cs="B Lotus" w:hint="cs"/>
          <w:color w:val="000000"/>
          <w:sz w:val="28"/>
          <w:szCs w:val="28"/>
          <w:rtl/>
          <w:lang w:bidi="fa-IR"/>
        </w:rPr>
        <w:t>هوش</w:t>
      </w:r>
      <w:r w:rsidRPr="00752185">
        <w:rPr>
          <w:rFonts w:ascii="Times New Roman" w:eastAsia="Times New Roman" w:hAnsi="Times New Roman" w:cs="B Lotus"/>
          <w:color w:val="000000"/>
          <w:sz w:val="28"/>
          <w:szCs w:val="28"/>
          <w:lang w:bidi="fa-IR"/>
        </w:rPr>
        <w:t xml:space="preserve"> </w:t>
      </w:r>
      <w:r w:rsidRPr="00752185">
        <w:rPr>
          <w:rFonts w:ascii="Times New Roman" w:eastAsia="Times New Roman" w:hAnsi="Times New Roman" w:cs="B Lotus" w:hint="cs"/>
          <w:color w:val="000000"/>
          <w:sz w:val="28"/>
          <w:szCs w:val="28"/>
          <w:rtl/>
          <w:lang w:bidi="fa-IR"/>
        </w:rPr>
        <w:t>هيجاني كلي</w:t>
      </w:r>
      <w:r w:rsidRPr="00752185">
        <w:rPr>
          <w:rFonts w:ascii="Times New Roman" w:eastAsia="Times New Roman" w:hAnsi="Times New Roman" w:cs="B Lotus"/>
          <w:color w:val="000000"/>
          <w:sz w:val="28"/>
          <w:szCs w:val="28"/>
          <w:lang w:bidi="fa-IR"/>
        </w:rPr>
        <w:t xml:space="preserve"> </w:t>
      </w:r>
      <w:r w:rsidRPr="00752185">
        <w:rPr>
          <w:rFonts w:ascii="Times New Roman" w:eastAsia="Times New Roman" w:hAnsi="Times New Roman" w:cs="B Lotus" w:hint="cs"/>
          <w:color w:val="000000"/>
          <w:sz w:val="28"/>
          <w:szCs w:val="28"/>
          <w:rtl/>
          <w:lang w:bidi="fa-IR"/>
        </w:rPr>
        <w:t>پس</w:t>
      </w:r>
      <w:r w:rsidRPr="00752185">
        <w:rPr>
          <w:rFonts w:ascii="Times New Roman" w:eastAsia="Times New Roman" w:hAnsi="Times New Roman" w:cs="B Lotus"/>
          <w:color w:val="000000"/>
          <w:sz w:val="28"/>
          <w:szCs w:val="28"/>
          <w:lang w:bidi="fa-IR"/>
        </w:rPr>
        <w:t xml:space="preserve"> </w:t>
      </w:r>
      <w:r w:rsidRPr="00752185">
        <w:rPr>
          <w:rFonts w:ascii="Times New Roman" w:eastAsia="Times New Roman" w:hAnsi="Times New Roman" w:cs="B Lotus" w:hint="cs"/>
          <w:color w:val="000000"/>
          <w:sz w:val="28"/>
          <w:szCs w:val="28"/>
          <w:rtl/>
          <w:lang w:bidi="fa-IR"/>
        </w:rPr>
        <w:t>از</w:t>
      </w:r>
      <w:r w:rsidRPr="00752185">
        <w:rPr>
          <w:rFonts w:ascii="Times New Roman" w:eastAsia="Times New Roman" w:hAnsi="Times New Roman" w:cs="B Lotus"/>
          <w:color w:val="000000"/>
          <w:sz w:val="28"/>
          <w:szCs w:val="28"/>
          <w:lang w:bidi="fa-IR"/>
        </w:rPr>
        <w:t xml:space="preserve"> </w:t>
      </w:r>
      <w:r w:rsidRPr="00752185">
        <w:rPr>
          <w:rFonts w:ascii="Times New Roman" w:eastAsia="Times New Roman" w:hAnsi="Times New Roman" w:cs="B Lotus" w:hint="cs"/>
          <w:color w:val="000000"/>
          <w:sz w:val="28"/>
          <w:szCs w:val="28"/>
          <w:rtl/>
          <w:lang w:bidi="fa-IR"/>
        </w:rPr>
        <w:t>آموزش</w:t>
      </w:r>
      <w:r w:rsidRPr="00752185">
        <w:rPr>
          <w:rFonts w:ascii="Times New Roman" w:eastAsia="Times New Roman" w:hAnsi="Times New Roman" w:cs="B Lotus"/>
          <w:color w:val="000000"/>
          <w:sz w:val="28"/>
          <w:szCs w:val="28"/>
          <w:lang w:bidi="fa-IR"/>
        </w:rPr>
        <w:t xml:space="preserve"> </w:t>
      </w:r>
      <w:r w:rsidRPr="00752185">
        <w:rPr>
          <w:rFonts w:ascii="Times New Roman" w:eastAsia="Times New Roman" w:hAnsi="Times New Roman" w:cs="B Lotus" w:hint="cs"/>
          <w:color w:val="000000"/>
          <w:sz w:val="28"/>
          <w:szCs w:val="28"/>
          <w:rtl/>
          <w:lang w:bidi="fa-IR"/>
        </w:rPr>
        <w:t>در</w:t>
      </w:r>
      <w:r w:rsidRPr="00752185">
        <w:rPr>
          <w:rFonts w:ascii="Times New Roman" w:eastAsia="Times New Roman" w:hAnsi="Times New Roman" w:cs="B Lotus"/>
          <w:color w:val="000000"/>
          <w:sz w:val="28"/>
          <w:szCs w:val="28"/>
          <w:lang w:bidi="fa-IR"/>
        </w:rPr>
        <w:t xml:space="preserve"> </w:t>
      </w:r>
      <w:r w:rsidRPr="00752185">
        <w:rPr>
          <w:rFonts w:ascii="Times New Roman" w:eastAsia="Times New Roman" w:hAnsi="Times New Roman" w:cs="B Lotus" w:hint="cs"/>
          <w:color w:val="000000"/>
          <w:sz w:val="28"/>
          <w:szCs w:val="28"/>
          <w:rtl/>
          <w:lang w:bidi="fa-IR"/>
        </w:rPr>
        <w:t>گروه آزمايش،</w:t>
      </w:r>
      <w:r w:rsidRPr="00752185">
        <w:rPr>
          <w:rFonts w:ascii="Times New Roman" w:eastAsia="Times New Roman" w:hAnsi="Times New Roman" w:cs="B Lotus"/>
          <w:color w:val="000000"/>
          <w:sz w:val="28"/>
          <w:szCs w:val="28"/>
          <w:lang w:bidi="fa-IR"/>
        </w:rPr>
        <w:t xml:space="preserve"> </w:t>
      </w:r>
      <w:r w:rsidRPr="00752185">
        <w:rPr>
          <w:rFonts w:ascii="Times New Roman" w:eastAsia="Times New Roman" w:hAnsi="Times New Roman" w:cs="B Lotus" w:hint="cs"/>
          <w:color w:val="000000"/>
          <w:sz w:val="28"/>
          <w:szCs w:val="28"/>
          <w:rtl/>
          <w:lang w:bidi="fa-IR"/>
        </w:rPr>
        <w:t>به</w:t>
      </w:r>
      <w:r w:rsidRPr="00752185">
        <w:rPr>
          <w:rFonts w:ascii="Times New Roman" w:eastAsia="Times New Roman" w:hAnsi="Times New Roman" w:cs="B Lotus"/>
          <w:color w:val="000000"/>
          <w:sz w:val="28"/>
          <w:szCs w:val="28"/>
          <w:lang w:bidi="fa-IR"/>
        </w:rPr>
        <w:t xml:space="preserve"> </w:t>
      </w:r>
      <w:r w:rsidRPr="00752185">
        <w:rPr>
          <w:rFonts w:ascii="Times New Roman" w:eastAsia="Times New Roman" w:hAnsi="Times New Roman" w:cs="B Lotus" w:hint="cs"/>
          <w:color w:val="000000"/>
          <w:sz w:val="28"/>
          <w:szCs w:val="28"/>
          <w:rtl/>
          <w:lang w:bidi="fa-IR"/>
        </w:rPr>
        <w:t>طور</w:t>
      </w:r>
      <w:r w:rsidRPr="00752185">
        <w:rPr>
          <w:rFonts w:ascii="Times New Roman" w:eastAsia="Times New Roman" w:hAnsi="Times New Roman" w:cs="B Lotus"/>
          <w:color w:val="000000"/>
          <w:sz w:val="28"/>
          <w:szCs w:val="28"/>
          <w:lang w:bidi="fa-IR"/>
        </w:rPr>
        <w:t xml:space="preserve"> </w:t>
      </w:r>
      <w:r w:rsidRPr="00752185">
        <w:rPr>
          <w:rFonts w:ascii="Times New Roman" w:eastAsia="Times New Roman" w:hAnsi="Times New Roman" w:cs="B Lotus" w:hint="cs"/>
          <w:color w:val="000000"/>
          <w:sz w:val="28"/>
          <w:szCs w:val="28"/>
          <w:rtl/>
          <w:lang w:bidi="fa-IR"/>
        </w:rPr>
        <w:t>معناداري</w:t>
      </w:r>
      <w:r w:rsidRPr="00752185">
        <w:rPr>
          <w:rFonts w:ascii="Times New Roman" w:eastAsia="Times New Roman" w:hAnsi="Times New Roman" w:cs="B Lotus"/>
          <w:color w:val="000000"/>
          <w:sz w:val="28"/>
          <w:szCs w:val="28"/>
          <w:lang w:bidi="fa-IR"/>
        </w:rPr>
        <w:t xml:space="preserve"> </w:t>
      </w:r>
      <w:r w:rsidRPr="00752185">
        <w:rPr>
          <w:rFonts w:ascii="Times New Roman" w:eastAsia="Times New Roman" w:hAnsi="Times New Roman" w:cs="B Lotus" w:hint="cs"/>
          <w:color w:val="000000"/>
          <w:sz w:val="28"/>
          <w:szCs w:val="28"/>
          <w:rtl/>
          <w:lang w:bidi="fa-IR"/>
        </w:rPr>
        <w:t>افزايش</w:t>
      </w:r>
      <w:r w:rsidRPr="00752185">
        <w:rPr>
          <w:rFonts w:ascii="Times New Roman" w:eastAsia="Times New Roman" w:hAnsi="Times New Roman" w:cs="B Lotus"/>
          <w:color w:val="000000"/>
          <w:sz w:val="28"/>
          <w:szCs w:val="28"/>
          <w:lang w:bidi="fa-IR"/>
        </w:rPr>
        <w:t xml:space="preserve"> </w:t>
      </w:r>
      <w:r w:rsidRPr="00752185">
        <w:rPr>
          <w:rFonts w:ascii="Times New Roman" w:eastAsia="Times New Roman" w:hAnsi="Times New Roman" w:cs="B Lotus" w:hint="cs"/>
          <w:color w:val="000000"/>
          <w:sz w:val="28"/>
          <w:szCs w:val="28"/>
          <w:rtl/>
          <w:lang w:bidi="fa-IR"/>
        </w:rPr>
        <w:t>پيدا كرده</w:t>
      </w:r>
      <w:r w:rsidRPr="00752185">
        <w:rPr>
          <w:rFonts w:ascii="Times New Roman" w:eastAsia="Times New Roman" w:hAnsi="Times New Roman" w:cs="B Lotus"/>
          <w:color w:val="000000"/>
          <w:sz w:val="28"/>
          <w:szCs w:val="28"/>
          <w:lang w:bidi="fa-IR"/>
        </w:rPr>
        <w:t xml:space="preserve"> </w:t>
      </w:r>
      <w:r w:rsidRPr="00752185">
        <w:rPr>
          <w:rFonts w:ascii="Times New Roman" w:eastAsia="Times New Roman" w:hAnsi="Times New Roman" w:cs="B Lotus" w:hint="cs"/>
          <w:color w:val="000000"/>
          <w:sz w:val="28"/>
          <w:szCs w:val="28"/>
          <w:rtl/>
          <w:lang w:bidi="fa-IR"/>
        </w:rPr>
        <w:t>است،</w:t>
      </w:r>
      <w:r w:rsidRPr="00752185">
        <w:rPr>
          <w:rFonts w:ascii="Times New Roman" w:eastAsia="Times New Roman" w:hAnsi="Times New Roman" w:cs="B Lotus"/>
          <w:color w:val="000000"/>
          <w:sz w:val="28"/>
          <w:szCs w:val="28"/>
          <w:lang w:bidi="fa-IR"/>
        </w:rPr>
        <w:t xml:space="preserve"> </w:t>
      </w:r>
      <w:r w:rsidRPr="00752185">
        <w:rPr>
          <w:rFonts w:ascii="Times New Roman" w:eastAsia="Times New Roman" w:hAnsi="Times New Roman" w:cs="B Lotus" w:hint="cs"/>
          <w:color w:val="000000"/>
          <w:sz w:val="28"/>
          <w:szCs w:val="28"/>
          <w:rtl/>
          <w:lang w:bidi="fa-IR"/>
        </w:rPr>
        <w:t>ميزان</w:t>
      </w:r>
      <w:r w:rsidRPr="00752185">
        <w:rPr>
          <w:rFonts w:ascii="Times New Roman" w:eastAsia="Times New Roman" w:hAnsi="Times New Roman" w:cs="B Lotus"/>
          <w:color w:val="000000"/>
          <w:sz w:val="28"/>
          <w:szCs w:val="28"/>
          <w:lang w:bidi="fa-IR"/>
        </w:rPr>
        <w:t xml:space="preserve"> </w:t>
      </w:r>
      <w:r w:rsidRPr="00752185">
        <w:rPr>
          <w:rFonts w:ascii="Times New Roman" w:eastAsia="Times New Roman" w:hAnsi="Times New Roman" w:cs="B Lotus" w:hint="cs"/>
          <w:color w:val="000000"/>
          <w:sz w:val="28"/>
          <w:szCs w:val="28"/>
          <w:rtl/>
          <w:lang w:bidi="fa-IR"/>
        </w:rPr>
        <w:t>كاربري</w:t>
      </w:r>
      <w:r w:rsidRPr="00752185">
        <w:rPr>
          <w:rFonts w:ascii="Times New Roman" w:eastAsia="Times New Roman" w:hAnsi="Times New Roman" w:cs="B Lotus"/>
          <w:color w:val="000000"/>
          <w:sz w:val="28"/>
          <w:szCs w:val="28"/>
          <w:lang w:bidi="fa-IR"/>
        </w:rPr>
        <w:t xml:space="preserve"> </w:t>
      </w:r>
      <w:r w:rsidRPr="00752185">
        <w:rPr>
          <w:rFonts w:ascii="Times New Roman" w:eastAsia="Times New Roman" w:hAnsi="Times New Roman" w:cs="B Lotus" w:hint="cs"/>
          <w:color w:val="000000"/>
          <w:sz w:val="28"/>
          <w:szCs w:val="28"/>
          <w:rtl/>
          <w:lang w:bidi="fa-IR"/>
        </w:rPr>
        <w:t>اجباري</w:t>
      </w:r>
      <w:r w:rsidRPr="00752185">
        <w:rPr>
          <w:rFonts w:ascii="Times New Roman" w:eastAsia="Times New Roman" w:hAnsi="Times New Roman" w:cs="B Lotus"/>
          <w:color w:val="000000"/>
          <w:sz w:val="28"/>
          <w:szCs w:val="28"/>
          <w:lang w:bidi="fa-IR"/>
        </w:rPr>
        <w:t xml:space="preserve"> </w:t>
      </w:r>
      <w:r w:rsidRPr="00752185">
        <w:rPr>
          <w:rFonts w:ascii="Times New Roman" w:eastAsia="Times New Roman" w:hAnsi="Times New Roman" w:cs="B Lotus" w:hint="cs"/>
          <w:color w:val="000000"/>
          <w:sz w:val="28"/>
          <w:szCs w:val="28"/>
          <w:rtl/>
          <w:lang w:bidi="fa-IR"/>
        </w:rPr>
        <w:lastRenderedPageBreak/>
        <w:t>اينترنت</w:t>
      </w:r>
      <w:r w:rsidRPr="00752185">
        <w:rPr>
          <w:rFonts w:ascii="Times New Roman" w:eastAsia="Times New Roman" w:hAnsi="Times New Roman" w:cs="B Lotus"/>
          <w:color w:val="000000"/>
          <w:sz w:val="28"/>
          <w:szCs w:val="28"/>
          <w:lang w:bidi="fa-IR"/>
        </w:rPr>
        <w:t xml:space="preserve"> </w:t>
      </w:r>
      <w:r w:rsidRPr="00752185">
        <w:rPr>
          <w:rFonts w:ascii="Times New Roman" w:eastAsia="Times New Roman" w:hAnsi="Times New Roman" w:cs="B Lotus" w:hint="cs"/>
          <w:color w:val="000000"/>
          <w:sz w:val="28"/>
          <w:szCs w:val="28"/>
          <w:rtl/>
          <w:lang w:bidi="fa-IR"/>
        </w:rPr>
        <w:t>و</w:t>
      </w:r>
      <w:r w:rsidRPr="00752185">
        <w:rPr>
          <w:rFonts w:ascii="Times New Roman" w:eastAsia="Times New Roman" w:hAnsi="Times New Roman" w:cs="B Lotus"/>
          <w:color w:val="000000"/>
          <w:sz w:val="28"/>
          <w:szCs w:val="28"/>
          <w:lang w:bidi="fa-IR"/>
        </w:rPr>
        <w:t xml:space="preserve"> </w:t>
      </w:r>
      <w:r w:rsidRPr="00752185">
        <w:rPr>
          <w:rFonts w:ascii="Times New Roman" w:eastAsia="Times New Roman" w:hAnsi="Times New Roman" w:cs="B Lotus" w:hint="cs"/>
          <w:color w:val="000000"/>
          <w:sz w:val="28"/>
          <w:szCs w:val="28"/>
          <w:rtl/>
          <w:lang w:bidi="fa-IR"/>
        </w:rPr>
        <w:t>كناره</w:t>
      </w:r>
      <w:r w:rsidRPr="00752185">
        <w:rPr>
          <w:rFonts w:ascii="Times New Roman" w:eastAsia="Times New Roman" w:hAnsi="Times New Roman" w:cs="B Lotus"/>
          <w:color w:val="000000"/>
          <w:sz w:val="28"/>
          <w:szCs w:val="28"/>
          <w:lang w:bidi="fa-IR"/>
        </w:rPr>
        <w:t xml:space="preserve"> </w:t>
      </w:r>
      <w:r w:rsidRPr="00752185">
        <w:rPr>
          <w:rFonts w:ascii="Times New Roman" w:eastAsia="Times New Roman" w:hAnsi="Times New Roman" w:cs="B Lotus" w:hint="cs"/>
          <w:color w:val="000000"/>
          <w:sz w:val="28"/>
          <w:szCs w:val="28"/>
          <w:rtl/>
          <w:lang w:bidi="fa-IR"/>
        </w:rPr>
        <w:t>گيري</w:t>
      </w:r>
      <w:r w:rsidRPr="00752185">
        <w:rPr>
          <w:rFonts w:ascii="Times New Roman" w:eastAsia="Times New Roman" w:hAnsi="Times New Roman" w:cs="B Lotus"/>
          <w:color w:val="000000"/>
          <w:sz w:val="28"/>
          <w:szCs w:val="28"/>
          <w:lang w:bidi="fa-IR"/>
        </w:rPr>
        <w:t xml:space="preserve"> </w:t>
      </w:r>
      <w:r w:rsidRPr="00752185">
        <w:rPr>
          <w:rFonts w:ascii="Times New Roman" w:eastAsia="Times New Roman" w:hAnsi="Times New Roman" w:cs="B Lotus" w:hint="cs"/>
          <w:color w:val="000000"/>
          <w:sz w:val="28"/>
          <w:szCs w:val="28"/>
          <w:rtl/>
          <w:lang w:bidi="fa-IR"/>
        </w:rPr>
        <w:t>اجتماعي</w:t>
      </w:r>
      <w:r w:rsidRPr="00752185">
        <w:rPr>
          <w:rFonts w:ascii="Times New Roman" w:eastAsia="Times New Roman" w:hAnsi="Times New Roman" w:cs="B Lotus"/>
          <w:color w:val="000000"/>
          <w:sz w:val="28"/>
          <w:szCs w:val="28"/>
          <w:lang w:bidi="fa-IR"/>
        </w:rPr>
        <w:t xml:space="preserve"> </w:t>
      </w:r>
      <w:r w:rsidRPr="00752185">
        <w:rPr>
          <w:rFonts w:ascii="Times New Roman" w:eastAsia="Times New Roman" w:hAnsi="Times New Roman" w:cs="B Lotus" w:hint="cs"/>
          <w:color w:val="000000"/>
          <w:sz w:val="28"/>
          <w:szCs w:val="28"/>
          <w:rtl/>
          <w:lang w:bidi="fa-IR"/>
        </w:rPr>
        <w:t>در كاربراني</w:t>
      </w:r>
      <w:r w:rsidRPr="00752185">
        <w:rPr>
          <w:rFonts w:ascii="Times New Roman" w:eastAsia="Times New Roman" w:hAnsi="Times New Roman" w:cs="B Lotus"/>
          <w:color w:val="000000"/>
          <w:sz w:val="28"/>
          <w:szCs w:val="28"/>
          <w:lang w:bidi="fa-IR"/>
        </w:rPr>
        <w:t xml:space="preserve"> </w:t>
      </w:r>
      <w:r w:rsidRPr="00752185">
        <w:rPr>
          <w:rFonts w:ascii="Times New Roman" w:eastAsia="Times New Roman" w:hAnsi="Times New Roman" w:cs="B Lotus" w:hint="cs"/>
          <w:color w:val="000000"/>
          <w:sz w:val="28"/>
          <w:szCs w:val="28"/>
          <w:rtl/>
          <w:lang w:bidi="fa-IR"/>
        </w:rPr>
        <w:t>كه</w:t>
      </w:r>
      <w:r w:rsidRPr="00752185">
        <w:rPr>
          <w:rFonts w:ascii="Times New Roman" w:eastAsia="Times New Roman" w:hAnsi="Times New Roman" w:cs="B Lotus"/>
          <w:color w:val="000000"/>
          <w:sz w:val="28"/>
          <w:szCs w:val="28"/>
          <w:lang w:bidi="fa-IR"/>
        </w:rPr>
        <w:t xml:space="preserve"> </w:t>
      </w:r>
      <w:r w:rsidRPr="00752185">
        <w:rPr>
          <w:rFonts w:ascii="Times New Roman" w:eastAsia="Times New Roman" w:hAnsi="Times New Roman" w:cs="B Lotus" w:hint="cs"/>
          <w:color w:val="000000"/>
          <w:sz w:val="28"/>
          <w:szCs w:val="28"/>
          <w:rtl/>
          <w:lang w:bidi="fa-IR"/>
        </w:rPr>
        <w:t>مورد</w:t>
      </w:r>
      <w:r w:rsidRPr="00752185">
        <w:rPr>
          <w:rFonts w:ascii="Times New Roman" w:eastAsia="Times New Roman" w:hAnsi="Times New Roman" w:cs="B Lotus"/>
          <w:color w:val="000000"/>
          <w:sz w:val="28"/>
          <w:szCs w:val="28"/>
          <w:lang w:bidi="fa-IR"/>
        </w:rPr>
        <w:t xml:space="preserve"> </w:t>
      </w:r>
      <w:r w:rsidRPr="00752185">
        <w:rPr>
          <w:rFonts w:ascii="Times New Roman" w:eastAsia="Times New Roman" w:hAnsi="Times New Roman" w:cs="B Lotus" w:hint="cs"/>
          <w:color w:val="000000"/>
          <w:sz w:val="28"/>
          <w:szCs w:val="28"/>
          <w:rtl/>
          <w:lang w:bidi="fa-IR"/>
        </w:rPr>
        <w:t>آموزش</w:t>
      </w:r>
      <w:r w:rsidRPr="00752185">
        <w:rPr>
          <w:rFonts w:ascii="Times New Roman" w:eastAsia="Times New Roman" w:hAnsi="Times New Roman" w:cs="B Lotus"/>
          <w:color w:val="000000"/>
          <w:sz w:val="28"/>
          <w:szCs w:val="28"/>
          <w:lang w:bidi="fa-IR"/>
        </w:rPr>
        <w:t xml:space="preserve"> </w:t>
      </w:r>
      <w:r w:rsidRPr="00752185">
        <w:rPr>
          <w:rFonts w:ascii="Times New Roman" w:eastAsia="Times New Roman" w:hAnsi="Times New Roman" w:cs="B Lotus" w:hint="cs"/>
          <w:color w:val="000000"/>
          <w:sz w:val="28"/>
          <w:szCs w:val="28"/>
          <w:rtl/>
          <w:lang w:bidi="fa-IR"/>
        </w:rPr>
        <w:t>قرار</w:t>
      </w:r>
      <w:r w:rsidRPr="00752185">
        <w:rPr>
          <w:rFonts w:ascii="Times New Roman" w:eastAsia="Times New Roman" w:hAnsi="Times New Roman" w:cs="B Lotus"/>
          <w:color w:val="000000"/>
          <w:sz w:val="28"/>
          <w:szCs w:val="28"/>
          <w:lang w:bidi="fa-IR"/>
        </w:rPr>
        <w:t xml:space="preserve"> </w:t>
      </w:r>
      <w:r w:rsidRPr="00752185">
        <w:rPr>
          <w:rFonts w:ascii="Times New Roman" w:eastAsia="Times New Roman" w:hAnsi="Times New Roman" w:cs="B Lotus" w:hint="cs"/>
          <w:color w:val="000000"/>
          <w:sz w:val="28"/>
          <w:szCs w:val="28"/>
          <w:rtl/>
          <w:lang w:bidi="fa-IR"/>
        </w:rPr>
        <w:t>گرفته</w:t>
      </w:r>
      <w:r w:rsidRPr="00752185">
        <w:rPr>
          <w:rFonts w:ascii="Times New Roman" w:eastAsia="Times New Roman" w:hAnsi="Times New Roman" w:cs="B Lotus"/>
          <w:color w:val="000000"/>
          <w:sz w:val="28"/>
          <w:szCs w:val="28"/>
          <w:lang w:bidi="fa-IR"/>
        </w:rPr>
        <w:t xml:space="preserve"> </w:t>
      </w:r>
      <w:r w:rsidRPr="00752185">
        <w:rPr>
          <w:rFonts w:ascii="Times New Roman" w:eastAsia="Times New Roman" w:hAnsi="Times New Roman" w:cs="B Lotus" w:hint="cs"/>
          <w:color w:val="000000"/>
          <w:sz w:val="28"/>
          <w:szCs w:val="28"/>
          <w:rtl/>
          <w:lang w:bidi="fa-IR"/>
        </w:rPr>
        <w:t>بودند</w:t>
      </w:r>
      <w:r w:rsidRPr="00752185">
        <w:rPr>
          <w:rFonts w:ascii="Times New Roman" w:eastAsia="Times New Roman" w:hAnsi="Times New Roman" w:cs="B Lotus"/>
          <w:color w:val="000000"/>
          <w:sz w:val="28"/>
          <w:szCs w:val="28"/>
          <w:lang w:bidi="fa-IR"/>
        </w:rPr>
        <w:t xml:space="preserve"> </w:t>
      </w:r>
      <w:r w:rsidRPr="00752185">
        <w:rPr>
          <w:rFonts w:ascii="Times New Roman" w:eastAsia="Times New Roman" w:hAnsi="Times New Roman" w:cs="B Lotus" w:hint="cs"/>
          <w:color w:val="000000"/>
          <w:sz w:val="28"/>
          <w:szCs w:val="28"/>
          <w:rtl/>
          <w:lang w:bidi="fa-IR"/>
        </w:rPr>
        <w:t>به</w:t>
      </w:r>
      <w:r w:rsidRPr="00752185">
        <w:rPr>
          <w:rFonts w:ascii="Times New Roman" w:eastAsia="Times New Roman" w:hAnsi="Times New Roman" w:cs="B Lotus"/>
          <w:color w:val="000000"/>
          <w:sz w:val="28"/>
          <w:szCs w:val="28"/>
          <w:lang w:bidi="fa-IR"/>
        </w:rPr>
        <w:t xml:space="preserve"> </w:t>
      </w:r>
      <w:r w:rsidRPr="00752185">
        <w:rPr>
          <w:rFonts w:ascii="Times New Roman" w:eastAsia="Times New Roman" w:hAnsi="Times New Roman" w:cs="B Lotus" w:hint="cs"/>
          <w:color w:val="000000"/>
          <w:sz w:val="28"/>
          <w:szCs w:val="28"/>
          <w:rtl/>
          <w:lang w:bidi="fa-IR"/>
        </w:rPr>
        <w:t>طور</w:t>
      </w:r>
      <w:r w:rsidRPr="00752185">
        <w:rPr>
          <w:rFonts w:ascii="Times New Roman" w:eastAsia="Times New Roman" w:hAnsi="Times New Roman" w:cs="B Lotus"/>
          <w:color w:val="000000"/>
          <w:sz w:val="28"/>
          <w:szCs w:val="28"/>
          <w:lang w:bidi="fa-IR"/>
        </w:rPr>
        <w:t xml:space="preserve"> </w:t>
      </w:r>
      <w:r w:rsidRPr="00752185">
        <w:rPr>
          <w:rFonts w:ascii="Times New Roman" w:eastAsia="Times New Roman" w:hAnsi="Times New Roman" w:cs="B Lotus" w:hint="cs"/>
          <w:color w:val="000000"/>
          <w:sz w:val="28"/>
          <w:szCs w:val="28"/>
          <w:rtl/>
          <w:lang w:bidi="fa-IR"/>
        </w:rPr>
        <w:t>معناد</w:t>
      </w:r>
      <w:r w:rsidRPr="00752185">
        <w:rPr>
          <w:rFonts w:ascii="Times New Roman" w:eastAsia="Times New Roman" w:hAnsi="Times New Roman" w:cs="B Lotus"/>
          <w:color w:val="000000"/>
          <w:sz w:val="28"/>
          <w:szCs w:val="28"/>
          <w:lang w:bidi="fa-IR"/>
        </w:rPr>
        <w:t xml:space="preserve"> </w:t>
      </w:r>
      <w:r w:rsidRPr="00752185">
        <w:rPr>
          <w:rFonts w:ascii="Times New Roman" w:eastAsia="Times New Roman" w:hAnsi="Times New Roman" w:cs="B Lotus" w:hint="cs"/>
          <w:color w:val="000000"/>
          <w:sz w:val="28"/>
          <w:szCs w:val="28"/>
          <w:rtl/>
          <w:lang w:bidi="fa-IR"/>
        </w:rPr>
        <w:t>اري</w:t>
      </w:r>
      <w:r w:rsidRPr="00752185">
        <w:rPr>
          <w:rFonts w:ascii="Times New Roman" w:eastAsia="Times New Roman" w:hAnsi="Times New Roman" w:cs="B Lotus"/>
          <w:color w:val="000000"/>
          <w:sz w:val="28"/>
          <w:szCs w:val="28"/>
          <w:lang w:bidi="fa-IR"/>
        </w:rPr>
        <w:t xml:space="preserve"> </w:t>
      </w:r>
      <w:r w:rsidRPr="00752185">
        <w:rPr>
          <w:rFonts w:ascii="Times New Roman" w:eastAsia="Times New Roman" w:hAnsi="Times New Roman" w:cs="B Lotus" w:hint="cs"/>
          <w:color w:val="000000"/>
          <w:sz w:val="28"/>
          <w:szCs w:val="28"/>
          <w:rtl/>
          <w:lang w:bidi="fa-IR"/>
        </w:rPr>
        <w:t>كاهش پيدا</w:t>
      </w:r>
      <w:r w:rsidRPr="00752185">
        <w:rPr>
          <w:rFonts w:ascii="Times New Roman" w:eastAsia="Times New Roman" w:hAnsi="Times New Roman" w:cs="B Lotus"/>
          <w:color w:val="000000"/>
          <w:sz w:val="28"/>
          <w:szCs w:val="28"/>
          <w:lang w:bidi="fa-IR"/>
        </w:rPr>
        <w:t xml:space="preserve"> </w:t>
      </w:r>
      <w:r w:rsidRPr="00752185">
        <w:rPr>
          <w:rFonts w:ascii="Times New Roman" w:eastAsia="Times New Roman" w:hAnsi="Times New Roman" w:cs="B Lotus" w:hint="cs"/>
          <w:color w:val="000000"/>
          <w:sz w:val="28"/>
          <w:szCs w:val="28"/>
          <w:rtl/>
          <w:lang w:bidi="fa-IR"/>
        </w:rPr>
        <w:t>كرده</w:t>
      </w:r>
      <w:r w:rsidRPr="00752185">
        <w:rPr>
          <w:rFonts w:ascii="Times New Roman" w:eastAsia="Times New Roman" w:hAnsi="Times New Roman" w:cs="B Lotus"/>
          <w:color w:val="000000"/>
          <w:sz w:val="28"/>
          <w:szCs w:val="28"/>
          <w:lang w:bidi="fa-IR"/>
        </w:rPr>
        <w:t xml:space="preserve"> </w:t>
      </w:r>
      <w:r w:rsidRPr="00752185">
        <w:rPr>
          <w:rFonts w:ascii="Times New Roman" w:eastAsia="Times New Roman" w:hAnsi="Times New Roman" w:cs="B Lotus" w:hint="cs"/>
          <w:color w:val="000000"/>
          <w:sz w:val="28"/>
          <w:szCs w:val="28"/>
          <w:rtl/>
          <w:lang w:bidi="fa-IR"/>
        </w:rPr>
        <w:t>و</w:t>
      </w:r>
      <w:r w:rsidRPr="00752185">
        <w:rPr>
          <w:rFonts w:ascii="Times New Roman" w:eastAsia="Times New Roman" w:hAnsi="Times New Roman" w:cs="B Lotus"/>
          <w:color w:val="000000"/>
          <w:sz w:val="28"/>
          <w:szCs w:val="28"/>
          <w:lang w:bidi="fa-IR"/>
        </w:rPr>
        <w:t xml:space="preserve"> </w:t>
      </w:r>
      <w:r w:rsidRPr="00752185">
        <w:rPr>
          <w:rFonts w:ascii="Times New Roman" w:eastAsia="Times New Roman" w:hAnsi="Times New Roman" w:cs="B Lotus" w:hint="cs"/>
          <w:color w:val="000000"/>
          <w:sz w:val="28"/>
          <w:szCs w:val="28"/>
          <w:rtl/>
          <w:lang w:bidi="fa-IR"/>
        </w:rPr>
        <w:t>ميزان</w:t>
      </w:r>
      <w:r w:rsidRPr="00752185">
        <w:rPr>
          <w:rFonts w:ascii="Times New Roman" w:eastAsia="Times New Roman" w:hAnsi="Times New Roman" w:cs="B Lotus"/>
          <w:color w:val="000000"/>
          <w:sz w:val="28"/>
          <w:szCs w:val="28"/>
          <w:lang w:bidi="fa-IR"/>
        </w:rPr>
        <w:t xml:space="preserve"> </w:t>
      </w:r>
      <w:r w:rsidRPr="00752185">
        <w:rPr>
          <w:rFonts w:ascii="Times New Roman" w:eastAsia="Times New Roman" w:hAnsi="Times New Roman" w:cs="B Lotus" w:hint="cs"/>
          <w:color w:val="000000"/>
          <w:sz w:val="28"/>
          <w:szCs w:val="28"/>
          <w:rtl/>
          <w:lang w:bidi="fa-IR"/>
        </w:rPr>
        <w:t>اين</w:t>
      </w:r>
      <w:r w:rsidRPr="00752185">
        <w:rPr>
          <w:rFonts w:ascii="Times New Roman" w:eastAsia="Times New Roman" w:hAnsi="Times New Roman" w:cs="B Lotus"/>
          <w:color w:val="000000"/>
          <w:sz w:val="28"/>
          <w:szCs w:val="28"/>
          <w:lang w:bidi="fa-IR"/>
        </w:rPr>
        <w:t xml:space="preserve"> </w:t>
      </w:r>
      <w:r w:rsidRPr="00752185">
        <w:rPr>
          <w:rFonts w:ascii="Times New Roman" w:eastAsia="Times New Roman" w:hAnsi="Times New Roman" w:cs="B Lotus" w:hint="cs"/>
          <w:color w:val="000000"/>
          <w:sz w:val="28"/>
          <w:szCs w:val="28"/>
          <w:rtl/>
          <w:lang w:bidi="fa-IR"/>
        </w:rPr>
        <w:t>متغيرها</w:t>
      </w:r>
      <w:r w:rsidRPr="00752185">
        <w:rPr>
          <w:rFonts w:ascii="Times New Roman" w:eastAsia="Times New Roman" w:hAnsi="Times New Roman" w:cs="B Lotus"/>
          <w:color w:val="000000"/>
          <w:sz w:val="28"/>
          <w:szCs w:val="28"/>
          <w:lang w:bidi="fa-IR"/>
        </w:rPr>
        <w:t xml:space="preserve"> </w:t>
      </w:r>
      <w:r w:rsidRPr="00752185">
        <w:rPr>
          <w:rFonts w:ascii="Times New Roman" w:eastAsia="Times New Roman" w:hAnsi="Times New Roman" w:cs="B Lotus" w:hint="cs"/>
          <w:color w:val="000000"/>
          <w:sz w:val="28"/>
          <w:szCs w:val="28"/>
          <w:rtl/>
          <w:lang w:bidi="fa-IR"/>
        </w:rPr>
        <w:t>در</w:t>
      </w:r>
      <w:r w:rsidRPr="00752185">
        <w:rPr>
          <w:rFonts w:ascii="Times New Roman" w:eastAsia="Times New Roman" w:hAnsi="Times New Roman" w:cs="B Lotus"/>
          <w:color w:val="000000"/>
          <w:sz w:val="28"/>
          <w:szCs w:val="28"/>
          <w:lang w:bidi="fa-IR"/>
        </w:rPr>
        <w:t xml:space="preserve"> </w:t>
      </w:r>
      <w:r w:rsidRPr="00752185">
        <w:rPr>
          <w:rFonts w:ascii="Times New Roman" w:eastAsia="Times New Roman" w:hAnsi="Times New Roman" w:cs="B Lotus" w:hint="cs"/>
          <w:color w:val="000000"/>
          <w:sz w:val="28"/>
          <w:szCs w:val="28"/>
          <w:rtl/>
          <w:lang w:bidi="fa-IR"/>
        </w:rPr>
        <w:t>گروه</w:t>
      </w:r>
      <w:r w:rsidRPr="00752185">
        <w:rPr>
          <w:rFonts w:ascii="Times New Roman" w:eastAsia="Times New Roman" w:hAnsi="Times New Roman" w:cs="B Lotus"/>
          <w:color w:val="000000"/>
          <w:sz w:val="28"/>
          <w:szCs w:val="28"/>
          <w:lang w:bidi="fa-IR"/>
        </w:rPr>
        <w:t xml:space="preserve"> </w:t>
      </w:r>
      <w:r w:rsidRPr="00752185">
        <w:rPr>
          <w:rFonts w:ascii="Times New Roman" w:eastAsia="Times New Roman" w:hAnsi="Times New Roman" w:cs="B Lotus" w:hint="cs"/>
          <w:color w:val="000000"/>
          <w:sz w:val="28"/>
          <w:szCs w:val="28"/>
          <w:rtl/>
          <w:lang w:bidi="fa-IR"/>
        </w:rPr>
        <w:t>كنترل</w:t>
      </w:r>
      <w:r w:rsidRPr="00752185">
        <w:rPr>
          <w:rFonts w:ascii="Times New Roman" w:eastAsia="Times New Roman" w:hAnsi="Times New Roman" w:cs="B Lotus"/>
          <w:color w:val="000000"/>
          <w:sz w:val="28"/>
          <w:szCs w:val="28"/>
          <w:lang w:bidi="fa-IR"/>
        </w:rPr>
        <w:t xml:space="preserve"> </w:t>
      </w:r>
      <w:r w:rsidRPr="00752185">
        <w:rPr>
          <w:rFonts w:ascii="Times New Roman" w:eastAsia="Times New Roman" w:hAnsi="Times New Roman" w:cs="B Lotus" w:hint="cs"/>
          <w:color w:val="000000"/>
          <w:sz w:val="28"/>
          <w:szCs w:val="28"/>
          <w:rtl/>
          <w:lang w:bidi="fa-IR"/>
        </w:rPr>
        <w:t>از</w:t>
      </w:r>
      <w:r w:rsidRPr="00752185">
        <w:rPr>
          <w:rFonts w:ascii="Times New Roman" w:eastAsia="Times New Roman" w:hAnsi="Times New Roman" w:cs="B Lotus"/>
          <w:color w:val="000000"/>
          <w:sz w:val="28"/>
          <w:szCs w:val="28"/>
          <w:lang w:bidi="fa-IR"/>
        </w:rPr>
        <w:t xml:space="preserve"> </w:t>
      </w:r>
      <w:r w:rsidRPr="00752185">
        <w:rPr>
          <w:rFonts w:ascii="Times New Roman" w:eastAsia="Times New Roman" w:hAnsi="Times New Roman" w:cs="B Lotus" w:hint="cs"/>
          <w:color w:val="000000"/>
          <w:sz w:val="28"/>
          <w:szCs w:val="28"/>
          <w:rtl/>
          <w:lang w:bidi="fa-IR"/>
        </w:rPr>
        <w:t>نظر</w:t>
      </w:r>
      <w:r w:rsidRPr="00752185">
        <w:rPr>
          <w:rFonts w:ascii="Times New Roman" w:eastAsia="Times New Roman" w:hAnsi="Times New Roman" w:cs="B Lotus"/>
          <w:color w:val="000000"/>
          <w:sz w:val="28"/>
          <w:szCs w:val="28"/>
          <w:lang w:bidi="fa-IR"/>
        </w:rPr>
        <w:t xml:space="preserve"> </w:t>
      </w:r>
      <w:r w:rsidRPr="00752185">
        <w:rPr>
          <w:rFonts w:ascii="Times New Roman" w:eastAsia="Times New Roman" w:hAnsi="Times New Roman" w:cs="B Lotus" w:hint="cs"/>
          <w:color w:val="000000"/>
          <w:sz w:val="28"/>
          <w:szCs w:val="28"/>
          <w:rtl/>
          <w:lang w:bidi="fa-IR"/>
        </w:rPr>
        <w:t>آماري</w:t>
      </w:r>
      <w:r w:rsidRPr="00752185">
        <w:rPr>
          <w:rFonts w:ascii="Times New Roman" w:eastAsia="Times New Roman" w:hAnsi="Times New Roman" w:cs="B Lotus"/>
          <w:color w:val="000000"/>
          <w:sz w:val="28"/>
          <w:szCs w:val="28"/>
          <w:lang w:bidi="fa-IR"/>
        </w:rPr>
        <w:t xml:space="preserve"> </w:t>
      </w:r>
      <w:r w:rsidRPr="00752185">
        <w:rPr>
          <w:rFonts w:ascii="Times New Roman" w:eastAsia="Times New Roman" w:hAnsi="Times New Roman" w:cs="B Lotus" w:hint="cs"/>
          <w:color w:val="000000"/>
          <w:sz w:val="28"/>
          <w:szCs w:val="28"/>
          <w:rtl/>
          <w:lang w:bidi="fa-IR"/>
        </w:rPr>
        <w:t>تفاوت معناداری نداشته است.</w:t>
      </w:r>
    </w:p>
    <w:p w:rsidR="00014048" w:rsidRPr="00752185" w:rsidRDefault="00014048" w:rsidP="00752185">
      <w:pPr>
        <w:bidi/>
        <w:spacing w:after="0" w:line="360" w:lineRule="auto"/>
        <w:jc w:val="both"/>
        <w:rPr>
          <w:rFonts w:ascii="Times New Roman" w:eastAsia="Times New Roman" w:hAnsi="Times New Roman" w:cs="B Lotus"/>
          <w:color w:val="000000"/>
          <w:sz w:val="28"/>
          <w:szCs w:val="28"/>
          <w:rtl/>
          <w:lang w:bidi="fa-IR"/>
        </w:rPr>
      </w:pPr>
      <w:r w:rsidRPr="00752185">
        <w:rPr>
          <w:rFonts w:ascii="Times New Roman" w:eastAsia="Times New Roman" w:hAnsi="Times New Roman" w:cs="B Lotus" w:hint="cs"/>
          <w:color w:val="000000"/>
          <w:sz w:val="28"/>
          <w:szCs w:val="28"/>
          <w:rtl/>
        </w:rPr>
        <w:t xml:space="preserve">منصوری و مهرابی زاده هنرمند </w:t>
      </w:r>
      <w:r w:rsidRPr="00752185">
        <w:rPr>
          <w:rFonts w:ascii="Times New Roman" w:eastAsia="Times New Roman" w:hAnsi="Times New Roman" w:cs="B Lotus" w:hint="cs"/>
          <w:color w:val="000000"/>
          <w:sz w:val="28"/>
          <w:szCs w:val="28"/>
          <w:rtl/>
          <w:lang w:bidi="fa-IR"/>
        </w:rPr>
        <w:t xml:space="preserve">(1388) </w:t>
      </w:r>
      <w:r w:rsidRPr="00752185">
        <w:rPr>
          <w:rFonts w:ascii="Times New Roman" w:eastAsia="Times New Roman" w:hAnsi="Times New Roman" w:cs="B Lotus" w:hint="cs"/>
          <w:color w:val="000000"/>
          <w:sz w:val="28"/>
          <w:szCs w:val="28"/>
          <w:rtl/>
        </w:rPr>
        <w:t>در تحقیقی به بررسی رابطه بین اختلال در سلامت روانی و خشنودی شغلی با رضایت زناشویی در زنان شاغل در صنعت نفت گچساران پرداختند</w:t>
      </w:r>
      <w:r w:rsidRPr="00752185">
        <w:rPr>
          <w:rFonts w:ascii="Times New Roman" w:eastAsia="Times New Roman" w:hAnsi="Times New Roman" w:cs="B Lotus" w:hint="cs"/>
          <w:color w:val="000000"/>
          <w:sz w:val="28"/>
          <w:szCs w:val="28"/>
          <w:rtl/>
          <w:lang w:bidi="fa-IR"/>
        </w:rPr>
        <w:t xml:space="preserve">. </w:t>
      </w:r>
      <w:r w:rsidRPr="00752185">
        <w:rPr>
          <w:rFonts w:ascii="Times New Roman" w:eastAsia="Times New Roman" w:hAnsi="Times New Roman" w:cs="B Lotus" w:hint="cs"/>
          <w:color w:val="000000"/>
          <w:sz w:val="28"/>
          <w:szCs w:val="28"/>
          <w:rtl/>
        </w:rPr>
        <w:t xml:space="preserve">جامعه آماری شامل کلیه کارکنان زن بود که شامل </w:t>
      </w:r>
      <w:r w:rsidRPr="00752185">
        <w:rPr>
          <w:rFonts w:ascii="Times New Roman" w:eastAsia="Times New Roman" w:hAnsi="Times New Roman" w:cs="B Lotus" w:hint="cs"/>
          <w:color w:val="000000"/>
          <w:sz w:val="28"/>
          <w:szCs w:val="28"/>
          <w:rtl/>
          <w:lang w:bidi="fa-IR"/>
        </w:rPr>
        <w:t>420</w:t>
      </w:r>
      <w:r w:rsidRPr="00752185">
        <w:rPr>
          <w:rFonts w:ascii="Times New Roman" w:eastAsia="Times New Roman" w:hAnsi="Times New Roman" w:cs="B Lotus" w:hint="cs"/>
          <w:color w:val="000000"/>
          <w:sz w:val="28"/>
          <w:szCs w:val="28"/>
          <w:rtl/>
        </w:rPr>
        <w:t xml:space="preserve"> نفر بودند و </w:t>
      </w:r>
      <w:r w:rsidRPr="00752185">
        <w:rPr>
          <w:rFonts w:ascii="Times New Roman" w:eastAsia="Times New Roman" w:hAnsi="Times New Roman" w:cs="B Lotus" w:hint="cs"/>
          <w:color w:val="000000"/>
          <w:sz w:val="28"/>
          <w:szCs w:val="28"/>
          <w:rtl/>
          <w:lang w:bidi="fa-IR"/>
        </w:rPr>
        <w:t xml:space="preserve">150 </w:t>
      </w:r>
      <w:r w:rsidRPr="00752185">
        <w:rPr>
          <w:rFonts w:ascii="Times New Roman" w:eastAsia="Times New Roman" w:hAnsi="Times New Roman" w:cs="B Lotus" w:hint="cs"/>
          <w:color w:val="000000"/>
          <w:sz w:val="28"/>
          <w:szCs w:val="28"/>
          <w:rtl/>
        </w:rPr>
        <w:t>نفر به صورت صادفی طبقه ای به عنوان نمونه انتخاب شدند نتایج نشان داد بین اختلال در سلامت روانی و رضایت زناشویی رابطه منفی  و معنی داری وجود دارد و بین خشنودی شغلی و رضایت زناشویی زنان رابطه مثبت و معنی داری وجود دارد</w:t>
      </w:r>
      <w:r w:rsidRPr="00752185">
        <w:rPr>
          <w:rFonts w:ascii="Times New Roman" w:eastAsia="Times New Roman" w:hAnsi="Times New Roman" w:cs="B Lotus" w:hint="cs"/>
          <w:color w:val="000000"/>
          <w:sz w:val="28"/>
          <w:szCs w:val="28"/>
          <w:rtl/>
          <w:lang w:bidi="fa-IR"/>
        </w:rPr>
        <w:t xml:space="preserve">. </w:t>
      </w:r>
      <w:r w:rsidRPr="00752185">
        <w:rPr>
          <w:rFonts w:ascii="Times New Roman" w:eastAsia="Times New Roman" w:hAnsi="Times New Roman" w:cs="B Lotus" w:hint="cs"/>
          <w:color w:val="000000"/>
          <w:sz w:val="28"/>
          <w:szCs w:val="28"/>
          <w:rtl/>
        </w:rPr>
        <w:t xml:space="preserve">و نتایج رگرسیون نشان دهنده آن است که بین اختلال در سلامت روانی و خشنودی شغلی با رضایت زناشویی کارکنان زن </w:t>
      </w:r>
      <w:r w:rsidRPr="00752185">
        <w:rPr>
          <w:rFonts w:ascii="Times New Roman" w:eastAsia="Times New Roman" w:hAnsi="Times New Roman" w:cs="B Lotus" w:hint="cs"/>
          <w:color w:val="000000"/>
          <w:sz w:val="28"/>
          <w:szCs w:val="28"/>
          <w:rtl/>
          <w:lang w:bidi="fa-IR"/>
        </w:rPr>
        <w:t>ر</w:t>
      </w:r>
      <w:r w:rsidRPr="00752185">
        <w:rPr>
          <w:rFonts w:ascii="Times New Roman" w:eastAsia="Times New Roman" w:hAnsi="Times New Roman" w:cs="B Lotus" w:hint="cs"/>
          <w:color w:val="000000"/>
          <w:sz w:val="28"/>
          <w:szCs w:val="28"/>
          <w:rtl/>
        </w:rPr>
        <w:t>ابطه چندگانه معناداری وجود دارد</w:t>
      </w:r>
      <w:r w:rsidRPr="00752185">
        <w:rPr>
          <w:rFonts w:ascii="Times New Roman" w:eastAsia="Times New Roman" w:hAnsi="Times New Roman" w:cs="B Lotus" w:hint="cs"/>
          <w:color w:val="000000"/>
          <w:sz w:val="28"/>
          <w:szCs w:val="28"/>
          <w:rtl/>
          <w:lang w:bidi="fa-IR"/>
        </w:rPr>
        <w:t xml:space="preserve">. </w:t>
      </w:r>
    </w:p>
    <w:p w:rsidR="00014048" w:rsidRPr="00752185" w:rsidRDefault="00014048" w:rsidP="00752185">
      <w:pPr>
        <w:bidi/>
        <w:spacing w:after="0" w:line="360" w:lineRule="auto"/>
        <w:jc w:val="both"/>
        <w:rPr>
          <w:rFonts w:ascii="Times New Roman" w:eastAsia="Times New Roman" w:hAnsi="Times New Roman" w:cs="B Lotus"/>
          <w:b/>
          <w:bCs/>
          <w:sz w:val="28"/>
          <w:szCs w:val="28"/>
          <w:rtl/>
          <w:lang w:bidi="fa-IR"/>
        </w:rPr>
      </w:pPr>
    </w:p>
    <w:p w:rsidR="00014048" w:rsidRPr="00752185" w:rsidRDefault="00014048" w:rsidP="00752185">
      <w:pPr>
        <w:bidi/>
        <w:spacing w:after="200" w:line="360" w:lineRule="auto"/>
        <w:jc w:val="both"/>
        <w:rPr>
          <w:rFonts w:ascii="Calibri" w:eastAsia="Times New Roman" w:hAnsi="Calibri" w:cs="B Lotus"/>
          <w:b/>
          <w:bCs/>
          <w:sz w:val="28"/>
          <w:szCs w:val="28"/>
          <w:rtl/>
          <w:lang w:bidi="fa-IR"/>
        </w:rPr>
      </w:pPr>
      <w:bookmarkStart w:id="140" w:name="_Toc373361607"/>
      <w:bookmarkStart w:id="141" w:name="_Toc378532781"/>
      <w:r w:rsidRPr="00752185">
        <w:rPr>
          <w:rFonts w:ascii="Calibri" w:eastAsia="Times New Roman" w:hAnsi="Calibri" w:cs="B Lotus" w:hint="cs"/>
          <w:b/>
          <w:bCs/>
          <w:sz w:val="28"/>
          <w:szCs w:val="28"/>
          <w:rtl/>
          <w:lang w:bidi="fa-IR"/>
        </w:rPr>
        <w:t>2-65  تحقيقات خارجي :</w:t>
      </w:r>
      <w:bookmarkEnd w:id="140"/>
      <w:bookmarkEnd w:id="141"/>
    </w:p>
    <w:p w:rsidR="00014048" w:rsidRPr="00752185" w:rsidRDefault="00014048" w:rsidP="00752185">
      <w:pPr>
        <w:bidi/>
        <w:spacing w:after="0" w:line="360" w:lineRule="auto"/>
        <w:jc w:val="both"/>
        <w:rPr>
          <w:rFonts w:ascii="Times New Roman" w:eastAsia="Times New Roman" w:hAnsi="Times New Roman" w:cs="B Lotus"/>
          <w:color w:val="000000"/>
          <w:sz w:val="28"/>
          <w:szCs w:val="28"/>
          <w:rtl/>
          <w:lang w:bidi="fa-IR"/>
        </w:rPr>
      </w:pPr>
      <w:r w:rsidRPr="00752185">
        <w:rPr>
          <w:rFonts w:ascii="Times New Roman" w:eastAsia="Times New Roman" w:hAnsi="Times New Roman" w:cs="B Lotus" w:hint="cs"/>
          <w:color w:val="000000"/>
          <w:sz w:val="28"/>
          <w:szCs w:val="28"/>
          <w:rtl/>
          <w:lang w:bidi="fa-IR"/>
        </w:rPr>
        <w:t>هلفورد</w:t>
      </w:r>
      <w:r w:rsidRPr="00752185">
        <w:rPr>
          <w:rFonts w:ascii="Times New Roman" w:eastAsia="Times New Roman" w:hAnsi="Times New Roman" w:cs="B Lotus"/>
          <w:color w:val="000000"/>
          <w:sz w:val="28"/>
          <w:szCs w:val="28"/>
          <w:vertAlign w:val="superscript"/>
          <w:rtl/>
          <w:lang w:bidi="fa-IR"/>
        </w:rPr>
        <w:footnoteReference w:id="81"/>
      </w:r>
      <w:r w:rsidRPr="00752185">
        <w:rPr>
          <w:rFonts w:ascii="Times New Roman" w:eastAsia="Times New Roman" w:hAnsi="Times New Roman" w:cs="B Lotus" w:hint="cs"/>
          <w:color w:val="000000"/>
          <w:sz w:val="28"/>
          <w:szCs w:val="28"/>
          <w:rtl/>
          <w:lang w:bidi="fa-IR"/>
        </w:rPr>
        <w:t xml:space="preserve"> (2002) در</w:t>
      </w:r>
      <w:r w:rsidRPr="00752185">
        <w:rPr>
          <w:rFonts w:ascii="Times New Roman" w:eastAsia="Times New Roman" w:hAnsi="Times New Roman" w:cs="B Lotus"/>
          <w:color w:val="000000"/>
          <w:sz w:val="28"/>
          <w:szCs w:val="28"/>
          <w:lang w:bidi="fa-IR"/>
        </w:rPr>
        <w:t xml:space="preserve"> </w:t>
      </w:r>
      <w:r w:rsidRPr="00752185">
        <w:rPr>
          <w:rFonts w:ascii="Times New Roman" w:eastAsia="Times New Roman" w:hAnsi="Times New Roman" w:cs="B Lotus" w:hint="cs"/>
          <w:color w:val="000000"/>
          <w:sz w:val="28"/>
          <w:szCs w:val="28"/>
          <w:rtl/>
          <w:lang w:bidi="fa-IR"/>
        </w:rPr>
        <w:t>مطالعه</w:t>
      </w:r>
      <w:r w:rsidRPr="00752185">
        <w:rPr>
          <w:rFonts w:ascii="Times New Roman" w:eastAsia="Times New Roman" w:hAnsi="Times New Roman" w:cs="B Lotus"/>
          <w:color w:val="000000"/>
          <w:sz w:val="28"/>
          <w:szCs w:val="28"/>
          <w:lang w:bidi="fa-IR"/>
        </w:rPr>
        <w:t xml:space="preserve"> </w:t>
      </w:r>
      <w:r w:rsidRPr="00752185">
        <w:rPr>
          <w:rFonts w:ascii="Times New Roman" w:eastAsia="Times New Roman" w:hAnsi="Times New Roman" w:cs="B Lotus" w:hint="cs"/>
          <w:color w:val="000000"/>
          <w:sz w:val="28"/>
          <w:szCs w:val="28"/>
          <w:rtl/>
          <w:lang w:bidi="fa-IR"/>
        </w:rPr>
        <w:t>اي</w:t>
      </w:r>
      <w:r w:rsidRPr="00752185">
        <w:rPr>
          <w:rFonts w:ascii="Times New Roman" w:eastAsia="Times New Roman" w:hAnsi="Times New Roman" w:cs="B Lotus"/>
          <w:color w:val="000000"/>
          <w:sz w:val="28"/>
          <w:szCs w:val="28"/>
          <w:lang w:bidi="fa-IR"/>
        </w:rPr>
        <w:t xml:space="preserve"> </w:t>
      </w:r>
      <w:r w:rsidRPr="00752185">
        <w:rPr>
          <w:rFonts w:ascii="Times New Roman" w:eastAsia="Times New Roman" w:hAnsi="Times New Roman" w:cs="B Lotus" w:hint="cs"/>
          <w:color w:val="000000"/>
          <w:sz w:val="28"/>
          <w:szCs w:val="28"/>
          <w:rtl/>
          <w:lang w:bidi="fa-IR"/>
        </w:rPr>
        <w:t>به</w:t>
      </w:r>
      <w:r w:rsidRPr="00752185">
        <w:rPr>
          <w:rFonts w:ascii="Times New Roman" w:eastAsia="Times New Roman" w:hAnsi="Times New Roman" w:cs="B Lotus"/>
          <w:color w:val="000000"/>
          <w:sz w:val="28"/>
          <w:szCs w:val="28"/>
          <w:lang w:bidi="fa-IR"/>
        </w:rPr>
        <w:t xml:space="preserve"> </w:t>
      </w:r>
      <w:r w:rsidRPr="00752185">
        <w:rPr>
          <w:rFonts w:ascii="Times New Roman" w:eastAsia="Times New Roman" w:hAnsi="Times New Roman" w:cs="B Lotus" w:hint="cs"/>
          <w:color w:val="000000"/>
          <w:sz w:val="28"/>
          <w:szCs w:val="28"/>
          <w:rtl/>
          <w:lang w:bidi="fa-IR"/>
        </w:rPr>
        <w:t>تأثير</w:t>
      </w:r>
      <w:r w:rsidRPr="00752185">
        <w:rPr>
          <w:rFonts w:ascii="Times New Roman" w:eastAsia="Times New Roman" w:hAnsi="Times New Roman" w:cs="B Lotus"/>
          <w:color w:val="000000"/>
          <w:sz w:val="28"/>
          <w:szCs w:val="28"/>
          <w:lang w:bidi="fa-IR"/>
        </w:rPr>
        <w:t xml:space="preserve"> </w:t>
      </w:r>
      <w:r w:rsidRPr="00752185">
        <w:rPr>
          <w:rFonts w:ascii="Times New Roman" w:eastAsia="Times New Roman" w:hAnsi="Times New Roman" w:cs="B Lotus" w:hint="cs"/>
          <w:color w:val="000000"/>
          <w:sz w:val="28"/>
          <w:szCs w:val="28"/>
          <w:rtl/>
          <w:lang w:bidi="fa-IR"/>
        </w:rPr>
        <w:t>آموزش</w:t>
      </w:r>
      <w:r w:rsidRPr="00752185">
        <w:rPr>
          <w:rFonts w:ascii="Times New Roman" w:eastAsia="Times New Roman" w:hAnsi="Times New Roman" w:cs="B Lotus"/>
          <w:color w:val="000000"/>
          <w:sz w:val="28"/>
          <w:szCs w:val="28"/>
          <w:lang w:bidi="fa-IR"/>
        </w:rPr>
        <w:t xml:space="preserve"> </w:t>
      </w:r>
      <w:r w:rsidRPr="00752185">
        <w:rPr>
          <w:rFonts w:ascii="Times New Roman" w:eastAsia="Times New Roman" w:hAnsi="Times New Roman" w:cs="B Lotus" w:hint="cs"/>
          <w:color w:val="000000"/>
          <w:sz w:val="28"/>
          <w:szCs w:val="28"/>
          <w:rtl/>
          <w:lang w:bidi="fa-IR"/>
        </w:rPr>
        <w:t>بر</w:t>
      </w:r>
      <w:r w:rsidRPr="00752185">
        <w:rPr>
          <w:rFonts w:ascii="Times New Roman" w:eastAsia="Times New Roman" w:hAnsi="Times New Roman" w:cs="B Lotus"/>
          <w:color w:val="000000"/>
          <w:sz w:val="28"/>
          <w:szCs w:val="28"/>
          <w:lang w:bidi="fa-IR"/>
        </w:rPr>
        <w:t xml:space="preserve"> </w:t>
      </w:r>
      <w:r w:rsidRPr="00752185">
        <w:rPr>
          <w:rFonts w:ascii="Times New Roman" w:eastAsia="Times New Roman" w:hAnsi="Times New Roman" w:cs="B Lotus" w:hint="cs"/>
          <w:color w:val="000000"/>
          <w:sz w:val="28"/>
          <w:szCs w:val="28"/>
          <w:rtl/>
          <w:lang w:bidi="fa-IR"/>
        </w:rPr>
        <w:t>روابط بين</w:t>
      </w:r>
      <w:r w:rsidRPr="00752185">
        <w:rPr>
          <w:rFonts w:ascii="Times New Roman" w:eastAsia="Times New Roman" w:hAnsi="Times New Roman" w:cs="B Lotus"/>
          <w:color w:val="000000"/>
          <w:sz w:val="28"/>
          <w:szCs w:val="28"/>
          <w:lang w:bidi="fa-IR"/>
        </w:rPr>
        <w:t xml:space="preserve"> </w:t>
      </w:r>
      <w:r w:rsidRPr="00752185">
        <w:rPr>
          <w:rFonts w:ascii="Times New Roman" w:eastAsia="Times New Roman" w:hAnsi="Times New Roman" w:cs="B Lotus" w:hint="cs"/>
          <w:color w:val="000000"/>
          <w:sz w:val="28"/>
          <w:szCs w:val="28"/>
          <w:rtl/>
          <w:lang w:bidi="fa-IR"/>
        </w:rPr>
        <w:t>فرد</w:t>
      </w:r>
      <w:r w:rsidRPr="00752185">
        <w:rPr>
          <w:rFonts w:ascii="Times New Roman" w:eastAsia="Times New Roman" w:hAnsi="Times New Roman" w:cs="B Lotus"/>
          <w:color w:val="000000"/>
          <w:sz w:val="28"/>
          <w:szCs w:val="28"/>
          <w:lang w:bidi="fa-IR"/>
        </w:rPr>
        <w:t xml:space="preserve"> </w:t>
      </w:r>
      <w:r w:rsidRPr="00752185">
        <w:rPr>
          <w:rFonts w:ascii="Times New Roman" w:eastAsia="Times New Roman" w:hAnsi="Times New Roman" w:cs="B Lotus" w:hint="cs"/>
          <w:color w:val="000000"/>
          <w:sz w:val="28"/>
          <w:szCs w:val="28"/>
          <w:rtl/>
          <w:lang w:bidi="fa-IR"/>
        </w:rPr>
        <w:t>ي</w:t>
      </w:r>
      <w:r w:rsidRPr="00752185">
        <w:rPr>
          <w:rFonts w:ascii="Times New Roman" w:eastAsia="Times New Roman" w:hAnsi="Times New Roman" w:cs="B Lotus"/>
          <w:color w:val="000000"/>
          <w:sz w:val="28"/>
          <w:szCs w:val="28"/>
          <w:lang w:bidi="fa-IR"/>
        </w:rPr>
        <w:t xml:space="preserve"> </w:t>
      </w:r>
      <w:r w:rsidRPr="00752185">
        <w:rPr>
          <w:rFonts w:ascii="Times New Roman" w:eastAsia="Times New Roman" w:hAnsi="Times New Roman" w:cs="B Lotus" w:hint="cs"/>
          <w:color w:val="000000"/>
          <w:sz w:val="28"/>
          <w:szCs w:val="28"/>
          <w:rtl/>
          <w:lang w:bidi="fa-IR"/>
        </w:rPr>
        <w:t xml:space="preserve">زوجين با حجم 120 نفر به عنوان نمونه پرداخت. نتایج </w:t>
      </w:r>
      <w:r w:rsidRPr="00752185">
        <w:rPr>
          <w:rFonts w:ascii="Times New Roman" w:eastAsia="Times New Roman" w:hAnsi="Times New Roman" w:cs="B Lotus"/>
          <w:color w:val="000000"/>
          <w:sz w:val="28"/>
          <w:szCs w:val="28"/>
          <w:lang w:bidi="fa-IR"/>
        </w:rPr>
        <w:t xml:space="preserve"> </w:t>
      </w:r>
      <w:r w:rsidRPr="00752185">
        <w:rPr>
          <w:rFonts w:ascii="Times New Roman" w:eastAsia="Times New Roman" w:hAnsi="Times New Roman" w:cs="B Lotus" w:hint="cs"/>
          <w:color w:val="000000"/>
          <w:sz w:val="28"/>
          <w:szCs w:val="28"/>
          <w:rtl/>
          <w:lang w:bidi="fa-IR"/>
        </w:rPr>
        <w:t>نشان</w:t>
      </w:r>
      <w:r w:rsidRPr="00752185">
        <w:rPr>
          <w:rFonts w:ascii="Times New Roman" w:eastAsia="Times New Roman" w:hAnsi="Times New Roman" w:cs="B Lotus"/>
          <w:color w:val="000000"/>
          <w:sz w:val="28"/>
          <w:szCs w:val="28"/>
          <w:lang w:bidi="fa-IR"/>
        </w:rPr>
        <w:t xml:space="preserve"> </w:t>
      </w:r>
      <w:r w:rsidRPr="00752185">
        <w:rPr>
          <w:rFonts w:ascii="Times New Roman" w:eastAsia="Times New Roman" w:hAnsi="Times New Roman" w:cs="B Lotus" w:hint="cs"/>
          <w:color w:val="000000"/>
          <w:sz w:val="28"/>
          <w:szCs w:val="28"/>
          <w:rtl/>
          <w:lang w:bidi="fa-IR"/>
        </w:rPr>
        <w:t>داد</w:t>
      </w:r>
      <w:r w:rsidRPr="00752185">
        <w:rPr>
          <w:rFonts w:ascii="Times New Roman" w:eastAsia="Times New Roman" w:hAnsi="Times New Roman" w:cs="B Lotus"/>
          <w:color w:val="000000"/>
          <w:sz w:val="28"/>
          <w:szCs w:val="28"/>
          <w:lang w:bidi="fa-IR"/>
        </w:rPr>
        <w:t xml:space="preserve"> </w:t>
      </w:r>
      <w:r w:rsidRPr="00752185">
        <w:rPr>
          <w:rFonts w:ascii="Times New Roman" w:eastAsia="Times New Roman" w:hAnsi="Times New Roman" w:cs="B Lotus" w:hint="cs"/>
          <w:color w:val="000000"/>
          <w:sz w:val="28"/>
          <w:szCs w:val="28"/>
          <w:rtl/>
          <w:lang w:bidi="fa-IR"/>
        </w:rPr>
        <w:t>ه</w:t>
      </w:r>
      <w:r w:rsidRPr="00752185">
        <w:rPr>
          <w:rFonts w:ascii="Times New Roman" w:eastAsia="Times New Roman" w:hAnsi="Times New Roman" w:cs="B Lotus"/>
          <w:color w:val="000000"/>
          <w:sz w:val="28"/>
          <w:szCs w:val="28"/>
          <w:lang w:bidi="fa-IR"/>
        </w:rPr>
        <w:t xml:space="preserve"> </w:t>
      </w:r>
      <w:r w:rsidRPr="00752185">
        <w:rPr>
          <w:rFonts w:ascii="Times New Roman" w:eastAsia="Times New Roman" w:hAnsi="Times New Roman" w:cs="B Lotus" w:hint="cs"/>
          <w:color w:val="000000"/>
          <w:sz w:val="28"/>
          <w:szCs w:val="28"/>
          <w:rtl/>
          <w:lang w:bidi="fa-IR"/>
        </w:rPr>
        <w:t>شد</w:t>
      </w:r>
      <w:r w:rsidRPr="00752185">
        <w:rPr>
          <w:rFonts w:ascii="Times New Roman" w:eastAsia="Times New Roman" w:hAnsi="Times New Roman" w:cs="B Lotus"/>
          <w:color w:val="000000"/>
          <w:sz w:val="28"/>
          <w:szCs w:val="28"/>
          <w:lang w:bidi="fa-IR"/>
        </w:rPr>
        <w:t xml:space="preserve"> </w:t>
      </w:r>
      <w:r w:rsidRPr="00752185">
        <w:rPr>
          <w:rFonts w:ascii="Times New Roman" w:eastAsia="Times New Roman" w:hAnsi="Times New Roman" w:cs="B Lotus" w:hint="cs"/>
          <w:color w:val="000000"/>
          <w:sz w:val="28"/>
          <w:szCs w:val="28"/>
          <w:rtl/>
          <w:lang w:bidi="fa-IR"/>
        </w:rPr>
        <w:t>که</w:t>
      </w:r>
      <w:r w:rsidRPr="00752185">
        <w:rPr>
          <w:rFonts w:ascii="Times New Roman" w:eastAsia="Times New Roman" w:hAnsi="Times New Roman" w:cs="B Lotus"/>
          <w:color w:val="000000"/>
          <w:sz w:val="28"/>
          <w:szCs w:val="28"/>
          <w:lang w:bidi="fa-IR"/>
        </w:rPr>
        <w:t xml:space="preserve"> </w:t>
      </w:r>
      <w:r w:rsidRPr="00752185">
        <w:rPr>
          <w:rFonts w:ascii="Times New Roman" w:eastAsia="Times New Roman" w:hAnsi="Times New Roman" w:cs="B Lotus" w:hint="cs"/>
          <w:color w:val="000000"/>
          <w:sz w:val="28"/>
          <w:szCs w:val="28"/>
          <w:rtl/>
          <w:lang w:bidi="fa-IR"/>
        </w:rPr>
        <w:t>روابط</w:t>
      </w:r>
      <w:r w:rsidRPr="00752185">
        <w:rPr>
          <w:rFonts w:ascii="Times New Roman" w:eastAsia="Times New Roman" w:hAnsi="Times New Roman" w:cs="B Lotus"/>
          <w:color w:val="000000"/>
          <w:sz w:val="28"/>
          <w:szCs w:val="28"/>
          <w:lang w:bidi="fa-IR"/>
        </w:rPr>
        <w:t xml:space="preserve"> </w:t>
      </w:r>
      <w:r w:rsidRPr="00752185">
        <w:rPr>
          <w:rFonts w:ascii="Times New Roman" w:eastAsia="Times New Roman" w:hAnsi="Times New Roman" w:cs="B Lotus" w:hint="cs"/>
          <w:color w:val="000000"/>
          <w:sz w:val="28"/>
          <w:szCs w:val="28"/>
          <w:rtl/>
          <w:lang w:bidi="fa-IR"/>
        </w:rPr>
        <w:t>بين</w:t>
      </w:r>
      <w:r w:rsidRPr="00752185">
        <w:rPr>
          <w:rFonts w:ascii="Times New Roman" w:eastAsia="Times New Roman" w:hAnsi="Times New Roman" w:cs="B Lotus"/>
          <w:color w:val="000000"/>
          <w:sz w:val="28"/>
          <w:szCs w:val="28"/>
          <w:lang w:bidi="fa-IR"/>
        </w:rPr>
        <w:t xml:space="preserve"> </w:t>
      </w:r>
      <w:r w:rsidRPr="00752185">
        <w:rPr>
          <w:rFonts w:ascii="Times New Roman" w:eastAsia="Times New Roman" w:hAnsi="Times New Roman" w:cs="B Lotus" w:hint="cs"/>
          <w:color w:val="000000"/>
          <w:sz w:val="28"/>
          <w:szCs w:val="28"/>
          <w:rtl/>
          <w:lang w:bidi="fa-IR"/>
        </w:rPr>
        <w:t>فرد</w:t>
      </w:r>
      <w:r w:rsidRPr="00752185">
        <w:rPr>
          <w:rFonts w:ascii="Times New Roman" w:eastAsia="Times New Roman" w:hAnsi="Times New Roman" w:cs="B Lotus"/>
          <w:color w:val="000000"/>
          <w:sz w:val="28"/>
          <w:szCs w:val="28"/>
          <w:lang w:bidi="fa-IR"/>
        </w:rPr>
        <w:t xml:space="preserve"> </w:t>
      </w:r>
      <w:r w:rsidRPr="00752185">
        <w:rPr>
          <w:rFonts w:ascii="Times New Roman" w:eastAsia="Times New Roman" w:hAnsi="Times New Roman" w:cs="B Lotus" w:hint="cs"/>
          <w:color w:val="000000"/>
          <w:sz w:val="28"/>
          <w:szCs w:val="28"/>
          <w:rtl/>
          <w:lang w:bidi="fa-IR"/>
        </w:rPr>
        <w:t>ي زوجين</w:t>
      </w:r>
      <w:r w:rsidRPr="00752185">
        <w:rPr>
          <w:rFonts w:ascii="Times New Roman" w:eastAsia="Times New Roman" w:hAnsi="Times New Roman" w:cs="B Lotus"/>
          <w:color w:val="000000"/>
          <w:sz w:val="28"/>
          <w:szCs w:val="28"/>
          <w:lang w:bidi="fa-IR"/>
        </w:rPr>
        <w:t xml:space="preserve"> </w:t>
      </w:r>
      <w:r w:rsidRPr="00752185">
        <w:rPr>
          <w:rFonts w:ascii="Times New Roman" w:eastAsia="Times New Roman" w:hAnsi="Times New Roman" w:cs="B Lotus" w:hint="cs"/>
          <w:color w:val="000000"/>
          <w:sz w:val="28"/>
          <w:szCs w:val="28"/>
          <w:rtl/>
          <w:lang w:bidi="fa-IR"/>
        </w:rPr>
        <w:t>به</w:t>
      </w:r>
      <w:r w:rsidRPr="00752185">
        <w:rPr>
          <w:rFonts w:ascii="Times New Roman" w:eastAsia="Times New Roman" w:hAnsi="Times New Roman" w:cs="B Lotus"/>
          <w:color w:val="000000"/>
          <w:sz w:val="28"/>
          <w:szCs w:val="28"/>
          <w:lang w:bidi="fa-IR"/>
        </w:rPr>
        <w:t xml:space="preserve"> </w:t>
      </w:r>
      <w:r w:rsidRPr="00752185">
        <w:rPr>
          <w:rFonts w:ascii="Times New Roman" w:eastAsia="Times New Roman" w:hAnsi="Times New Roman" w:cs="B Lotus" w:hint="cs"/>
          <w:color w:val="000000"/>
          <w:sz w:val="28"/>
          <w:szCs w:val="28"/>
          <w:rtl/>
          <w:lang w:bidi="fa-IR"/>
        </w:rPr>
        <w:t>سمت</w:t>
      </w:r>
      <w:r w:rsidRPr="00752185">
        <w:rPr>
          <w:rFonts w:ascii="Times New Roman" w:eastAsia="Times New Roman" w:hAnsi="Times New Roman" w:cs="B Lotus"/>
          <w:color w:val="000000"/>
          <w:sz w:val="28"/>
          <w:szCs w:val="28"/>
          <w:lang w:bidi="fa-IR"/>
        </w:rPr>
        <w:t xml:space="preserve"> </w:t>
      </w:r>
      <w:r w:rsidRPr="00752185">
        <w:rPr>
          <w:rFonts w:ascii="Times New Roman" w:eastAsia="Times New Roman" w:hAnsi="Times New Roman" w:cs="B Lotus" w:hint="cs"/>
          <w:color w:val="000000"/>
          <w:sz w:val="28"/>
          <w:szCs w:val="28"/>
          <w:rtl/>
          <w:lang w:bidi="fa-IR"/>
        </w:rPr>
        <w:t>بهتر</w:t>
      </w:r>
      <w:r w:rsidRPr="00752185">
        <w:rPr>
          <w:rFonts w:ascii="Times New Roman" w:eastAsia="Times New Roman" w:hAnsi="Times New Roman" w:cs="B Lotus"/>
          <w:color w:val="000000"/>
          <w:sz w:val="28"/>
          <w:szCs w:val="28"/>
          <w:lang w:bidi="fa-IR"/>
        </w:rPr>
        <w:t xml:space="preserve"> </w:t>
      </w:r>
      <w:r w:rsidRPr="00752185">
        <w:rPr>
          <w:rFonts w:ascii="Times New Roman" w:eastAsia="Times New Roman" w:hAnsi="Times New Roman" w:cs="B Lotus" w:hint="cs"/>
          <w:color w:val="000000"/>
          <w:sz w:val="28"/>
          <w:szCs w:val="28"/>
          <w:rtl/>
          <w:lang w:bidi="fa-IR"/>
        </w:rPr>
        <w:t>شدن</w:t>
      </w:r>
      <w:r w:rsidRPr="00752185">
        <w:rPr>
          <w:rFonts w:ascii="Times New Roman" w:eastAsia="Times New Roman" w:hAnsi="Times New Roman" w:cs="B Lotus"/>
          <w:color w:val="000000"/>
          <w:sz w:val="28"/>
          <w:szCs w:val="28"/>
          <w:lang w:bidi="fa-IR"/>
        </w:rPr>
        <w:t xml:space="preserve">  </w:t>
      </w:r>
      <w:r w:rsidRPr="00752185">
        <w:rPr>
          <w:rFonts w:ascii="Times New Roman" w:eastAsia="Times New Roman" w:hAnsi="Times New Roman" w:cs="B Lotus" w:hint="cs"/>
          <w:color w:val="000000"/>
          <w:sz w:val="28"/>
          <w:szCs w:val="28"/>
          <w:rtl/>
          <w:lang w:bidi="fa-IR"/>
        </w:rPr>
        <w:t>پيش</w:t>
      </w:r>
      <w:r w:rsidRPr="00752185">
        <w:rPr>
          <w:rFonts w:ascii="Times New Roman" w:eastAsia="Times New Roman" w:hAnsi="Times New Roman" w:cs="B Lotus"/>
          <w:color w:val="000000"/>
          <w:sz w:val="28"/>
          <w:szCs w:val="28"/>
          <w:lang w:bidi="fa-IR"/>
        </w:rPr>
        <w:t xml:space="preserve"> </w:t>
      </w:r>
      <w:r w:rsidRPr="00752185">
        <w:rPr>
          <w:rFonts w:ascii="Times New Roman" w:eastAsia="Times New Roman" w:hAnsi="Times New Roman" w:cs="B Lotus" w:hint="cs"/>
          <w:color w:val="000000"/>
          <w:sz w:val="28"/>
          <w:szCs w:val="28"/>
          <w:rtl/>
          <w:lang w:bidi="fa-IR"/>
        </w:rPr>
        <w:t>مي</w:t>
      </w:r>
      <w:r w:rsidRPr="00752185">
        <w:rPr>
          <w:rFonts w:ascii="Times New Roman" w:eastAsia="Times New Roman" w:hAnsi="Times New Roman" w:cs="B Lotus"/>
          <w:color w:val="000000"/>
          <w:sz w:val="28"/>
          <w:szCs w:val="28"/>
          <w:lang w:bidi="fa-IR"/>
        </w:rPr>
        <w:t xml:space="preserve"> </w:t>
      </w:r>
      <w:r w:rsidRPr="00752185">
        <w:rPr>
          <w:rFonts w:ascii="Times New Roman" w:eastAsia="Times New Roman" w:hAnsi="Times New Roman" w:cs="B Lotus" w:hint="cs"/>
          <w:color w:val="000000"/>
          <w:sz w:val="28"/>
          <w:szCs w:val="28"/>
          <w:rtl/>
          <w:lang w:bidi="fa-IR"/>
        </w:rPr>
        <w:t>رفت</w:t>
      </w:r>
      <w:r w:rsidRPr="00752185">
        <w:rPr>
          <w:rFonts w:ascii="Times New Roman" w:eastAsia="Times New Roman" w:hAnsi="Times New Roman" w:cs="B Lotus"/>
          <w:color w:val="000000"/>
          <w:sz w:val="28"/>
          <w:szCs w:val="28"/>
          <w:lang w:bidi="fa-IR"/>
        </w:rPr>
        <w:t xml:space="preserve"> </w:t>
      </w:r>
      <w:r w:rsidRPr="00752185">
        <w:rPr>
          <w:rFonts w:ascii="Times New Roman" w:eastAsia="Times New Roman" w:hAnsi="Times New Roman" w:cs="B Lotus" w:hint="cs"/>
          <w:color w:val="000000"/>
          <w:sz w:val="28"/>
          <w:szCs w:val="28"/>
          <w:rtl/>
          <w:lang w:bidi="fa-IR"/>
        </w:rPr>
        <w:t>و</w:t>
      </w:r>
      <w:r w:rsidRPr="00752185">
        <w:rPr>
          <w:rFonts w:ascii="Times New Roman" w:eastAsia="Times New Roman" w:hAnsi="Times New Roman" w:cs="B Lotus"/>
          <w:color w:val="000000"/>
          <w:sz w:val="28"/>
          <w:szCs w:val="28"/>
          <w:lang w:bidi="fa-IR"/>
        </w:rPr>
        <w:t xml:space="preserve"> </w:t>
      </w:r>
      <w:r w:rsidRPr="00752185">
        <w:rPr>
          <w:rFonts w:ascii="Times New Roman" w:eastAsia="Times New Roman" w:hAnsi="Times New Roman" w:cs="B Lotus" w:hint="cs"/>
          <w:color w:val="000000"/>
          <w:sz w:val="28"/>
          <w:szCs w:val="28"/>
          <w:rtl/>
          <w:lang w:bidi="fa-IR"/>
        </w:rPr>
        <w:t>در</w:t>
      </w:r>
      <w:r w:rsidRPr="00752185">
        <w:rPr>
          <w:rFonts w:ascii="Times New Roman" w:eastAsia="Times New Roman" w:hAnsi="Times New Roman" w:cs="B Lotus"/>
          <w:color w:val="000000"/>
          <w:sz w:val="28"/>
          <w:szCs w:val="28"/>
          <w:lang w:bidi="fa-IR"/>
        </w:rPr>
        <w:t xml:space="preserve"> </w:t>
      </w:r>
      <w:r w:rsidRPr="00752185">
        <w:rPr>
          <w:rFonts w:ascii="Times New Roman" w:eastAsia="Times New Roman" w:hAnsi="Times New Roman" w:cs="B Lotus" w:hint="cs"/>
          <w:color w:val="000000"/>
          <w:sz w:val="28"/>
          <w:szCs w:val="28"/>
          <w:rtl/>
          <w:lang w:bidi="fa-IR"/>
        </w:rPr>
        <w:t>طول چهار</w:t>
      </w:r>
      <w:r w:rsidRPr="00752185">
        <w:rPr>
          <w:rFonts w:ascii="Times New Roman" w:eastAsia="Times New Roman" w:hAnsi="Times New Roman" w:cs="B Lotus"/>
          <w:color w:val="000000"/>
          <w:sz w:val="28"/>
          <w:szCs w:val="28"/>
          <w:lang w:bidi="fa-IR"/>
        </w:rPr>
        <w:t xml:space="preserve"> </w:t>
      </w:r>
      <w:r w:rsidRPr="00752185">
        <w:rPr>
          <w:rFonts w:ascii="Times New Roman" w:eastAsia="Times New Roman" w:hAnsi="Times New Roman" w:cs="B Lotus" w:hint="cs"/>
          <w:color w:val="000000"/>
          <w:sz w:val="28"/>
          <w:szCs w:val="28"/>
          <w:rtl/>
          <w:lang w:bidi="fa-IR"/>
        </w:rPr>
        <w:t>سال</w:t>
      </w:r>
      <w:r w:rsidRPr="00752185">
        <w:rPr>
          <w:rFonts w:ascii="Times New Roman" w:eastAsia="Times New Roman" w:hAnsi="Times New Roman" w:cs="B Lotus"/>
          <w:color w:val="000000"/>
          <w:sz w:val="28"/>
          <w:szCs w:val="28"/>
          <w:lang w:bidi="fa-IR"/>
        </w:rPr>
        <w:t xml:space="preserve"> </w:t>
      </w:r>
      <w:r w:rsidRPr="00752185">
        <w:rPr>
          <w:rFonts w:ascii="Times New Roman" w:eastAsia="Times New Roman" w:hAnsi="Times New Roman" w:cs="B Lotus" w:hint="cs"/>
          <w:color w:val="000000"/>
          <w:sz w:val="28"/>
          <w:szCs w:val="28"/>
          <w:rtl/>
          <w:lang w:bidi="fa-IR"/>
        </w:rPr>
        <w:t>زوجين</w:t>
      </w:r>
      <w:r w:rsidRPr="00752185">
        <w:rPr>
          <w:rFonts w:ascii="Times New Roman" w:eastAsia="Times New Roman" w:hAnsi="Times New Roman" w:cs="B Lotus"/>
          <w:color w:val="000000"/>
          <w:sz w:val="28"/>
          <w:szCs w:val="28"/>
          <w:lang w:bidi="fa-IR"/>
        </w:rPr>
        <w:t xml:space="preserve"> </w:t>
      </w:r>
      <w:r w:rsidRPr="00752185">
        <w:rPr>
          <w:rFonts w:ascii="Times New Roman" w:eastAsia="Times New Roman" w:hAnsi="Times New Roman" w:cs="B Lotus" w:hint="cs"/>
          <w:color w:val="000000"/>
          <w:sz w:val="28"/>
          <w:szCs w:val="28"/>
          <w:rtl/>
          <w:lang w:bidi="fa-IR"/>
        </w:rPr>
        <w:t>در</w:t>
      </w:r>
      <w:r w:rsidRPr="00752185">
        <w:rPr>
          <w:rFonts w:ascii="Times New Roman" w:eastAsia="Times New Roman" w:hAnsi="Times New Roman" w:cs="B Lotus"/>
          <w:color w:val="000000"/>
          <w:sz w:val="28"/>
          <w:szCs w:val="28"/>
          <w:lang w:bidi="fa-IR"/>
        </w:rPr>
        <w:t xml:space="preserve"> </w:t>
      </w:r>
      <w:r w:rsidRPr="00752185">
        <w:rPr>
          <w:rFonts w:ascii="Times New Roman" w:eastAsia="Times New Roman" w:hAnsi="Times New Roman" w:cs="B Lotus" w:hint="cs"/>
          <w:color w:val="000000"/>
          <w:sz w:val="28"/>
          <w:szCs w:val="28"/>
          <w:rtl/>
          <w:lang w:bidi="fa-IR"/>
        </w:rPr>
        <w:t>معرض</w:t>
      </w:r>
      <w:r w:rsidRPr="00752185">
        <w:rPr>
          <w:rFonts w:ascii="Times New Roman" w:eastAsia="Times New Roman" w:hAnsi="Times New Roman" w:cs="B Lotus"/>
          <w:color w:val="000000"/>
          <w:sz w:val="28"/>
          <w:szCs w:val="28"/>
          <w:lang w:bidi="fa-IR"/>
        </w:rPr>
        <w:t xml:space="preserve"> </w:t>
      </w:r>
      <w:r w:rsidRPr="00752185">
        <w:rPr>
          <w:rFonts w:ascii="Times New Roman" w:eastAsia="Times New Roman" w:hAnsi="Times New Roman" w:cs="B Lotus" w:hint="cs"/>
          <w:color w:val="000000"/>
          <w:sz w:val="28"/>
          <w:szCs w:val="28"/>
          <w:rtl/>
          <w:lang w:bidi="fa-IR"/>
        </w:rPr>
        <w:t>خطر</w:t>
      </w:r>
      <w:r w:rsidRPr="00752185">
        <w:rPr>
          <w:rFonts w:ascii="Times New Roman" w:eastAsia="Times New Roman" w:hAnsi="Times New Roman" w:cs="B Lotus"/>
          <w:color w:val="000000"/>
          <w:sz w:val="28"/>
          <w:szCs w:val="28"/>
          <w:lang w:bidi="fa-IR"/>
        </w:rPr>
        <w:t xml:space="preserve"> </w:t>
      </w:r>
      <w:r w:rsidRPr="00752185">
        <w:rPr>
          <w:rFonts w:ascii="Times New Roman" w:eastAsia="Times New Roman" w:hAnsi="Times New Roman" w:cs="B Lotus" w:hint="cs"/>
          <w:color w:val="000000"/>
          <w:sz w:val="28"/>
          <w:szCs w:val="28"/>
          <w:rtl/>
          <w:lang w:bidi="fa-IR"/>
        </w:rPr>
        <w:t>در</w:t>
      </w:r>
      <w:r w:rsidRPr="00752185">
        <w:rPr>
          <w:rFonts w:ascii="Times New Roman" w:eastAsia="Times New Roman" w:hAnsi="Times New Roman" w:cs="B Lotus"/>
          <w:color w:val="000000"/>
          <w:sz w:val="28"/>
          <w:szCs w:val="28"/>
          <w:lang w:bidi="fa-IR"/>
        </w:rPr>
        <w:t xml:space="preserve"> </w:t>
      </w:r>
      <w:r w:rsidRPr="00752185">
        <w:rPr>
          <w:rFonts w:ascii="Times New Roman" w:eastAsia="Times New Roman" w:hAnsi="Times New Roman" w:cs="B Lotus" w:hint="cs"/>
          <w:color w:val="000000"/>
          <w:sz w:val="28"/>
          <w:szCs w:val="28"/>
          <w:rtl/>
          <w:lang w:bidi="fa-IR"/>
        </w:rPr>
        <w:t>گروه</w:t>
      </w:r>
      <w:r w:rsidRPr="00752185">
        <w:rPr>
          <w:rFonts w:ascii="Times New Roman" w:eastAsia="Times New Roman" w:hAnsi="Times New Roman" w:cs="B Lotus"/>
          <w:color w:val="000000"/>
          <w:sz w:val="28"/>
          <w:szCs w:val="28"/>
          <w:lang w:bidi="fa-IR"/>
        </w:rPr>
        <w:t xml:space="preserve"> </w:t>
      </w:r>
      <w:r w:rsidRPr="00752185">
        <w:rPr>
          <w:rFonts w:ascii="Times New Roman" w:eastAsia="Times New Roman" w:hAnsi="Times New Roman" w:cs="B Lotus" w:hint="cs"/>
          <w:color w:val="000000"/>
          <w:sz w:val="28"/>
          <w:szCs w:val="28"/>
          <w:rtl/>
          <w:lang w:bidi="fa-IR"/>
        </w:rPr>
        <w:t>آزمايشي به</w:t>
      </w:r>
      <w:r w:rsidRPr="00752185">
        <w:rPr>
          <w:rFonts w:ascii="Times New Roman" w:eastAsia="Times New Roman" w:hAnsi="Times New Roman" w:cs="B Lotus"/>
          <w:color w:val="000000"/>
          <w:sz w:val="28"/>
          <w:szCs w:val="28"/>
          <w:lang w:bidi="fa-IR"/>
        </w:rPr>
        <w:t xml:space="preserve"> </w:t>
      </w:r>
      <w:r w:rsidRPr="00752185">
        <w:rPr>
          <w:rFonts w:ascii="Times New Roman" w:eastAsia="Times New Roman" w:hAnsi="Times New Roman" w:cs="B Lotus" w:hint="cs"/>
          <w:color w:val="000000"/>
          <w:sz w:val="28"/>
          <w:szCs w:val="28"/>
          <w:rtl/>
          <w:lang w:bidi="fa-IR"/>
        </w:rPr>
        <w:t>خود</w:t>
      </w:r>
      <w:r w:rsidRPr="00752185">
        <w:rPr>
          <w:rFonts w:ascii="Times New Roman" w:eastAsia="Times New Roman" w:hAnsi="Times New Roman" w:cs="B Lotus"/>
          <w:color w:val="000000"/>
          <w:sz w:val="28"/>
          <w:szCs w:val="28"/>
          <w:lang w:bidi="fa-IR"/>
        </w:rPr>
        <w:t xml:space="preserve"> </w:t>
      </w:r>
      <w:r w:rsidRPr="00752185">
        <w:rPr>
          <w:rFonts w:ascii="Times New Roman" w:eastAsia="Times New Roman" w:hAnsi="Times New Roman" w:cs="B Lotus" w:hint="cs"/>
          <w:color w:val="000000"/>
          <w:sz w:val="28"/>
          <w:szCs w:val="28"/>
          <w:rtl/>
          <w:lang w:bidi="fa-IR"/>
        </w:rPr>
        <w:t>نظم</w:t>
      </w:r>
      <w:r w:rsidRPr="00752185">
        <w:rPr>
          <w:rFonts w:ascii="Times New Roman" w:eastAsia="Times New Roman" w:hAnsi="Times New Roman" w:cs="B Lotus"/>
          <w:color w:val="000000"/>
          <w:sz w:val="28"/>
          <w:szCs w:val="28"/>
          <w:lang w:bidi="fa-IR"/>
        </w:rPr>
        <w:t xml:space="preserve"> </w:t>
      </w:r>
      <w:r w:rsidRPr="00752185">
        <w:rPr>
          <w:rFonts w:ascii="Times New Roman" w:eastAsia="Times New Roman" w:hAnsi="Times New Roman" w:cs="B Lotus" w:hint="cs"/>
          <w:color w:val="000000"/>
          <w:sz w:val="28"/>
          <w:szCs w:val="28"/>
          <w:rtl/>
          <w:lang w:bidi="fa-IR"/>
        </w:rPr>
        <w:t>دهي</w:t>
      </w:r>
      <w:r w:rsidRPr="00752185">
        <w:rPr>
          <w:rFonts w:ascii="Times New Roman" w:eastAsia="Times New Roman" w:hAnsi="Times New Roman" w:cs="B Lotus"/>
          <w:color w:val="000000"/>
          <w:sz w:val="28"/>
          <w:szCs w:val="28"/>
          <w:lang w:bidi="fa-IR"/>
        </w:rPr>
        <w:t xml:space="preserve"> </w:t>
      </w:r>
      <w:r w:rsidRPr="00752185">
        <w:rPr>
          <w:rFonts w:ascii="Times New Roman" w:eastAsia="Times New Roman" w:hAnsi="Times New Roman" w:cs="B Lotus" w:hint="cs"/>
          <w:color w:val="000000"/>
          <w:sz w:val="28"/>
          <w:szCs w:val="28"/>
          <w:rtl/>
          <w:lang w:bidi="fa-IR"/>
        </w:rPr>
        <w:t>و</w:t>
      </w:r>
      <w:r w:rsidRPr="00752185">
        <w:rPr>
          <w:rFonts w:ascii="Times New Roman" w:eastAsia="Times New Roman" w:hAnsi="Times New Roman" w:cs="B Lotus"/>
          <w:color w:val="000000"/>
          <w:sz w:val="28"/>
          <w:szCs w:val="28"/>
          <w:lang w:bidi="fa-IR"/>
        </w:rPr>
        <w:t xml:space="preserve"> </w:t>
      </w:r>
      <w:r w:rsidRPr="00752185">
        <w:rPr>
          <w:rFonts w:ascii="Times New Roman" w:eastAsia="Times New Roman" w:hAnsi="Times New Roman" w:cs="B Lotus" w:hint="cs"/>
          <w:color w:val="000000"/>
          <w:sz w:val="28"/>
          <w:szCs w:val="28"/>
          <w:rtl/>
          <w:lang w:bidi="fa-IR"/>
        </w:rPr>
        <w:t>افزايش</w:t>
      </w:r>
      <w:r w:rsidRPr="00752185">
        <w:rPr>
          <w:rFonts w:ascii="Times New Roman" w:eastAsia="Times New Roman" w:hAnsi="Times New Roman" w:cs="B Lotus"/>
          <w:color w:val="000000"/>
          <w:sz w:val="28"/>
          <w:szCs w:val="28"/>
          <w:lang w:bidi="fa-IR"/>
        </w:rPr>
        <w:t xml:space="preserve"> </w:t>
      </w:r>
      <w:r w:rsidRPr="00752185">
        <w:rPr>
          <w:rFonts w:ascii="Times New Roman" w:eastAsia="Times New Roman" w:hAnsi="Times New Roman" w:cs="B Lotus" w:hint="cs"/>
          <w:color w:val="000000"/>
          <w:sz w:val="28"/>
          <w:szCs w:val="28"/>
          <w:rtl/>
          <w:lang w:bidi="fa-IR"/>
        </w:rPr>
        <w:t>ارتباط</w:t>
      </w:r>
      <w:r w:rsidRPr="00752185">
        <w:rPr>
          <w:rFonts w:ascii="Times New Roman" w:eastAsia="Times New Roman" w:hAnsi="Times New Roman" w:cs="B Lotus"/>
          <w:color w:val="000000"/>
          <w:sz w:val="28"/>
          <w:szCs w:val="28"/>
          <w:lang w:bidi="fa-IR"/>
        </w:rPr>
        <w:t xml:space="preserve"> </w:t>
      </w:r>
      <w:r w:rsidRPr="00752185">
        <w:rPr>
          <w:rFonts w:ascii="Times New Roman" w:eastAsia="Times New Roman" w:hAnsi="Times New Roman" w:cs="B Lotus" w:hint="cs"/>
          <w:color w:val="000000"/>
          <w:sz w:val="28"/>
          <w:szCs w:val="28"/>
          <w:rtl/>
          <w:lang w:bidi="fa-IR"/>
        </w:rPr>
        <w:t>بين</w:t>
      </w:r>
      <w:r w:rsidRPr="00752185">
        <w:rPr>
          <w:rFonts w:ascii="Times New Roman" w:eastAsia="Times New Roman" w:hAnsi="Times New Roman" w:cs="B Lotus"/>
          <w:color w:val="000000"/>
          <w:sz w:val="28"/>
          <w:szCs w:val="28"/>
          <w:lang w:bidi="fa-IR"/>
        </w:rPr>
        <w:t xml:space="preserve"> </w:t>
      </w:r>
      <w:r w:rsidRPr="00752185">
        <w:rPr>
          <w:rFonts w:ascii="Times New Roman" w:eastAsia="Times New Roman" w:hAnsi="Times New Roman" w:cs="B Lotus" w:hint="cs"/>
          <w:color w:val="000000"/>
          <w:sz w:val="28"/>
          <w:szCs w:val="28"/>
          <w:rtl/>
          <w:lang w:bidi="fa-IR"/>
        </w:rPr>
        <w:t>فردي مي</w:t>
      </w:r>
      <w:r w:rsidRPr="00752185">
        <w:rPr>
          <w:rFonts w:ascii="Times New Roman" w:eastAsia="Times New Roman" w:hAnsi="Times New Roman" w:cs="B Lotus"/>
          <w:color w:val="000000"/>
          <w:sz w:val="28"/>
          <w:szCs w:val="28"/>
          <w:lang w:bidi="fa-IR"/>
        </w:rPr>
        <w:t xml:space="preserve"> </w:t>
      </w:r>
      <w:r w:rsidRPr="00752185">
        <w:rPr>
          <w:rFonts w:ascii="Times New Roman" w:eastAsia="Times New Roman" w:hAnsi="Times New Roman" w:cs="B Lotus" w:hint="cs"/>
          <w:color w:val="000000"/>
          <w:sz w:val="28"/>
          <w:szCs w:val="28"/>
          <w:rtl/>
          <w:lang w:bidi="fa-IR"/>
        </w:rPr>
        <w:t>رسيدند</w:t>
      </w:r>
      <w:r w:rsidRPr="00752185">
        <w:rPr>
          <w:rFonts w:ascii="Times New Roman" w:eastAsia="Times New Roman" w:hAnsi="Times New Roman" w:cs="B Lotus"/>
          <w:color w:val="000000"/>
          <w:sz w:val="28"/>
          <w:szCs w:val="28"/>
          <w:lang w:bidi="fa-IR"/>
        </w:rPr>
        <w:t xml:space="preserve"> </w:t>
      </w:r>
      <w:r w:rsidRPr="00752185">
        <w:rPr>
          <w:rFonts w:ascii="Times New Roman" w:eastAsia="Times New Roman" w:hAnsi="Times New Roman" w:cs="B Lotus" w:hint="cs"/>
          <w:color w:val="000000"/>
          <w:sz w:val="28"/>
          <w:szCs w:val="28"/>
          <w:rtl/>
          <w:lang w:bidi="fa-IR"/>
        </w:rPr>
        <w:t>و</w:t>
      </w:r>
      <w:r w:rsidRPr="00752185">
        <w:rPr>
          <w:rFonts w:ascii="Times New Roman" w:eastAsia="Times New Roman" w:hAnsi="Times New Roman" w:cs="B Lotus"/>
          <w:color w:val="000000"/>
          <w:sz w:val="28"/>
          <w:szCs w:val="28"/>
          <w:lang w:bidi="fa-IR"/>
        </w:rPr>
        <w:t xml:space="preserve"> </w:t>
      </w:r>
      <w:r w:rsidRPr="00752185">
        <w:rPr>
          <w:rFonts w:ascii="Times New Roman" w:eastAsia="Times New Roman" w:hAnsi="Times New Roman" w:cs="B Lotus" w:hint="cs"/>
          <w:color w:val="000000"/>
          <w:sz w:val="28"/>
          <w:szCs w:val="28"/>
          <w:rtl/>
          <w:lang w:bidi="fa-IR"/>
        </w:rPr>
        <w:t>اين</w:t>
      </w:r>
      <w:r w:rsidRPr="00752185">
        <w:rPr>
          <w:rFonts w:ascii="Times New Roman" w:eastAsia="Times New Roman" w:hAnsi="Times New Roman" w:cs="B Lotus"/>
          <w:color w:val="000000"/>
          <w:sz w:val="28"/>
          <w:szCs w:val="28"/>
          <w:lang w:bidi="fa-IR"/>
        </w:rPr>
        <w:t xml:space="preserve"> </w:t>
      </w:r>
      <w:r w:rsidRPr="00752185">
        <w:rPr>
          <w:rFonts w:ascii="Times New Roman" w:eastAsia="Times New Roman" w:hAnsi="Times New Roman" w:cs="B Lotus" w:hint="cs"/>
          <w:color w:val="000000"/>
          <w:sz w:val="28"/>
          <w:szCs w:val="28"/>
          <w:rtl/>
          <w:lang w:bidi="fa-IR"/>
        </w:rPr>
        <w:t>آموزش</w:t>
      </w:r>
      <w:r w:rsidRPr="00752185">
        <w:rPr>
          <w:rFonts w:ascii="Times New Roman" w:eastAsia="Times New Roman" w:hAnsi="Times New Roman" w:cs="B Lotus"/>
          <w:color w:val="000000"/>
          <w:sz w:val="28"/>
          <w:szCs w:val="28"/>
          <w:lang w:bidi="fa-IR"/>
        </w:rPr>
        <w:t xml:space="preserve"> </w:t>
      </w:r>
      <w:r w:rsidRPr="00752185">
        <w:rPr>
          <w:rFonts w:ascii="Times New Roman" w:eastAsia="Times New Roman" w:hAnsi="Times New Roman" w:cs="B Lotus" w:hint="cs"/>
          <w:color w:val="000000"/>
          <w:sz w:val="28"/>
          <w:szCs w:val="28"/>
          <w:rtl/>
          <w:lang w:bidi="fa-IR"/>
        </w:rPr>
        <w:t>بر</w:t>
      </w:r>
      <w:r w:rsidRPr="00752185">
        <w:rPr>
          <w:rFonts w:ascii="Times New Roman" w:eastAsia="Times New Roman" w:hAnsi="Times New Roman" w:cs="B Lotus"/>
          <w:color w:val="000000"/>
          <w:sz w:val="28"/>
          <w:szCs w:val="28"/>
          <w:lang w:bidi="fa-IR"/>
        </w:rPr>
        <w:t xml:space="preserve"> </w:t>
      </w:r>
      <w:r w:rsidRPr="00752185">
        <w:rPr>
          <w:rFonts w:ascii="Times New Roman" w:eastAsia="Times New Roman" w:hAnsi="Times New Roman" w:cs="B Lotus" w:hint="cs"/>
          <w:color w:val="000000"/>
          <w:sz w:val="28"/>
          <w:szCs w:val="28"/>
          <w:rtl/>
          <w:lang w:bidi="fa-IR"/>
        </w:rPr>
        <w:t>زنان</w:t>
      </w:r>
      <w:r w:rsidRPr="00752185">
        <w:rPr>
          <w:rFonts w:ascii="Times New Roman" w:eastAsia="Times New Roman" w:hAnsi="Times New Roman" w:cs="B Lotus"/>
          <w:color w:val="000000"/>
          <w:sz w:val="28"/>
          <w:szCs w:val="28"/>
          <w:lang w:bidi="fa-IR"/>
        </w:rPr>
        <w:t xml:space="preserve"> </w:t>
      </w:r>
      <w:r w:rsidRPr="00752185">
        <w:rPr>
          <w:rFonts w:ascii="Times New Roman" w:eastAsia="Times New Roman" w:hAnsi="Times New Roman" w:cs="B Lotus" w:hint="cs"/>
          <w:color w:val="000000"/>
          <w:sz w:val="28"/>
          <w:szCs w:val="28"/>
          <w:rtl/>
          <w:lang w:bidi="fa-IR"/>
        </w:rPr>
        <w:t>در</w:t>
      </w:r>
      <w:r w:rsidRPr="00752185">
        <w:rPr>
          <w:rFonts w:ascii="Times New Roman" w:eastAsia="Times New Roman" w:hAnsi="Times New Roman" w:cs="B Lotus"/>
          <w:color w:val="000000"/>
          <w:sz w:val="28"/>
          <w:szCs w:val="28"/>
          <w:lang w:bidi="fa-IR"/>
        </w:rPr>
        <w:t xml:space="preserve"> </w:t>
      </w:r>
      <w:r w:rsidRPr="00752185">
        <w:rPr>
          <w:rFonts w:ascii="Times New Roman" w:eastAsia="Times New Roman" w:hAnsi="Times New Roman" w:cs="B Lotus" w:hint="cs"/>
          <w:color w:val="000000"/>
          <w:sz w:val="28"/>
          <w:szCs w:val="28"/>
          <w:rtl/>
          <w:lang w:bidi="fa-IR"/>
        </w:rPr>
        <w:t>معرض</w:t>
      </w:r>
      <w:r w:rsidRPr="00752185">
        <w:rPr>
          <w:rFonts w:ascii="Times New Roman" w:eastAsia="Times New Roman" w:hAnsi="Times New Roman" w:cs="B Lotus"/>
          <w:color w:val="000000"/>
          <w:sz w:val="28"/>
          <w:szCs w:val="28"/>
          <w:lang w:bidi="fa-IR"/>
        </w:rPr>
        <w:t xml:space="preserve"> </w:t>
      </w:r>
      <w:r w:rsidRPr="00752185">
        <w:rPr>
          <w:rFonts w:ascii="Times New Roman" w:eastAsia="Times New Roman" w:hAnsi="Times New Roman" w:cs="B Lotus" w:hint="cs"/>
          <w:color w:val="000000"/>
          <w:sz w:val="28"/>
          <w:szCs w:val="28"/>
          <w:rtl/>
          <w:lang w:bidi="fa-IR"/>
        </w:rPr>
        <w:t>خطر مفیدتر بود.</w:t>
      </w:r>
    </w:p>
    <w:p w:rsidR="00014048" w:rsidRPr="00752185" w:rsidRDefault="00014048" w:rsidP="00752185">
      <w:pPr>
        <w:bidi/>
        <w:spacing w:after="0" w:line="360" w:lineRule="auto"/>
        <w:jc w:val="both"/>
        <w:rPr>
          <w:rFonts w:ascii="Times New Roman" w:eastAsia="Times New Roman" w:hAnsi="Times New Roman" w:cs="B Lotus"/>
          <w:color w:val="000000"/>
          <w:sz w:val="28"/>
          <w:szCs w:val="28"/>
          <w:lang w:bidi="fa-IR"/>
        </w:rPr>
      </w:pPr>
      <w:r w:rsidRPr="00752185">
        <w:rPr>
          <w:rFonts w:ascii="Times New Roman" w:eastAsia="Times New Roman" w:hAnsi="Times New Roman" w:cs="B Lotus" w:hint="cs"/>
          <w:color w:val="000000"/>
          <w:sz w:val="28"/>
          <w:szCs w:val="28"/>
          <w:rtl/>
          <w:lang w:bidi="fa-IR"/>
        </w:rPr>
        <w:t>هامفر</w:t>
      </w:r>
      <w:r w:rsidRPr="00752185">
        <w:rPr>
          <w:rFonts w:ascii="Times New Roman" w:eastAsia="Times New Roman" w:hAnsi="Times New Roman" w:cs="B Lotus"/>
          <w:color w:val="000000"/>
          <w:sz w:val="28"/>
          <w:szCs w:val="28"/>
          <w:vertAlign w:val="superscript"/>
          <w:rtl/>
          <w:lang w:bidi="fa-IR"/>
        </w:rPr>
        <w:footnoteReference w:id="82"/>
      </w:r>
      <w:r w:rsidRPr="00752185">
        <w:rPr>
          <w:rFonts w:ascii="Times New Roman" w:eastAsia="Times New Roman" w:hAnsi="Times New Roman" w:cs="B Lotus"/>
          <w:color w:val="000000"/>
          <w:sz w:val="28"/>
          <w:szCs w:val="28"/>
          <w:lang w:bidi="fa-IR"/>
        </w:rPr>
        <w:t xml:space="preserve"> </w:t>
      </w:r>
      <w:r w:rsidRPr="00752185">
        <w:rPr>
          <w:rFonts w:ascii="Times New Roman" w:eastAsia="Times New Roman" w:hAnsi="Times New Roman" w:cs="B Lotus" w:hint="cs"/>
          <w:color w:val="000000"/>
          <w:sz w:val="28"/>
          <w:szCs w:val="28"/>
          <w:rtl/>
          <w:lang w:bidi="fa-IR"/>
        </w:rPr>
        <w:t xml:space="preserve">(2008) به بررسی اثر بخشی آموزش مهارتهای ارتباطی و مهارتهای زندگی در حل تعارضات زناشویی زوجین و افزایش رضایتمندی زناشویی پرداخت. نتایج نشان داد با فراهم نمودن فرصتهای آموزش جدید به زوجین می توان شیوه های مخرب و ناکاآمد مقابله با تعارض را به شیوه های کارآمد تر تغییر داد. </w:t>
      </w:r>
    </w:p>
    <w:p w:rsidR="00014048" w:rsidRPr="00752185" w:rsidRDefault="00014048" w:rsidP="00752185">
      <w:pPr>
        <w:bidi/>
        <w:spacing w:after="0" w:line="360" w:lineRule="auto"/>
        <w:jc w:val="both"/>
        <w:rPr>
          <w:rFonts w:ascii="Times New Roman" w:eastAsia="Times New Roman" w:hAnsi="Times New Roman" w:cs="B Lotus"/>
          <w:color w:val="000000"/>
          <w:sz w:val="28"/>
          <w:szCs w:val="28"/>
          <w:lang w:bidi="fa-IR"/>
        </w:rPr>
      </w:pPr>
      <w:r w:rsidRPr="00752185">
        <w:rPr>
          <w:rFonts w:ascii="Times New Roman" w:eastAsia="Times New Roman" w:hAnsi="Times New Roman" w:cs="B Lotus" w:hint="cs"/>
          <w:color w:val="000000"/>
          <w:sz w:val="28"/>
          <w:szCs w:val="28"/>
          <w:rtl/>
          <w:lang w:bidi="fa-IR"/>
        </w:rPr>
        <w:t>بکتس</w:t>
      </w:r>
      <w:r w:rsidRPr="00752185">
        <w:rPr>
          <w:rFonts w:ascii="Times New Roman" w:eastAsia="Times New Roman" w:hAnsi="Times New Roman" w:cs="B Lotus"/>
          <w:color w:val="000000"/>
          <w:sz w:val="28"/>
          <w:szCs w:val="28"/>
          <w:vertAlign w:val="superscript"/>
          <w:rtl/>
          <w:lang w:bidi="fa-IR"/>
        </w:rPr>
        <w:footnoteReference w:id="83"/>
      </w:r>
      <w:r w:rsidRPr="00752185">
        <w:rPr>
          <w:rFonts w:ascii="Times New Roman" w:eastAsia="Times New Roman" w:hAnsi="Times New Roman" w:cs="B Lotus" w:hint="cs"/>
          <w:color w:val="000000"/>
          <w:sz w:val="28"/>
          <w:szCs w:val="28"/>
          <w:rtl/>
          <w:lang w:bidi="fa-IR"/>
        </w:rPr>
        <w:t>. (2007) در مطالعه ای در خصوص تاثیر برنامه آموزش ارتباط زوجین بر سازگاری زناشویی زنان، نتیجه گرفت که آموزش تاثیر مثبتی بر سازگاری زناشویی به دلیل بهبود مهارتهای ارتباطی دارد و ممکن است مربوط به تغییر در رفتار دارمدت زوجین باشد. و اینکه آموزش مهارتهای زندگی در زوجین غلاوه بر تاثیر آن بر بهبود و کیفیت روابط، نقش عمده ای در ارتقاء سلامت روان و سلامت عمومی، کاهش استرس خانوادگی، افزایش پذیرش اجتماعی ایشان و حتی جلوگیری از خودکشی ایفا می نماید.</w:t>
      </w:r>
    </w:p>
    <w:p w:rsidR="00014048" w:rsidRPr="00752185" w:rsidRDefault="00014048" w:rsidP="00752185">
      <w:pPr>
        <w:bidi/>
        <w:spacing w:after="0" w:line="360" w:lineRule="auto"/>
        <w:jc w:val="both"/>
        <w:rPr>
          <w:rFonts w:ascii="Times New Roman" w:eastAsia="Times New Roman" w:hAnsi="Times New Roman" w:cs="B Lotus"/>
          <w:color w:val="000000"/>
          <w:sz w:val="28"/>
          <w:szCs w:val="28"/>
          <w:rtl/>
          <w:lang w:bidi="fa-IR"/>
        </w:rPr>
      </w:pPr>
      <w:r w:rsidRPr="00752185">
        <w:rPr>
          <w:rFonts w:ascii="Times New Roman" w:eastAsia="Times New Roman" w:hAnsi="Times New Roman" w:cs="B Lotus" w:hint="cs"/>
          <w:color w:val="000000"/>
          <w:sz w:val="28"/>
          <w:szCs w:val="28"/>
          <w:rtl/>
          <w:lang w:bidi="fa-IR"/>
        </w:rPr>
        <w:t>- ويت كين</w:t>
      </w:r>
      <w:r w:rsidRPr="00752185">
        <w:rPr>
          <w:rFonts w:ascii="Times New Roman" w:eastAsia="Times New Roman" w:hAnsi="Times New Roman" w:cs="B Lotus"/>
          <w:color w:val="000000"/>
          <w:sz w:val="28"/>
          <w:szCs w:val="28"/>
          <w:vertAlign w:val="superscript"/>
          <w:rtl/>
          <w:lang w:bidi="fa-IR"/>
        </w:rPr>
        <w:footnoteReference w:id="84"/>
      </w:r>
      <w:r w:rsidRPr="00752185">
        <w:rPr>
          <w:rFonts w:ascii="Times New Roman" w:eastAsia="Times New Roman" w:hAnsi="Times New Roman" w:cs="B Lotus" w:hint="cs"/>
          <w:color w:val="000000"/>
          <w:sz w:val="28"/>
          <w:szCs w:val="28"/>
          <w:rtl/>
          <w:lang w:bidi="fa-IR"/>
        </w:rPr>
        <w:t xml:space="preserve"> (1983) در تحقيقي، برنامه ارتباطي زوج ها را با كارگاه هاي مهارتي در زمينه تاثير بر ارتباط اثر بخش، حل مساله و رضايتمندي در روابط زناشويي، مورد مقايسه قرار داد.در اين تحقيق </w:t>
      </w:r>
      <w:r w:rsidRPr="00752185">
        <w:rPr>
          <w:rFonts w:ascii="Times New Roman" w:eastAsia="Times New Roman" w:hAnsi="Times New Roman" w:cs="B Lotus" w:hint="cs"/>
          <w:color w:val="000000"/>
          <w:sz w:val="28"/>
          <w:szCs w:val="28"/>
          <w:rtl/>
          <w:lang w:bidi="fa-IR"/>
        </w:rPr>
        <w:lastRenderedPageBreak/>
        <w:t>از گروه كنترل نيز استفاده شده بود. نتايج تحقيق نشان داد زوج هايي كه تحت برنامه آموزشي كارگاه مهارت هاي مورد نظر براي زوج هايي كه تحت آموزش كارگاه مهارت هاي مورد نظر براي زوج ها آموزش ديده بودند، در پيام هاي غيركلامي مثبت افزايش معني داري نشان مي دادند .</w:t>
      </w:r>
    </w:p>
    <w:p w:rsidR="00014048" w:rsidRPr="00752185" w:rsidRDefault="00014048" w:rsidP="00752185">
      <w:pPr>
        <w:bidi/>
        <w:spacing w:after="0" w:line="360" w:lineRule="auto"/>
        <w:jc w:val="both"/>
        <w:rPr>
          <w:rFonts w:ascii="Times New Roman" w:eastAsia="Times New Roman" w:hAnsi="Times New Roman" w:cs="B Lotus"/>
          <w:color w:val="000000"/>
          <w:sz w:val="28"/>
          <w:szCs w:val="28"/>
          <w:rtl/>
          <w:lang w:bidi="fa-IR"/>
        </w:rPr>
      </w:pPr>
      <w:r w:rsidRPr="00752185">
        <w:rPr>
          <w:rFonts w:ascii="Times New Roman" w:eastAsia="Times New Roman" w:hAnsi="Times New Roman" w:cs="B Lotus" w:hint="cs"/>
          <w:color w:val="000000"/>
          <w:sz w:val="28"/>
          <w:szCs w:val="28"/>
          <w:rtl/>
          <w:lang w:bidi="fa-IR"/>
        </w:rPr>
        <w:t>- جانسون</w:t>
      </w:r>
      <w:r w:rsidRPr="00752185">
        <w:rPr>
          <w:rFonts w:ascii="Times New Roman" w:eastAsia="Times New Roman" w:hAnsi="Times New Roman" w:cs="B Lotus"/>
          <w:color w:val="000000"/>
          <w:sz w:val="28"/>
          <w:szCs w:val="28"/>
          <w:vertAlign w:val="superscript"/>
          <w:rtl/>
          <w:lang w:bidi="fa-IR"/>
        </w:rPr>
        <w:footnoteReference w:id="85"/>
      </w:r>
      <w:r w:rsidRPr="00752185">
        <w:rPr>
          <w:rFonts w:ascii="Times New Roman" w:eastAsia="Times New Roman" w:hAnsi="Times New Roman" w:cs="B Lotus" w:hint="cs"/>
          <w:color w:val="000000"/>
          <w:sz w:val="28"/>
          <w:szCs w:val="28"/>
          <w:rtl/>
          <w:lang w:bidi="fa-IR"/>
        </w:rPr>
        <w:t xml:space="preserve"> و همكاران (2005)، تاثير آموزش مهارت هاي حل تعارض و كنترل واكنش هاي هيجاني را بر روي تعارضات زناشويي مورد بررسي قرار دادند. نتايج اين پژوهش كه بر روي نمونه اي به حجم 172 زوج در نيوزلند انجام شد، نشان داد كه مهارت هاي حل مشكل، بكارگيري عاطفه و احساس، كنترل هيجانات منفي و تاثير متقابل آنها بر روي يكديگر، نقش مهمي در كاهش تعارضات و ابعاد آن و افزايش رضايتمندي زناشويي دارد .</w:t>
      </w:r>
    </w:p>
    <w:p w:rsidR="00014048" w:rsidRPr="00752185" w:rsidRDefault="00014048" w:rsidP="00752185">
      <w:pPr>
        <w:bidi/>
        <w:spacing w:after="0" w:line="360" w:lineRule="auto"/>
        <w:jc w:val="both"/>
        <w:rPr>
          <w:rFonts w:ascii="Times New Roman" w:eastAsia="Times New Roman" w:hAnsi="Times New Roman" w:cs="B Lotus"/>
          <w:color w:val="000000"/>
          <w:sz w:val="28"/>
          <w:szCs w:val="28"/>
          <w:rtl/>
          <w:lang w:bidi="fa-IR"/>
        </w:rPr>
      </w:pPr>
      <w:r w:rsidRPr="00752185">
        <w:rPr>
          <w:rFonts w:ascii="Times New Roman" w:eastAsia="Times New Roman" w:hAnsi="Times New Roman" w:cs="B Lotus" w:hint="cs"/>
          <w:color w:val="000000"/>
          <w:sz w:val="28"/>
          <w:szCs w:val="28"/>
          <w:rtl/>
          <w:lang w:bidi="fa-IR"/>
        </w:rPr>
        <w:t>- هامیش</w:t>
      </w:r>
      <w:r w:rsidRPr="00752185">
        <w:rPr>
          <w:rFonts w:ascii="Times New Roman" w:eastAsia="Times New Roman" w:hAnsi="Times New Roman" w:cs="B Lotus"/>
          <w:color w:val="000000"/>
          <w:sz w:val="28"/>
          <w:szCs w:val="28"/>
          <w:vertAlign w:val="superscript"/>
          <w:rtl/>
          <w:lang w:bidi="fa-IR"/>
        </w:rPr>
        <w:footnoteReference w:id="86"/>
      </w:r>
      <w:r w:rsidRPr="00752185">
        <w:rPr>
          <w:rFonts w:ascii="Times New Roman" w:eastAsia="Times New Roman" w:hAnsi="Times New Roman" w:cs="B Lotus" w:hint="cs"/>
          <w:color w:val="000000"/>
          <w:sz w:val="28"/>
          <w:szCs w:val="28"/>
          <w:rtl/>
          <w:lang w:bidi="fa-IR"/>
        </w:rPr>
        <w:t>، (2007) به بررسی رابطه مصرف داروهای محرک و رضایت زناشویی در کارکنان شرکتهای صنعتی پرداختند. در این تحقیق حجم نمونه شامل 270 نفر از کارکنان یک شرکت صنعتی بود. نتایج نشان داد همسرانی که رفتار و دیدگاه متفاوتی در مورد سوء مصرف دارند از رضایت زناشویی پایین تری برخوردارند.</w:t>
      </w:r>
    </w:p>
    <w:p w:rsidR="00014048" w:rsidRPr="00752185" w:rsidRDefault="00014048" w:rsidP="00752185">
      <w:pPr>
        <w:bidi/>
        <w:spacing w:after="0" w:line="360" w:lineRule="auto"/>
        <w:jc w:val="both"/>
        <w:rPr>
          <w:rFonts w:ascii="Times New Roman" w:eastAsia="Times New Roman" w:hAnsi="Times New Roman" w:cs="B Lotus"/>
          <w:color w:val="000000"/>
          <w:sz w:val="28"/>
          <w:szCs w:val="28"/>
          <w:rtl/>
          <w:lang w:bidi="fa-IR"/>
        </w:rPr>
      </w:pPr>
      <w:r w:rsidRPr="00752185">
        <w:rPr>
          <w:rFonts w:ascii="Times New Roman" w:eastAsia="Times New Roman" w:hAnsi="Times New Roman" w:cs="B Lotus" w:hint="cs"/>
          <w:color w:val="000000"/>
          <w:sz w:val="28"/>
          <w:szCs w:val="28"/>
          <w:rtl/>
          <w:lang w:bidi="fa-IR"/>
        </w:rPr>
        <w:t xml:space="preserve">- </w:t>
      </w:r>
      <w:r w:rsidRPr="00752185">
        <w:rPr>
          <w:rFonts w:ascii="Times New Roman" w:eastAsia="Times New Roman" w:hAnsi="Times New Roman" w:cs="B Lotus"/>
          <w:color w:val="000000"/>
          <w:sz w:val="28"/>
          <w:szCs w:val="28"/>
          <w:lang w:bidi="fa-IR"/>
        </w:rPr>
        <w:t xml:space="preserve"> </w:t>
      </w:r>
      <w:r w:rsidRPr="00752185">
        <w:rPr>
          <w:rFonts w:ascii="Times New Roman" w:eastAsia="Times New Roman" w:hAnsi="Times New Roman" w:cs="B Lotus" w:hint="cs"/>
          <w:color w:val="000000"/>
          <w:sz w:val="28"/>
          <w:szCs w:val="28"/>
          <w:rtl/>
          <w:lang w:bidi="fa-IR"/>
        </w:rPr>
        <w:t>انجین و کم</w:t>
      </w:r>
      <w:r w:rsidRPr="00752185">
        <w:rPr>
          <w:rFonts w:ascii="Times New Roman" w:eastAsia="Times New Roman" w:hAnsi="Times New Roman" w:cs="B Lotus"/>
          <w:color w:val="000000"/>
          <w:sz w:val="28"/>
          <w:szCs w:val="28"/>
          <w:vertAlign w:val="superscript"/>
          <w:rtl/>
          <w:lang w:bidi="fa-IR"/>
        </w:rPr>
        <w:footnoteReference w:id="87"/>
      </w:r>
      <w:r w:rsidRPr="00752185">
        <w:rPr>
          <w:rFonts w:ascii="Times New Roman" w:eastAsia="Times New Roman" w:hAnsi="Times New Roman" w:cs="B Lotus" w:hint="cs"/>
          <w:color w:val="000000"/>
          <w:sz w:val="28"/>
          <w:szCs w:val="28"/>
          <w:rtl/>
          <w:lang w:bidi="fa-IR"/>
        </w:rPr>
        <w:t xml:space="preserve"> (2009) </w:t>
      </w:r>
      <w:r w:rsidRPr="00752185">
        <w:rPr>
          <w:rFonts w:ascii="Times New Roman" w:eastAsia="Times New Roman" w:hAnsi="Times New Roman" w:cs="B Lotus"/>
          <w:color w:val="000000"/>
          <w:sz w:val="28"/>
          <w:szCs w:val="28"/>
          <w:rtl/>
          <w:lang w:bidi="fa-IR"/>
        </w:rPr>
        <w:t xml:space="preserve"> به  بررسی اثر</w:t>
      </w:r>
      <w:r w:rsidRPr="00752185">
        <w:rPr>
          <w:rFonts w:ascii="Times New Roman" w:eastAsia="Times New Roman" w:hAnsi="Times New Roman" w:cs="B Lotus" w:hint="cs"/>
          <w:color w:val="000000"/>
          <w:sz w:val="28"/>
          <w:szCs w:val="28"/>
          <w:rtl/>
          <w:lang w:bidi="fa-IR"/>
        </w:rPr>
        <w:t xml:space="preserve"> بخشی</w:t>
      </w:r>
      <w:r w:rsidRPr="00752185">
        <w:rPr>
          <w:rFonts w:ascii="Times New Roman" w:eastAsia="Times New Roman" w:hAnsi="Times New Roman" w:cs="B Lotus"/>
          <w:color w:val="000000"/>
          <w:sz w:val="28"/>
          <w:szCs w:val="28"/>
          <w:rtl/>
          <w:lang w:bidi="fa-IR"/>
        </w:rPr>
        <w:t xml:space="preserve"> برنامه آموزش خود آگاهی بر خودکارآمدی و استقلال </w:t>
      </w:r>
      <w:r w:rsidRPr="00752185">
        <w:rPr>
          <w:rFonts w:ascii="Times New Roman" w:eastAsia="Times New Roman" w:hAnsi="Times New Roman" w:cs="B Lotus" w:hint="cs"/>
          <w:color w:val="000000"/>
          <w:sz w:val="28"/>
          <w:szCs w:val="28"/>
          <w:rtl/>
          <w:lang w:bidi="fa-IR"/>
        </w:rPr>
        <w:t xml:space="preserve">اجتماعی </w:t>
      </w:r>
      <w:r w:rsidRPr="00752185">
        <w:rPr>
          <w:rFonts w:ascii="Times New Roman" w:eastAsia="Times New Roman" w:hAnsi="Times New Roman" w:cs="B Lotus"/>
          <w:color w:val="000000"/>
          <w:sz w:val="28"/>
          <w:szCs w:val="28"/>
          <w:rtl/>
          <w:lang w:bidi="fa-IR"/>
        </w:rPr>
        <w:t xml:space="preserve">ویژگی های پرستاران در کلینیک روانپزشکی </w:t>
      </w:r>
      <w:r w:rsidRPr="00752185">
        <w:rPr>
          <w:rFonts w:ascii="Times New Roman" w:eastAsia="Times New Roman" w:hAnsi="Times New Roman" w:cs="B Lotus" w:hint="cs"/>
          <w:color w:val="000000"/>
          <w:sz w:val="28"/>
          <w:szCs w:val="28"/>
          <w:rtl/>
          <w:lang w:bidi="fa-IR"/>
        </w:rPr>
        <w:t>پرداختند.</w:t>
      </w:r>
      <w:r w:rsidRPr="00752185">
        <w:rPr>
          <w:rFonts w:ascii="Times New Roman" w:eastAsia="Times New Roman" w:hAnsi="Times New Roman" w:cs="B Lotus"/>
          <w:color w:val="000000"/>
          <w:sz w:val="28"/>
          <w:szCs w:val="28"/>
          <w:rtl/>
          <w:lang w:bidi="fa-IR"/>
        </w:rPr>
        <w:t xml:space="preserve">.نمونه متشکل از 22 نفر از پرستاران که در یک کلینیک روانپزشکی مشغول به کار </w:t>
      </w:r>
      <w:r w:rsidRPr="00752185">
        <w:rPr>
          <w:rFonts w:ascii="Times New Roman" w:eastAsia="Times New Roman" w:hAnsi="Times New Roman" w:cs="B Lotus" w:hint="cs"/>
          <w:color w:val="000000"/>
          <w:sz w:val="28"/>
          <w:szCs w:val="28"/>
          <w:rtl/>
          <w:lang w:bidi="fa-IR"/>
        </w:rPr>
        <w:t xml:space="preserve">بودند. </w:t>
      </w:r>
      <w:r w:rsidRPr="00752185">
        <w:rPr>
          <w:rFonts w:ascii="Times New Roman" w:eastAsia="Times New Roman" w:hAnsi="Times New Roman" w:cs="B Lotus"/>
          <w:color w:val="000000"/>
          <w:sz w:val="28"/>
          <w:szCs w:val="28"/>
          <w:rtl/>
          <w:lang w:bidi="fa-IR"/>
        </w:rPr>
        <w:t>فرم مشخصات توصیفی، مقیاس خودکارآمدی (</w:t>
      </w:r>
      <w:r w:rsidRPr="00752185">
        <w:rPr>
          <w:rFonts w:ascii="Times New Roman" w:eastAsia="Times New Roman" w:hAnsi="Times New Roman" w:cs="B Lotus"/>
          <w:color w:val="000000"/>
          <w:sz w:val="28"/>
          <w:szCs w:val="28"/>
          <w:lang w:bidi="fa-IR"/>
        </w:rPr>
        <w:t>SES</w:t>
      </w:r>
      <w:r w:rsidRPr="00752185">
        <w:rPr>
          <w:rFonts w:ascii="Times New Roman" w:eastAsia="Times New Roman" w:hAnsi="Times New Roman" w:cs="B Lotus"/>
          <w:color w:val="000000"/>
          <w:sz w:val="28"/>
          <w:szCs w:val="28"/>
          <w:rtl/>
          <w:lang w:bidi="fa-IR"/>
        </w:rPr>
        <w:t>)، و مقیاس استقلال (</w:t>
      </w:r>
      <w:r w:rsidRPr="00752185">
        <w:rPr>
          <w:rFonts w:ascii="Times New Roman" w:eastAsia="Times New Roman" w:hAnsi="Times New Roman" w:cs="B Lotus"/>
          <w:color w:val="000000"/>
          <w:sz w:val="28"/>
          <w:szCs w:val="28"/>
          <w:lang w:bidi="fa-IR"/>
        </w:rPr>
        <w:t>SAS</w:t>
      </w:r>
      <w:r w:rsidRPr="00752185">
        <w:rPr>
          <w:rFonts w:ascii="Times New Roman" w:eastAsia="Times New Roman" w:hAnsi="Times New Roman" w:cs="B Lotus"/>
          <w:color w:val="000000"/>
          <w:sz w:val="28"/>
          <w:szCs w:val="28"/>
          <w:rtl/>
          <w:lang w:bidi="fa-IR"/>
        </w:rPr>
        <w:t xml:space="preserve">): به سه شکل برای تحقیقات جمع آوری داده ها مورد استفاده قرار گرفت.اختلاف از نظر آماری معنی دار در پرستاران بخشهای روانپزشکی مشخص شد میانگین نمرات </w:t>
      </w:r>
      <w:r w:rsidRPr="00752185">
        <w:rPr>
          <w:rFonts w:ascii="Times New Roman" w:eastAsia="Times New Roman" w:hAnsi="Times New Roman" w:cs="B Lotus"/>
          <w:color w:val="000000"/>
          <w:sz w:val="28"/>
          <w:szCs w:val="28"/>
          <w:lang w:bidi="fa-IR"/>
        </w:rPr>
        <w:t>SES</w:t>
      </w:r>
      <w:r w:rsidRPr="00752185">
        <w:rPr>
          <w:rFonts w:ascii="Times New Roman" w:eastAsia="Times New Roman" w:hAnsi="Times New Roman" w:cs="B Lotus"/>
          <w:color w:val="000000"/>
          <w:sz w:val="28"/>
          <w:szCs w:val="28"/>
          <w:rtl/>
          <w:lang w:bidi="fa-IR"/>
        </w:rPr>
        <w:t xml:space="preserve"> و </w:t>
      </w:r>
      <w:r w:rsidRPr="00752185">
        <w:rPr>
          <w:rFonts w:ascii="Times New Roman" w:eastAsia="Times New Roman" w:hAnsi="Times New Roman" w:cs="B Lotus"/>
          <w:color w:val="000000"/>
          <w:sz w:val="28"/>
          <w:szCs w:val="28"/>
          <w:lang w:bidi="fa-IR"/>
        </w:rPr>
        <w:t>SAS</w:t>
      </w:r>
      <w:r w:rsidRPr="00752185">
        <w:rPr>
          <w:rFonts w:ascii="Times New Roman" w:eastAsia="Times New Roman" w:hAnsi="Times New Roman" w:cs="B Lotus"/>
          <w:color w:val="000000"/>
          <w:sz w:val="28"/>
          <w:szCs w:val="28"/>
          <w:rtl/>
          <w:lang w:bidi="fa-IR"/>
        </w:rPr>
        <w:t xml:space="preserve"> قبل و بعد از دریافت آموزش و پرورش برای افزایش خود آگاهی </w:t>
      </w:r>
      <w:r w:rsidRPr="00752185">
        <w:rPr>
          <w:rFonts w:ascii="Times New Roman" w:eastAsia="Times New Roman" w:hAnsi="Times New Roman" w:cs="B Lotus" w:hint="cs"/>
          <w:color w:val="000000"/>
          <w:sz w:val="28"/>
          <w:szCs w:val="28"/>
          <w:rtl/>
          <w:lang w:bidi="fa-IR"/>
        </w:rPr>
        <w:t xml:space="preserve"> معنادار </w:t>
      </w:r>
      <w:r w:rsidRPr="00752185">
        <w:rPr>
          <w:rFonts w:ascii="Times New Roman" w:eastAsia="Times New Roman" w:hAnsi="Times New Roman" w:cs="B Lotus"/>
          <w:color w:val="000000"/>
          <w:sz w:val="28"/>
          <w:szCs w:val="28"/>
          <w:rtl/>
          <w:lang w:bidi="fa-IR"/>
        </w:rPr>
        <w:t xml:space="preserve">است. بر اساس این یافته ها، توصیه می شود که برنامه آموزش و پرورش برای افزایش خودآگاهی اجرا شود، زیرا تاثیر </w:t>
      </w:r>
      <w:r w:rsidRPr="00752185">
        <w:rPr>
          <w:rFonts w:ascii="Times New Roman" w:eastAsia="Times New Roman" w:hAnsi="Times New Roman" w:cs="B Lotus" w:hint="cs"/>
          <w:color w:val="000000"/>
          <w:sz w:val="28"/>
          <w:szCs w:val="28"/>
          <w:rtl/>
          <w:lang w:bidi="fa-IR"/>
        </w:rPr>
        <w:t xml:space="preserve">این آموزشها باعث </w:t>
      </w:r>
      <w:r w:rsidRPr="00752185">
        <w:rPr>
          <w:rFonts w:ascii="Times New Roman" w:eastAsia="Times New Roman" w:hAnsi="Times New Roman" w:cs="B Lotus"/>
          <w:color w:val="000000"/>
          <w:sz w:val="28"/>
          <w:szCs w:val="28"/>
          <w:rtl/>
          <w:lang w:bidi="fa-IR"/>
        </w:rPr>
        <w:t xml:space="preserve">  افزایش</w:t>
      </w:r>
      <w:r w:rsidRPr="00752185">
        <w:rPr>
          <w:rFonts w:ascii="Times New Roman" w:eastAsia="Times New Roman" w:hAnsi="Times New Roman" w:cs="B Lotus" w:hint="cs"/>
          <w:color w:val="000000"/>
          <w:sz w:val="28"/>
          <w:szCs w:val="28"/>
          <w:rtl/>
          <w:lang w:bidi="fa-IR"/>
        </w:rPr>
        <w:t xml:space="preserve"> </w:t>
      </w:r>
      <w:r w:rsidRPr="00752185">
        <w:rPr>
          <w:rFonts w:ascii="Times New Roman" w:eastAsia="Times New Roman" w:hAnsi="Times New Roman" w:cs="B Lotus"/>
          <w:color w:val="000000"/>
          <w:sz w:val="28"/>
          <w:szCs w:val="28"/>
          <w:rtl/>
          <w:lang w:bidi="fa-IR"/>
        </w:rPr>
        <w:t>ویژگی</w:t>
      </w:r>
      <w:r w:rsidRPr="00752185">
        <w:rPr>
          <w:rFonts w:ascii="Times New Roman" w:eastAsia="Times New Roman" w:hAnsi="Times New Roman" w:cs="B Lotus" w:hint="cs"/>
          <w:color w:val="000000"/>
          <w:sz w:val="28"/>
          <w:szCs w:val="28"/>
          <w:rtl/>
          <w:lang w:bidi="fa-IR"/>
        </w:rPr>
        <w:t xml:space="preserve"> </w:t>
      </w:r>
      <w:r w:rsidRPr="00752185">
        <w:rPr>
          <w:rFonts w:ascii="Times New Roman" w:eastAsia="Times New Roman" w:hAnsi="Times New Roman" w:cs="B Lotus"/>
          <w:color w:val="000000"/>
          <w:sz w:val="28"/>
          <w:szCs w:val="28"/>
          <w:rtl/>
          <w:lang w:bidi="fa-IR"/>
        </w:rPr>
        <w:t>های شخصی و خودکارآمدی</w:t>
      </w:r>
      <w:r w:rsidRPr="00752185">
        <w:rPr>
          <w:rFonts w:ascii="Times New Roman" w:eastAsia="Times New Roman" w:hAnsi="Times New Roman" w:cs="B Lotus"/>
          <w:color w:val="000000"/>
          <w:sz w:val="28"/>
          <w:szCs w:val="28"/>
          <w:lang w:bidi="fa-IR"/>
        </w:rPr>
        <w:t xml:space="preserve"> </w:t>
      </w:r>
      <w:r w:rsidRPr="00752185">
        <w:rPr>
          <w:rFonts w:ascii="Times New Roman" w:eastAsia="Times New Roman" w:hAnsi="Times New Roman" w:cs="B Lotus"/>
          <w:color w:val="000000"/>
          <w:sz w:val="28"/>
          <w:szCs w:val="28"/>
          <w:rtl/>
          <w:lang w:bidi="fa-IR"/>
        </w:rPr>
        <w:t>استقلال</w:t>
      </w:r>
      <w:r w:rsidRPr="00752185">
        <w:rPr>
          <w:rFonts w:ascii="Times New Roman" w:eastAsia="Times New Roman" w:hAnsi="Times New Roman" w:cs="B Lotus" w:hint="cs"/>
          <w:color w:val="000000"/>
          <w:sz w:val="28"/>
          <w:szCs w:val="28"/>
          <w:rtl/>
          <w:lang w:bidi="fa-IR"/>
        </w:rPr>
        <w:t xml:space="preserve"> اجتماعی </w:t>
      </w:r>
      <w:r w:rsidRPr="00752185">
        <w:rPr>
          <w:rFonts w:ascii="Times New Roman" w:eastAsia="Times New Roman" w:hAnsi="Times New Roman" w:cs="B Lotus"/>
          <w:color w:val="000000"/>
          <w:sz w:val="28"/>
          <w:szCs w:val="28"/>
          <w:rtl/>
          <w:lang w:bidi="fa-IR"/>
        </w:rPr>
        <w:t xml:space="preserve"> </w:t>
      </w:r>
      <w:r w:rsidRPr="00752185">
        <w:rPr>
          <w:rFonts w:ascii="Times New Roman" w:eastAsia="Times New Roman" w:hAnsi="Times New Roman" w:cs="B Lotus" w:hint="cs"/>
          <w:color w:val="000000"/>
          <w:sz w:val="28"/>
          <w:szCs w:val="28"/>
          <w:rtl/>
          <w:lang w:bidi="fa-IR"/>
        </w:rPr>
        <w:t>در این پرستاران شد.</w:t>
      </w:r>
      <w:r w:rsidRPr="00752185">
        <w:rPr>
          <w:rFonts w:ascii="Times New Roman" w:eastAsia="Times New Roman" w:hAnsi="Times New Roman" w:cs="B Lotus"/>
          <w:color w:val="000000"/>
          <w:sz w:val="28"/>
          <w:szCs w:val="28"/>
          <w:rtl/>
          <w:lang w:bidi="fa-IR"/>
        </w:rPr>
        <w:br/>
      </w:r>
    </w:p>
    <w:p w:rsidR="00014048" w:rsidRPr="00752185" w:rsidRDefault="00014048" w:rsidP="00752185">
      <w:pPr>
        <w:bidi/>
        <w:spacing w:after="0" w:line="360" w:lineRule="auto"/>
        <w:jc w:val="both"/>
        <w:rPr>
          <w:rFonts w:ascii="Times New Roman" w:eastAsia="Times New Roman" w:hAnsi="Times New Roman" w:cs="B Lotus"/>
          <w:color w:val="000000"/>
          <w:sz w:val="28"/>
          <w:szCs w:val="28"/>
          <w:rtl/>
          <w:lang w:bidi="fa-IR"/>
        </w:rPr>
      </w:pPr>
      <w:r w:rsidRPr="00752185">
        <w:rPr>
          <w:rFonts w:ascii="Times New Roman" w:eastAsia="Times New Roman" w:hAnsi="Times New Roman" w:cs="B Lotus" w:hint="cs"/>
          <w:color w:val="000000"/>
          <w:sz w:val="28"/>
          <w:szCs w:val="28"/>
          <w:rtl/>
          <w:lang w:bidi="fa-IR"/>
        </w:rPr>
        <w:t>- سانچز و ناپو</w:t>
      </w:r>
      <w:r w:rsidRPr="00752185">
        <w:rPr>
          <w:rFonts w:ascii="Times New Roman" w:eastAsia="Times New Roman" w:hAnsi="Times New Roman" w:cs="B Lotus"/>
          <w:color w:val="000000"/>
          <w:sz w:val="28"/>
          <w:szCs w:val="28"/>
          <w:vertAlign w:val="superscript"/>
          <w:rtl/>
          <w:lang w:bidi="fa-IR"/>
        </w:rPr>
        <w:footnoteReference w:id="88"/>
      </w:r>
      <w:r w:rsidRPr="00752185">
        <w:rPr>
          <w:rFonts w:ascii="Times New Roman" w:eastAsia="Times New Roman" w:hAnsi="Times New Roman" w:cs="B Lotus" w:hint="cs"/>
          <w:color w:val="000000"/>
          <w:sz w:val="28"/>
          <w:szCs w:val="28"/>
          <w:vertAlign w:val="superscript"/>
          <w:rtl/>
          <w:lang w:bidi="fa-IR"/>
        </w:rPr>
        <w:t xml:space="preserve"> </w:t>
      </w:r>
      <w:r w:rsidRPr="00752185">
        <w:rPr>
          <w:rFonts w:ascii="Times New Roman" w:eastAsia="Times New Roman" w:hAnsi="Times New Roman" w:cs="B Lotus" w:hint="cs"/>
          <w:color w:val="000000"/>
          <w:sz w:val="28"/>
          <w:szCs w:val="28"/>
          <w:rtl/>
          <w:lang w:bidi="fa-IR"/>
        </w:rPr>
        <w:t xml:space="preserve"> (2008). در تحقیقی به بررسی تاثیر مذهب درمانی بر کاهش و بهبود بیماران معتاد در دانش آموزان دبیرستان پرداخت نتایج نشام داد گروه آزمایش که تحت تاثیر آموزش مذهی درمانی قرار گرفته بودند. نسبت به گروه کنترل بهتر و پایدارتر اقدام به ترک کردند و آموزش موثر واقع شده بود.</w:t>
      </w:r>
    </w:p>
    <w:p w:rsidR="00014048" w:rsidRPr="00752185" w:rsidRDefault="00014048" w:rsidP="00752185">
      <w:pPr>
        <w:bidi/>
        <w:spacing w:after="0" w:line="360" w:lineRule="auto"/>
        <w:jc w:val="both"/>
        <w:rPr>
          <w:rFonts w:ascii="Times New Roman" w:eastAsia="Times New Roman" w:hAnsi="Times New Roman" w:cs="B Lotus"/>
          <w:color w:val="000000"/>
          <w:sz w:val="28"/>
          <w:szCs w:val="28"/>
          <w:rtl/>
          <w:lang w:bidi="fa-IR"/>
        </w:rPr>
      </w:pPr>
      <w:r w:rsidRPr="00752185">
        <w:rPr>
          <w:rFonts w:ascii="Times New Roman" w:eastAsia="Times New Roman" w:hAnsi="Times New Roman" w:cs="B Lotus" w:hint="cs"/>
          <w:color w:val="000000"/>
          <w:sz w:val="28"/>
          <w:szCs w:val="28"/>
          <w:rtl/>
          <w:lang w:bidi="fa-IR"/>
        </w:rPr>
        <w:lastRenderedPageBreak/>
        <w:t>- اوليا</w:t>
      </w:r>
      <w:r w:rsidRPr="00752185">
        <w:rPr>
          <w:rFonts w:ascii="Times New Roman" w:eastAsia="Times New Roman" w:hAnsi="Times New Roman" w:cs="B Lotus"/>
          <w:color w:val="000000"/>
          <w:sz w:val="28"/>
          <w:szCs w:val="28"/>
          <w:vertAlign w:val="superscript"/>
          <w:rtl/>
          <w:lang w:bidi="fa-IR"/>
        </w:rPr>
        <w:footnoteReference w:id="89"/>
      </w:r>
      <w:r w:rsidRPr="00752185">
        <w:rPr>
          <w:rFonts w:ascii="Times New Roman" w:eastAsia="Times New Roman" w:hAnsi="Times New Roman" w:cs="B Lotus" w:hint="cs"/>
          <w:color w:val="000000"/>
          <w:sz w:val="28"/>
          <w:szCs w:val="28"/>
          <w:vertAlign w:val="superscript"/>
          <w:rtl/>
          <w:lang w:bidi="fa-IR"/>
        </w:rPr>
        <w:t xml:space="preserve"> </w:t>
      </w:r>
      <w:r w:rsidRPr="00752185">
        <w:rPr>
          <w:rFonts w:ascii="Times New Roman" w:eastAsia="Times New Roman" w:hAnsi="Times New Roman" w:cs="B Lotus" w:hint="cs"/>
          <w:color w:val="000000"/>
          <w:sz w:val="28"/>
          <w:szCs w:val="28"/>
          <w:rtl/>
          <w:lang w:bidi="fa-IR"/>
        </w:rPr>
        <w:t>و</w:t>
      </w:r>
      <w:r w:rsidRPr="00752185">
        <w:rPr>
          <w:rFonts w:ascii="Times New Roman" w:eastAsia="Times New Roman" w:hAnsi="Times New Roman" w:cs="B Lotus"/>
          <w:color w:val="000000"/>
          <w:sz w:val="28"/>
          <w:szCs w:val="28"/>
          <w:lang w:bidi="fa-IR"/>
        </w:rPr>
        <w:t xml:space="preserve"> </w:t>
      </w:r>
      <w:r w:rsidRPr="00752185">
        <w:rPr>
          <w:rFonts w:ascii="Times New Roman" w:eastAsia="Times New Roman" w:hAnsi="Times New Roman" w:cs="B Lotus" w:hint="cs"/>
          <w:color w:val="000000"/>
          <w:sz w:val="28"/>
          <w:szCs w:val="28"/>
          <w:rtl/>
          <w:lang w:bidi="fa-IR"/>
        </w:rPr>
        <w:t>همکاران</w:t>
      </w:r>
      <w:r w:rsidRPr="00752185">
        <w:rPr>
          <w:rFonts w:ascii="Times New Roman" w:eastAsia="Times New Roman" w:hAnsi="Times New Roman" w:cs="B Lotus"/>
          <w:color w:val="000000"/>
          <w:sz w:val="28"/>
          <w:szCs w:val="28"/>
          <w:lang w:bidi="fa-IR"/>
        </w:rPr>
        <w:t xml:space="preserve"> </w:t>
      </w:r>
      <w:r w:rsidRPr="00752185">
        <w:rPr>
          <w:rFonts w:ascii="Times New Roman" w:eastAsia="Times New Roman" w:hAnsi="Times New Roman" w:cs="B Lotus" w:hint="cs"/>
          <w:color w:val="000000"/>
          <w:sz w:val="28"/>
          <w:szCs w:val="28"/>
          <w:rtl/>
          <w:lang w:bidi="fa-IR"/>
        </w:rPr>
        <w:t>(۲۰۰۶) در تحقیقی به آموزش غنی سازی مهارتهای زندگی بر رضایت زناشویی پرداختند. نمونه ای با حجم 40 نفر را به صورت تصادفی ساده در دو گروه آزمایش و کنترل جای دادند. نتایج نشان داد که آموزش</w:t>
      </w:r>
      <w:r w:rsidRPr="00752185">
        <w:rPr>
          <w:rFonts w:ascii="Times New Roman" w:eastAsia="Times New Roman" w:hAnsi="Times New Roman" w:cs="B Lotus"/>
          <w:color w:val="000000"/>
          <w:sz w:val="28"/>
          <w:szCs w:val="28"/>
          <w:lang w:bidi="fa-IR"/>
        </w:rPr>
        <w:t xml:space="preserve"> </w:t>
      </w:r>
      <w:r w:rsidRPr="00752185">
        <w:rPr>
          <w:rFonts w:ascii="Times New Roman" w:eastAsia="Times New Roman" w:hAnsi="Times New Roman" w:cs="B Lotus" w:hint="cs"/>
          <w:color w:val="000000"/>
          <w:sz w:val="28"/>
          <w:szCs w:val="28"/>
          <w:rtl/>
          <w:lang w:bidi="fa-IR"/>
        </w:rPr>
        <w:t>غني</w:t>
      </w:r>
      <w:r w:rsidRPr="00752185">
        <w:rPr>
          <w:rFonts w:ascii="Times New Roman" w:eastAsia="Times New Roman" w:hAnsi="Times New Roman" w:cs="B Lotus"/>
          <w:color w:val="000000"/>
          <w:sz w:val="28"/>
          <w:szCs w:val="28"/>
          <w:lang w:bidi="fa-IR"/>
        </w:rPr>
        <w:t xml:space="preserve"> </w:t>
      </w:r>
      <w:r w:rsidRPr="00752185">
        <w:rPr>
          <w:rFonts w:ascii="Times New Roman" w:eastAsia="Times New Roman" w:hAnsi="Times New Roman" w:cs="B Lotus" w:hint="cs"/>
          <w:color w:val="000000"/>
          <w:sz w:val="28"/>
          <w:szCs w:val="28"/>
          <w:rtl/>
          <w:lang w:bidi="fa-IR"/>
        </w:rPr>
        <w:t>ساز</w:t>
      </w:r>
      <w:r w:rsidRPr="00752185">
        <w:rPr>
          <w:rFonts w:ascii="Times New Roman" w:eastAsia="Times New Roman" w:hAnsi="Times New Roman" w:cs="B Lotus"/>
          <w:color w:val="000000"/>
          <w:sz w:val="28"/>
          <w:szCs w:val="28"/>
          <w:lang w:bidi="fa-IR"/>
        </w:rPr>
        <w:t xml:space="preserve"> </w:t>
      </w:r>
      <w:r w:rsidRPr="00752185">
        <w:rPr>
          <w:rFonts w:ascii="Times New Roman" w:eastAsia="Times New Roman" w:hAnsi="Times New Roman" w:cs="B Lotus" w:hint="cs"/>
          <w:color w:val="000000"/>
          <w:sz w:val="28"/>
          <w:szCs w:val="28"/>
          <w:rtl/>
          <w:lang w:bidi="fa-IR"/>
        </w:rPr>
        <w:t>ي</w:t>
      </w:r>
      <w:r w:rsidRPr="00752185">
        <w:rPr>
          <w:rFonts w:ascii="Times New Roman" w:eastAsia="Times New Roman" w:hAnsi="Times New Roman" w:cs="B Lotus"/>
          <w:color w:val="000000"/>
          <w:sz w:val="28"/>
          <w:szCs w:val="28"/>
          <w:lang w:bidi="fa-IR"/>
        </w:rPr>
        <w:t xml:space="preserve"> </w:t>
      </w:r>
      <w:r w:rsidRPr="00752185">
        <w:rPr>
          <w:rFonts w:ascii="Times New Roman" w:eastAsia="Times New Roman" w:hAnsi="Times New Roman" w:cs="B Lotus" w:hint="cs"/>
          <w:color w:val="000000"/>
          <w:sz w:val="28"/>
          <w:szCs w:val="28"/>
          <w:rtl/>
          <w:lang w:bidi="fa-IR"/>
        </w:rPr>
        <w:t>زندگی</w:t>
      </w:r>
      <w:r w:rsidRPr="00752185">
        <w:rPr>
          <w:rFonts w:ascii="Times New Roman" w:eastAsia="Times New Roman" w:hAnsi="Times New Roman" w:cs="B Lotus"/>
          <w:color w:val="000000"/>
          <w:sz w:val="28"/>
          <w:szCs w:val="28"/>
          <w:lang w:bidi="fa-IR"/>
        </w:rPr>
        <w:t xml:space="preserve"> </w:t>
      </w:r>
      <w:r w:rsidRPr="00752185">
        <w:rPr>
          <w:rFonts w:ascii="Times New Roman" w:eastAsia="Times New Roman" w:hAnsi="Times New Roman" w:cs="B Lotus" w:hint="cs"/>
          <w:color w:val="000000"/>
          <w:sz w:val="28"/>
          <w:szCs w:val="28"/>
          <w:rtl/>
          <w:lang w:bidi="fa-IR"/>
        </w:rPr>
        <w:t>زناشويي</w:t>
      </w:r>
      <w:r w:rsidRPr="00752185">
        <w:rPr>
          <w:rFonts w:ascii="Times New Roman" w:eastAsia="Times New Roman" w:hAnsi="Times New Roman" w:cs="B Lotus"/>
          <w:color w:val="000000"/>
          <w:sz w:val="28"/>
          <w:szCs w:val="28"/>
          <w:lang w:bidi="fa-IR"/>
        </w:rPr>
        <w:t xml:space="preserve"> </w:t>
      </w:r>
      <w:r w:rsidRPr="00752185">
        <w:rPr>
          <w:rFonts w:ascii="Times New Roman" w:eastAsia="Times New Roman" w:hAnsi="Times New Roman" w:cs="B Lotus" w:hint="cs"/>
          <w:color w:val="000000"/>
          <w:sz w:val="28"/>
          <w:szCs w:val="28"/>
          <w:rtl/>
          <w:lang w:bidi="fa-IR"/>
        </w:rPr>
        <w:t>باعث</w:t>
      </w:r>
      <w:r w:rsidRPr="00752185">
        <w:rPr>
          <w:rFonts w:ascii="Times New Roman" w:eastAsia="Times New Roman" w:hAnsi="Times New Roman" w:cs="B Lotus"/>
          <w:color w:val="000000"/>
          <w:sz w:val="28"/>
          <w:szCs w:val="28"/>
          <w:lang w:bidi="fa-IR"/>
        </w:rPr>
        <w:t xml:space="preserve"> </w:t>
      </w:r>
      <w:r w:rsidRPr="00752185">
        <w:rPr>
          <w:rFonts w:ascii="Times New Roman" w:eastAsia="Times New Roman" w:hAnsi="Times New Roman" w:cs="B Lotus" w:hint="cs"/>
          <w:color w:val="000000"/>
          <w:sz w:val="28"/>
          <w:szCs w:val="28"/>
          <w:rtl/>
          <w:lang w:bidi="fa-IR"/>
        </w:rPr>
        <w:t>بهبود روابط</w:t>
      </w:r>
      <w:r w:rsidRPr="00752185">
        <w:rPr>
          <w:rFonts w:ascii="Times New Roman" w:eastAsia="Times New Roman" w:hAnsi="Times New Roman" w:cs="B Lotus"/>
          <w:color w:val="000000"/>
          <w:sz w:val="28"/>
          <w:szCs w:val="28"/>
          <w:lang w:bidi="fa-IR"/>
        </w:rPr>
        <w:t xml:space="preserve"> </w:t>
      </w:r>
      <w:r w:rsidRPr="00752185">
        <w:rPr>
          <w:rFonts w:ascii="Times New Roman" w:eastAsia="Times New Roman" w:hAnsi="Times New Roman" w:cs="B Lotus" w:hint="cs"/>
          <w:color w:val="000000"/>
          <w:sz w:val="28"/>
          <w:szCs w:val="28"/>
          <w:rtl/>
          <w:lang w:bidi="fa-IR"/>
        </w:rPr>
        <w:t>جنسي،</w:t>
      </w:r>
      <w:r w:rsidRPr="00752185">
        <w:rPr>
          <w:rFonts w:ascii="Times New Roman" w:eastAsia="Times New Roman" w:hAnsi="Times New Roman" w:cs="B Lotus"/>
          <w:color w:val="000000"/>
          <w:sz w:val="28"/>
          <w:szCs w:val="28"/>
          <w:lang w:bidi="fa-IR"/>
        </w:rPr>
        <w:t xml:space="preserve"> </w:t>
      </w:r>
      <w:r w:rsidRPr="00752185">
        <w:rPr>
          <w:rFonts w:ascii="Times New Roman" w:eastAsia="Times New Roman" w:hAnsi="Times New Roman" w:cs="B Lotus" w:hint="cs"/>
          <w:color w:val="000000"/>
          <w:sz w:val="28"/>
          <w:szCs w:val="28"/>
          <w:rtl/>
          <w:lang w:bidi="fa-IR"/>
        </w:rPr>
        <w:t>حل</w:t>
      </w:r>
      <w:r w:rsidRPr="00752185">
        <w:rPr>
          <w:rFonts w:ascii="Times New Roman" w:eastAsia="Times New Roman" w:hAnsi="Times New Roman" w:cs="B Lotus"/>
          <w:color w:val="000000"/>
          <w:sz w:val="28"/>
          <w:szCs w:val="28"/>
          <w:lang w:bidi="fa-IR"/>
        </w:rPr>
        <w:t xml:space="preserve"> </w:t>
      </w:r>
      <w:r w:rsidRPr="00752185">
        <w:rPr>
          <w:rFonts w:ascii="Times New Roman" w:eastAsia="Times New Roman" w:hAnsi="Times New Roman" w:cs="B Lotus" w:hint="cs"/>
          <w:color w:val="000000"/>
          <w:sz w:val="28"/>
          <w:szCs w:val="28"/>
          <w:rtl/>
          <w:lang w:bidi="fa-IR"/>
        </w:rPr>
        <w:t>تعارضات،</w:t>
      </w:r>
      <w:r w:rsidRPr="00752185">
        <w:rPr>
          <w:rFonts w:ascii="Times New Roman" w:eastAsia="Times New Roman" w:hAnsi="Times New Roman" w:cs="B Lotus"/>
          <w:color w:val="000000"/>
          <w:sz w:val="28"/>
          <w:szCs w:val="28"/>
          <w:lang w:bidi="fa-IR"/>
        </w:rPr>
        <w:t xml:space="preserve"> </w:t>
      </w:r>
      <w:r w:rsidRPr="00752185">
        <w:rPr>
          <w:rFonts w:ascii="Times New Roman" w:eastAsia="Times New Roman" w:hAnsi="Times New Roman" w:cs="B Lotus" w:hint="cs"/>
          <w:color w:val="000000"/>
          <w:sz w:val="28"/>
          <w:szCs w:val="28"/>
          <w:rtl/>
          <w:lang w:bidi="fa-IR"/>
        </w:rPr>
        <w:t>ارتباطات،</w:t>
      </w:r>
      <w:r w:rsidRPr="00752185">
        <w:rPr>
          <w:rFonts w:ascii="Times New Roman" w:eastAsia="Times New Roman" w:hAnsi="Times New Roman" w:cs="B Lotus"/>
          <w:color w:val="000000"/>
          <w:sz w:val="28"/>
          <w:szCs w:val="28"/>
          <w:lang w:bidi="fa-IR"/>
        </w:rPr>
        <w:t xml:space="preserve"> </w:t>
      </w:r>
      <w:r w:rsidRPr="00752185">
        <w:rPr>
          <w:rFonts w:ascii="Times New Roman" w:eastAsia="Times New Roman" w:hAnsi="Times New Roman" w:cs="B Lotus" w:hint="cs"/>
          <w:color w:val="000000"/>
          <w:sz w:val="28"/>
          <w:szCs w:val="28"/>
          <w:rtl/>
          <w:lang w:bidi="fa-IR"/>
        </w:rPr>
        <w:t>توافقات مذهبي</w:t>
      </w:r>
      <w:r w:rsidRPr="00752185">
        <w:rPr>
          <w:rFonts w:ascii="Times New Roman" w:eastAsia="Times New Roman" w:hAnsi="Times New Roman" w:cs="B Lotus"/>
          <w:color w:val="000000"/>
          <w:sz w:val="28"/>
          <w:szCs w:val="28"/>
          <w:lang w:bidi="fa-IR"/>
        </w:rPr>
        <w:t xml:space="preserve"> </w:t>
      </w:r>
      <w:r w:rsidRPr="00752185">
        <w:rPr>
          <w:rFonts w:ascii="Times New Roman" w:eastAsia="Times New Roman" w:hAnsi="Times New Roman" w:cs="B Lotus" w:hint="cs"/>
          <w:color w:val="000000"/>
          <w:sz w:val="28"/>
          <w:szCs w:val="28"/>
          <w:rtl/>
          <w:lang w:bidi="fa-IR"/>
        </w:rPr>
        <w:t>و</w:t>
      </w:r>
      <w:r w:rsidRPr="00752185">
        <w:rPr>
          <w:rFonts w:ascii="Times New Roman" w:eastAsia="Times New Roman" w:hAnsi="Times New Roman" w:cs="B Lotus"/>
          <w:color w:val="000000"/>
          <w:sz w:val="28"/>
          <w:szCs w:val="28"/>
          <w:lang w:bidi="fa-IR"/>
        </w:rPr>
        <w:t xml:space="preserve"> </w:t>
      </w:r>
      <w:r w:rsidRPr="00752185">
        <w:rPr>
          <w:rFonts w:ascii="Times New Roman" w:eastAsia="Times New Roman" w:hAnsi="Times New Roman" w:cs="B Lotus" w:hint="cs"/>
          <w:color w:val="000000"/>
          <w:sz w:val="28"/>
          <w:szCs w:val="28"/>
          <w:rtl/>
          <w:lang w:bidi="fa-IR"/>
        </w:rPr>
        <w:t>فعاليت</w:t>
      </w:r>
      <w:r w:rsidRPr="00752185">
        <w:rPr>
          <w:rFonts w:ascii="Times New Roman" w:eastAsia="Times New Roman" w:hAnsi="Times New Roman" w:cs="B Lotus"/>
          <w:color w:val="000000"/>
          <w:sz w:val="28"/>
          <w:szCs w:val="28"/>
          <w:lang w:bidi="fa-IR"/>
        </w:rPr>
        <w:t xml:space="preserve"> </w:t>
      </w:r>
      <w:r w:rsidRPr="00752185">
        <w:rPr>
          <w:rFonts w:ascii="Times New Roman" w:eastAsia="Times New Roman" w:hAnsi="Times New Roman" w:cs="B Lotus" w:hint="cs"/>
          <w:color w:val="000000"/>
          <w:sz w:val="28"/>
          <w:szCs w:val="28"/>
          <w:rtl/>
          <w:lang w:bidi="fa-IR"/>
        </w:rPr>
        <w:t>هاي</w:t>
      </w:r>
      <w:r w:rsidRPr="00752185">
        <w:rPr>
          <w:rFonts w:ascii="Times New Roman" w:eastAsia="Times New Roman" w:hAnsi="Times New Roman" w:cs="B Lotus"/>
          <w:color w:val="000000"/>
          <w:sz w:val="28"/>
          <w:szCs w:val="28"/>
          <w:lang w:bidi="fa-IR"/>
        </w:rPr>
        <w:t xml:space="preserve"> </w:t>
      </w:r>
      <w:r w:rsidRPr="00752185">
        <w:rPr>
          <w:rFonts w:ascii="Times New Roman" w:eastAsia="Times New Roman" w:hAnsi="Times New Roman" w:cs="B Lotus" w:hint="cs"/>
          <w:color w:val="000000"/>
          <w:sz w:val="28"/>
          <w:szCs w:val="28"/>
          <w:rtl/>
          <w:lang w:bidi="fa-IR"/>
        </w:rPr>
        <w:t>اجتماعي</w:t>
      </w:r>
      <w:r w:rsidRPr="00752185">
        <w:rPr>
          <w:rFonts w:ascii="Times New Roman" w:eastAsia="Times New Roman" w:hAnsi="Times New Roman" w:cs="B Lotus"/>
          <w:color w:val="000000"/>
          <w:sz w:val="28"/>
          <w:szCs w:val="28"/>
          <w:lang w:bidi="fa-IR"/>
        </w:rPr>
        <w:t xml:space="preserve"> </w:t>
      </w:r>
      <w:r w:rsidRPr="00752185">
        <w:rPr>
          <w:rFonts w:ascii="Times New Roman" w:eastAsia="Times New Roman" w:hAnsi="Times New Roman" w:cs="B Lotus" w:hint="cs"/>
          <w:color w:val="000000"/>
          <w:sz w:val="28"/>
          <w:szCs w:val="28"/>
          <w:rtl/>
          <w:lang w:bidi="fa-IR"/>
        </w:rPr>
        <w:t>و</w:t>
      </w:r>
      <w:r w:rsidRPr="00752185">
        <w:rPr>
          <w:rFonts w:ascii="Times New Roman" w:eastAsia="Times New Roman" w:hAnsi="Times New Roman" w:cs="B Lotus"/>
          <w:color w:val="000000"/>
          <w:sz w:val="28"/>
          <w:szCs w:val="28"/>
          <w:lang w:bidi="fa-IR"/>
        </w:rPr>
        <w:t xml:space="preserve"> </w:t>
      </w:r>
      <w:r w:rsidRPr="00752185">
        <w:rPr>
          <w:rFonts w:ascii="Times New Roman" w:eastAsia="Times New Roman" w:hAnsi="Times New Roman" w:cs="B Lotus" w:hint="cs"/>
          <w:color w:val="000000"/>
          <w:sz w:val="28"/>
          <w:szCs w:val="28"/>
          <w:rtl/>
          <w:lang w:bidi="fa-IR"/>
        </w:rPr>
        <w:t>تفر</w:t>
      </w:r>
      <w:r w:rsidRPr="00752185">
        <w:rPr>
          <w:rFonts w:ascii="Times New Roman" w:eastAsia="Times New Roman" w:hAnsi="Times New Roman" w:cs="B Lotus"/>
          <w:color w:val="000000"/>
          <w:sz w:val="28"/>
          <w:szCs w:val="28"/>
          <w:lang w:bidi="fa-IR"/>
        </w:rPr>
        <w:t xml:space="preserve"> </w:t>
      </w:r>
      <w:r w:rsidRPr="00752185">
        <w:rPr>
          <w:rFonts w:ascii="Times New Roman" w:eastAsia="Times New Roman" w:hAnsi="Times New Roman" w:cs="B Lotus" w:hint="cs"/>
          <w:color w:val="000000"/>
          <w:sz w:val="28"/>
          <w:szCs w:val="28"/>
          <w:rtl/>
          <w:lang w:bidi="fa-IR"/>
        </w:rPr>
        <w:t>يحات</w:t>
      </w:r>
      <w:r w:rsidRPr="00752185">
        <w:rPr>
          <w:rFonts w:ascii="Times New Roman" w:eastAsia="Times New Roman" w:hAnsi="Times New Roman" w:cs="B Lotus"/>
          <w:color w:val="000000"/>
          <w:sz w:val="28"/>
          <w:szCs w:val="28"/>
          <w:lang w:bidi="fa-IR"/>
        </w:rPr>
        <w:t xml:space="preserve"> </w:t>
      </w:r>
      <w:r w:rsidRPr="00752185">
        <w:rPr>
          <w:rFonts w:ascii="Times New Roman" w:eastAsia="Times New Roman" w:hAnsi="Times New Roman" w:cs="B Lotus" w:hint="cs"/>
          <w:color w:val="000000"/>
          <w:sz w:val="28"/>
          <w:szCs w:val="28"/>
          <w:rtl/>
          <w:lang w:bidi="fa-IR"/>
        </w:rPr>
        <w:t>و</w:t>
      </w:r>
      <w:r w:rsidRPr="00752185">
        <w:rPr>
          <w:rFonts w:ascii="Times New Roman" w:eastAsia="Times New Roman" w:hAnsi="Times New Roman" w:cs="B Lotus"/>
          <w:color w:val="000000"/>
          <w:sz w:val="28"/>
          <w:szCs w:val="28"/>
          <w:lang w:bidi="fa-IR"/>
        </w:rPr>
        <w:t xml:space="preserve"> </w:t>
      </w:r>
      <w:r w:rsidRPr="00752185">
        <w:rPr>
          <w:rFonts w:ascii="Times New Roman" w:eastAsia="Times New Roman" w:hAnsi="Times New Roman" w:cs="B Lotus" w:hint="cs"/>
          <w:color w:val="000000"/>
          <w:sz w:val="28"/>
          <w:szCs w:val="28"/>
          <w:rtl/>
          <w:lang w:bidi="fa-IR"/>
        </w:rPr>
        <w:t>به</w:t>
      </w:r>
      <w:r w:rsidRPr="00752185">
        <w:rPr>
          <w:rFonts w:ascii="Times New Roman" w:eastAsia="Times New Roman" w:hAnsi="Times New Roman" w:cs="B Lotus"/>
          <w:color w:val="000000"/>
          <w:sz w:val="28"/>
          <w:szCs w:val="28"/>
          <w:lang w:bidi="fa-IR"/>
        </w:rPr>
        <w:t xml:space="preserve"> </w:t>
      </w:r>
      <w:r w:rsidRPr="00752185">
        <w:rPr>
          <w:rFonts w:ascii="Times New Roman" w:eastAsia="Times New Roman" w:hAnsi="Times New Roman" w:cs="B Lotus" w:hint="cs"/>
          <w:color w:val="000000"/>
          <w:sz w:val="28"/>
          <w:szCs w:val="28"/>
          <w:rtl/>
          <w:lang w:bidi="fa-IR"/>
        </w:rPr>
        <w:t>طور</w:t>
      </w:r>
      <w:r w:rsidRPr="00752185">
        <w:rPr>
          <w:rFonts w:ascii="Times New Roman" w:eastAsia="Times New Roman" w:hAnsi="Times New Roman" w:cs="B Lotus"/>
          <w:color w:val="000000"/>
          <w:sz w:val="28"/>
          <w:szCs w:val="28"/>
          <w:lang w:bidi="fa-IR"/>
        </w:rPr>
        <w:t xml:space="preserve"> </w:t>
      </w:r>
      <w:r w:rsidRPr="00752185">
        <w:rPr>
          <w:rFonts w:ascii="Times New Roman" w:eastAsia="Times New Roman" w:hAnsi="Times New Roman" w:cs="B Lotus" w:hint="cs"/>
          <w:color w:val="000000"/>
          <w:sz w:val="28"/>
          <w:szCs w:val="28"/>
          <w:rtl/>
          <w:lang w:bidi="fa-IR"/>
        </w:rPr>
        <w:t>کلي</w:t>
      </w:r>
      <w:r w:rsidRPr="00752185">
        <w:rPr>
          <w:rFonts w:ascii="Times New Roman" w:eastAsia="Times New Roman" w:hAnsi="Times New Roman" w:cs="B Lotus"/>
          <w:color w:val="000000"/>
          <w:sz w:val="28"/>
          <w:szCs w:val="28"/>
          <w:lang w:bidi="fa-IR"/>
        </w:rPr>
        <w:t xml:space="preserve"> </w:t>
      </w:r>
      <w:r w:rsidRPr="00752185">
        <w:rPr>
          <w:rFonts w:ascii="Times New Roman" w:eastAsia="Times New Roman" w:hAnsi="Times New Roman" w:cs="B Lotus" w:hint="cs"/>
          <w:color w:val="000000"/>
          <w:sz w:val="28"/>
          <w:szCs w:val="28"/>
          <w:rtl/>
          <w:lang w:bidi="fa-IR"/>
        </w:rPr>
        <w:t>رضايت</w:t>
      </w:r>
      <w:r w:rsidRPr="00752185">
        <w:rPr>
          <w:rFonts w:ascii="Times New Roman" w:eastAsia="Times New Roman" w:hAnsi="Times New Roman" w:cs="B Lotus"/>
          <w:color w:val="000000"/>
          <w:sz w:val="28"/>
          <w:szCs w:val="28"/>
          <w:lang w:bidi="fa-IR"/>
        </w:rPr>
        <w:t xml:space="preserve"> </w:t>
      </w:r>
      <w:r w:rsidRPr="00752185">
        <w:rPr>
          <w:rFonts w:ascii="Times New Roman" w:eastAsia="Times New Roman" w:hAnsi="Times New Roman" w:cs="B Lotus" w:hint="cs"/>
          <w:color w:val="000000"/>
          <w:sz w:val="28"/>
          <w:szCs w:val="28"/>
          <w:rtl/>
          <w:lang w:bidi="fa-IR"/>
        </w:rPr>
        <w:t>زناشويي</w:t>
      </w:r>
      <w:r w:rsidRPr="00752185">
        <w:rPr>
          <w:rFonts w:ascii="Times New Roman" w:eastAsia="Times New Roman" w:hAnsi="Times New Roman" w:cs="B Lotus"/>
          <w:color w:val="000000"/>
          <w:sz w:val="28"/>
          <w:szCs w:val="28"/>
          <w:lang w:bidi="fa-IR"/>
        </w:rPr>
        <w:t xml:space="preserve"> </w:t>
      </w:r>
      <w:r w:rsidRPr="00752185">
        <w:rPr>
          <w:rFonts w:ascii="Times New Roman" w:eastAsia="Times New Roman" w:hAnsi="Times New Roman" w:cs="B Lotus" w:hint="cs"/>
          <w:color w:val="000000"/>
          <w:sz w:val="28"/>
          <w:szCs w:val="28"/>
          <w:rtl/>
          <w:lang w:bidi="fa-IR"/>
        </w:rPr>
        <w:t>مي</w:t>
      </w:r>
      <w:r w:rsidRPr="00752185">
        <w:rPr>
          <w:rFonts w:ascii="Times New Roman" w:eastAsia="Times New Roman" w:hAnsi="Times New Roman" w:cs="B Lotus"/>
          <w:color w:val="000000"/>
          <w:sz w:val="28"/>
          <w:szCs w:val="28"/>
          <w:lang w:bidi="fa-IR"/>
        </w:rPr>
        <w:t xml:space="preserve"> </w:t>
      </w:r>
      <w:r w:rsidRPr="00752185">
        <w:rPr>
          <w:rFonts w:ascii="Times New Roman" w:eastAsia="Times New Roman" w:hAnsi="Times New Roman" w:cs="B Lotus" w:hint="cs"/>
          <w:color w:val="000000"/>
          <w:sz w:val="28"/>
          <w:szCs w:val="28"/>
          <w:rtl/>
          <w:lang w:bidi="fa-IR"/>
        </w:rPr>
        <w:t xml:space="preserve">شود. </w:t>
      </w:r>
    </w:p>
    <w:p w:rsidR="00014048" w:rsidRPr="00752185" w:rsidRDefault="00014048" w:rsidP="00752185">
      <w:pPr>
        <w:bidi/>
        <w:spacing w:after="0" w:line="360" w:lineRule="auto"/>
        <w:jc w:val="both"/>
        <w:rPr>
          <w:rFonts w:ascii="Times New Roman" w:eastAsia="Times New Roman" w:hAnsi="Times New Roman" w:cs="B Lotus"/>
          <w:color w:val="000000"/>
          <w:sz w:val="28"/>
          <w:szCs w:val="28"/>
          <w:lang w:bidi="fa-IR"/>
        </w:rPr>
      </w:pPr>
      <w:r w:rsidRPr="00752185">
        <w:rPr>
          <w:rFonts w:ascii="Times New Roman" w:eastAsia="Times New Roman" w:hAnsi="Times New Roman" w:cs="Times New Roman" w:hint="cs"/>
          <w:color w:val="000000"/>
          <w:sz w:val="28"/>
          <w:szCs w:val="28"/>
          <w:rtl/>
          <w:lang w:bidi="fa-IR"/>
        </w:rPr>
        <w:t>–</w:t>
      </w:r>
      <w:r w:rsidRPr="00752185">
        <w:rPr>
          <w:rFonts w:ascii="Times New Roman" w:eastAsia="Times New Roman" w:hAnsi="Times New Roman" w:cs="B Lotus" w:hint="cs"/>
          <w:color w:val="000000"/>
          <w:sz w:val="28"/>
          <w:szCs w:val="28"/>
          <w:rtl/>
          <w:lang w:bidi="fa-IR"/>
        </w:rPr>
        <w:t xml:space="preserve"> فالوفيلد</w:t>
      </w:r>
      <w:r w:rsidRPr="00752185">
        <w:rPr>
          <w:rFonts w:ascii="Times New Roman" w:eastAsia="Times New Roman" w:hAnsi="Times New Roman" w:cs="B Lotus"/>
          <w:color w:val="000000"/>
          <w:sz w:val="28"/>
          <w:szCs w:val="28"/>
          <w:vertAlign w:val="superscript"/>
          <w:rtl/>
          <w:lang w:bidi="fa-IR"/>
        </w:rPr>
        <w:footnoteReference w:id="90"/>
      </w:r>
      <w:r w:rsidRPr="00752185">
        <w:rPr>
          <w:rFonts w:ascii="Times New Roman" w:eastAsia="Times New Roman" w:hAnsi="Times New Roman" w:cs="B Lotus" w:hint="cs"/>
          <w:color w:val="000000"/>
          <w:sz w:val="28"/>
          <w:szCs w:val="28"/>
          <w:rtl/>
          <w:lang w:bidi="fa-IR"/>
        </w:rPr>
        <w:t xml:space="preserve"> (2004)، ‌در پژوهشي خود روي 25 زن و 30 مرد كه داراي مشكلات در زندگي زناشويي خود بودند، به آموزش مهارتهاي برقراري روابط بين فردي مؤثر و حل مساله و تصميم گيري به مدت سه ماه پرداختند. نتيجه پژوهش از افزايش رضايت زناشويي آنان حكايت مي كرد. ( به نقل از برغندان، 1388) .</w:t>
      </w:r>
    </w:p>
    <w:p w:rsidR="00014048" w:rsidRPr="00752185" w:rsidRDefault="00014048" w:rsidP="00752185">
      <w:pPr>
        <w:bidi/>
        <w:spacing w:after="0" w:line="360" w:lineRule="auto"/>
        <w:jc w:val="both"/>
        <w:rPr>
          <w:rFonts w:ascii="Times New Roman" w:eastAsia="Times New Roman" w:hAnsi="Times New Roman" w:cs="B Lotus"/>
          <w:color w:val="000000"/>
          <w:sz w:val="28"/>
          <w:szCs w:val="28"/>
          <w:rtl/>
          <w:lang w:bidi="fa-IR"/>
        </w:rPr>
      </w:pPr>
      <w:r w:rsidRPr="00752185">
        <w:rPr>
          <w:rFonts w:ascii="Times New Roman" w:eastAsia="Times New Roman" w:hAnsi="Times New Roman" w:cs="B Lotus" w:hint="cs"/>
          <w:color w:val="000000"/>
          <w:sz w:val="28"/>
          <w:szCs w:val="28"/>
          <w:rtl/>
        </w:rPr>
        <w:t>مك ليوي، دالي و موراي</w:t>
      </w:r>
      <w:r w:rsidRPr="00752185">
        <w:rPr>
          <w:rFonts w:ascii="Times New Roman" w:eastAsia="Times New Roman" w:hAnsi="Times New Roman" w:cs="B Lotus"/>
          <w:color w:val="000000"/>
          <w:sz w:val="28"/>
          <w:szCs w:val="28"/>
          <w:vertAlign w:val="superscript"/>
          <w:rtl/>
        </w:rPr>
        <w:footnoteReference w:id="91"/>
      </w:r>
      <w:r w:rsidRPr="00752185">
        <w:rPr>
          <w:rFonts w:ascii="Times New Roman" w:eastAsia="Times New Roman" w:hAnsi="Times New Roman" w:cs="B Lotus" w:hint="cs"/>
          <w:color w:val="000000"/>
          <w:sz w:val="28"/>
          <w:szCs w:val="28"/>
          <w:rtl/>
          <w:lang w:bidi="fa-IR"/>
        </w:rPr>
        <w:t xml:space="preserve"> (1994)، </w:t>
      </w:r>
      <w:r w:rsidRPr="00752185">
        <w:rPr>
          <w:rFonts w:ascii="Times New Roman" w:eastAsia="Times New Roman" w:hAnsi="Times New Roman" w:cs="B Lotus" w:hint="cs"/>
          <w:color w:val="000000"/>
          <w:sz w:val="28"/>
          <w:szCs w:val="28"/>
          <w:rtl/>
        </w:rPr>
        <w:t xml:space="preserve">به نقل از دتيليو و فريمن، </w:t>
      </w:r>
      <w:r w:rsidRPr="00752185">
        <w:rPr>
          <w:rFonts w:ascii="Times New Roman" w:eastAsia="Times New Roman" w:hAnsi="Times New Roman" w:cs="B Lotus" w:hint="cs"/>
          <w:color w:val="000000"/>
          <w:sz w:val="28"/>
          <w:szCs w:val="28"/>
          <w:rtl/>
          <w:lang w:bidi="fa-IR"/>
        </w:rPr>
        <w:t xml:space="preserve">(2000). </w:t>
      </w:r>
      <w:r w:rsidRPr="00752185">
        <w:rPr>
          <w:rFonts w:ascii="Times New Roman" w:eastAsia="Times New Roman" w:hAnsi="Times New Roman" w:cs="B Lotus" w:hint="cs"/>
          <w:color w:val="000000"/>
          <w:sz w:val="28"/>
          <w:szCs w:val="28"/>
          <w:rtl/>
        </w:rPr>
        <w:t xml:space="preserve">مطالعه اي را راجع به اثر بخشي حل مساله در كاهش افكار مربوط به خودكشي بر روي </w:t>
      </w:r>
      <w:r w:rsidRPr="00752185">
        <w:rPr>
          <w:rFonts w:ascii="Times New Roman" w:eastAsia="Times New Roman" w:hAnsi="Times New Roman" w:cs="B Lotus" w:hint="cs"/>
          <w:color w:val="000000"/>
          <w:sz w:val="28"/>
          <w:szCs w:val="28"/>
          <w:rtl/>
          <w:lang w:bidi="fa-IR"/>
        </w:rPr>
        <w:t xml:space="preserve">39 </w:t>
      </w:r>
      <w:r w:rsidRPr="00752185">
        <w:rPr>
          <w:rFonts w:ascii="Times New Roman" w:eastAsia="Times New Roman" w:hAnsi="Times New Roman" w:cs="B Lotus" w:hint="cs"/>
          <w:color w:val="000000"/>
          <w:sz w:val="28"/>
          <w:szCs w:val="28"/>
          <w:rtl/>
        </w:rPr>
        <w:t>بيمار مسموم كه به قصد خودكشي خود را مسموم كرده بودند، انجام دادند. يافته هاي اين پژوهش نشان داد كه آموزش مهارت حل مساله بين فردي، در كاهش سطوح درماندگي، افزايش خود ادراكي، بهبود مهارتهاي حل مساله اجتماعي مؤثر است و همچنين توانايي درك بيماران را براي مقابله با مشكلات مستمر زندگي بهبود مي بخشد</w:t>
      </w:r>
      <w:r w:rsidRPr="00752185">
        <w:rPr>
          <w:rFonts w:ascii="Times New Roman" w:eastAsia="Times New Roman" w:hAnsi="Times New Roman" w:cs="B Lotus" w:hint="cs"/>
          <w:color w:val="000000"/>
          <w:sz w:val="28"/>
          <w:szCs w:val="28"/>
          <w:rtl/>
          <w:lang w:bidi="fa-IR"/>
        </w:rPr>
        <w:t>.</w:t>
      </w:r>
    </w:p>
    <w:p w:rsidR="00014048" w:rsidRPr="00752185" w:rsidRDefault="00014048" w:rsidP="00752185">
      <w:pPr>
        <w:bidi/>
        <w:spacing w:after="0" w:line="360" w:lineRule="auto"/>
        <w:jc w:val="both"/>
        <w:rPr>
          <w:rFonts w:ascii="Times New Roman" w:eastAsia="Times New Roman" w:hAnsi="Times New Roman" w:cs="B Lotus"/>
          <w:color w:val="000000"/>
          <w:sz w:val="28"/>
          <w:szCs w:val="28"/>
          <w:lang w:bidi="fa-IR"/>
        </w:rPr>
      </w:pPr>
      <w:r w:rsidRPr="00752185">
        <w:rPr>
          <w:rFonts w:ascii="Times New Roman" w:eastAsia="Times New Roman" w:hAnsi="Times New Roman" w:cs="Times New Roman" w:hint="cs"/>
          <w:color w:val="000000"/>
          <w:sz w:val="28"/>
          <w:szCs w:val="28"/>
          <w:rtl/>
          <w:lang w:bidi="fa-IR"/>
        </w:rPr>
        <w:t>–</w:t>
      </w:r>
      <w:r w:rsidRPr="00752185">
        <w:rPr>
          <w:rFonts w:ascii="Times New Roman" w:eastAsia="Times New Roman" w:hAnsi="Times New Roman" w:cs="B Lotus" w:hint="cs"/>
          <w:color w:val="000000"/>
          <w:sz w:val="28"/>
          <w:szCs w:val="28"/>
          <w:rtl/>
          <w:lang w:bidi="fa-IR"/>
        </w:rPr>
        <w:t xml:space="preserve"> اليوت و همكاران</w:t>
      </w:r>
      <w:r w:rsidRPr="00752185">
        <w:rPr>
          <w:rFonts w:ascii="Times New Roman" w:eastAsia="Times New Roman" w:hAnsi="Times New Roman" w:cs="B Lotus"/>
          <w:color w:val="000000"/>
          <w:sz w:val="28"/>
          <w:szCs w:val="28"/>
          <w:vertAlign w:val="superscript"/>
          <w:rtl/>
          <w:lang w:bidi="fa-IR"/>
        </w:rPr>
        <w:footnoteReference w:id="92"/>
      </w:r>
      <w:r w:rsidRPr="00752185">
        <w:rPr>
          <w:rFonts w:ascii="Times New Roman" w:eastAsia="Times New Roman" w:hAnsi="Times New Roman" w:cs="B Lotus" w:hint="cs"/>
          <w:color w:val="000000"/>
          <w:sz w:val="28"/>
          <w:szCs w:val="28"/>
          <w:rtl/>
          <w:lang w:bidi="fa-IR"/>
        </w:rPr>
        <w:t xml:space="preserve"> (1999) در تحقيقي، به مطالعه تاثير آموزشي حل مساله در عملكرد دانشجويان كالج پرداختند. نتايج اين تحقيق نشان داد كه بين توانايي حل مساله در دانشجويان با عملكرد آنها در كالج رابطه وجود دارد. اين پژوهش نشان داد كه بين حل مساله و خلاقيت و همچنين سازگاري دانشجويان رابطه وجود دارد. همچنين در ادامه اين تحقيق مشخص شد كه حل مساله كارآمد نيازمند توانايي براي نقشه كشيدن، سازماندهي كردن، شناسايي راهبردهاي مناسب و سرانجام عملكرد مؤثر است .</w:t>
      </w:r>
    </w:p>
    <w:p w:rsidR="00014048" w:rsidRPr="00752185" w:rsidRDefault="00014048" w:rsidP="00752185">
      <w:pPr>
        <w:bidi/>
        <w:spacing w:after="0" w:line="360" w:lineRule="auto"/>
        <w:jc w:val="both"/>
        <w:rPr>
          <w:rFonts w:ascii="Times New Roman" w:eastAsia="Times New Roman" w:hAnsi="Times New Roman" w:cs="B Lotus"/>
          <w:color w:val="000000"/>
          <w:sz w:val="28"/>
          <w:szCs w:val="28"/>
          <w:rtl/>
          <w:lang w:bidi="fa-IR"/>
        </w:rPr>
      </w:pPr>
      <w:r w:rsidRPr="00752185">
        <w:rPr>
          <w:rFonts w:ascii="Times New Roman" w:eastAsia="Times New Roman" w:hAnsi="Times New Roman" w:cs="Times New Roman" w:hint="cs"/>
          <w:color w:val="000000"/>
          <w:sz w:val="28"/>
          <w:szCs w:val="28"/>
          <w:rtl/>
          <w:lang w:bidi="fa-IR"/>
        </w:rPr>
        <w:t>–</w:t>
      </w:r>
      <w:r w:rsidRPr="00752185">
        <w:rPr>
          <w:rFonts w:ascii="Times New Roman" w:eastAsia="Times New Roman" w:hAnsi="Times New Roman" w:cs="B Lotus" w:hint="cs"/>
          <w:color w:val="000000"/>
          <w:sz w:val="28"/>
          <w:szCs w:val="28"/>
          <w:rtl/>
          <w:lang w:bidi="fa-IR"/>
        </w:rPr>
        <w:t xml:space="preserve"> بولتر و وامپلر</w:t>
      </w:r>
      <w:r w:rsidRPr="00752185">
        <w:rPr>
          <w:rFonts w:ascii="Times New Roman" w:eastAsia="Times New Roman" w:hAnsi="Times New Roman" w:cs="B Lotus"/>
          <w:color w:val="000000"/>
          <w:sz w:val="28"/>
          <w:szCs w:val="28"/>
          <w:vertAlign w:val="superscript"/>
          <w:rtl/>
          <w:lang w:bidi="fa-IR"/>
        </w:rPr>
        <w:footnoteReference w:id="93"/>
      </w:r>
      <w:r w:rsidRPr="00752185">
        <w:rPr>
          <w:rFonts w:ascii="Times New Roman" w:eastAsia="Times New Roman" w:hAnsi="Times New Roman" w:cs="B Lotus" w:hint="cs"/>
          <w:color w:val="000000"/>
          <w:sz w:val="28"/>
          <w:szCs w:val="28"/>
          <w:rtl/>
          <w:lang w:bidi="fa-IR"/>
        </w:rPr>
        <w:t xml:space="preserve"> (1999، به نقل از برغندان، 1388). در يك پژوهش فرا تحليلي، 16 پژوهش مربوط به زوجدرمانگري را كه از برنامه التقاطي آموزشي مهارت هاي ارتباطي استفاده كرده بودند، بررسي كردند، نتايج نشان داد كه آموزش مهارت هاي ارتباطي به پيشرفت هاي چشمگيري در ارتباط زوج ها با يكديگر و نيز به تغييرات متوسط در درك زوج ها از يكديگر منتهي شد .</w:t>
      </w:r>
    </w:p>
    <w:p w:rsidR="00014048" w:rsidRPr="00752185" w:rsidRDefault="00014048" w:rsidP="00752185">
      <w:pPr>
        <w:bidi/>
        <w:spacing w:after="0" w:line="360" w:lineRule="auto"/>
        <w:jc w:val="both"/>
        <w:rPr>
          <w:rFonts w:ascii="Times New Roman" w:eastAsia="Times New Roman" w:hAnsi="Times New Roman" w:cs="B Lotus"/>
          <w:color w:val="000000"/>
          <w:sz w:val="28"/>
          <w:szCs w:val="28"/>
          <w:rtl/>
          <w:lang w:bidi="fa-IR"/>
        </w:rPr>
      </w:pPr>
      <w:r w:rsidRPr="00752185">
        <w:rPr>
          <w:rFonts w:ascii="Times New Roman" w:eastAsia="Times New Roman" w:hAnsi="Times New Roman" w:cs="Times New Roman" w:hint="cs"/>
          <w:color w:val="000000"/>
          <w:sz w:val="28"/>
          <w:szCs w:val="28"/>
          <w:rtl/>
          <w:lang w:bidi="fa-IR"/>
        </w:rPr>
        <w:t>–</w:t>
      </w:r>
      <w:r w:rsidRPr="00752185">
        <w:rPr>
          <w:rFonts w:ascii="Times New Roman" w:eastAsia="Times New Roman" w:hAnsi="Times New Roman" w:cs="B Lotus" w:hint="cs"/>
          <w:color w:val="000000"/>
          <w:sz w:val="28"/>
          <w:szCs w:val="28"/>
          <w:rtl/>
          <w:lang w:bidi="fa-IR"/>
        </w:rPr>
        <w:t xml:space="preserve"> سييرز، كوهن، فريزكو و بلاچ</w:t>
      </w:r>
      <w:r w:rsidRPr="00752185">
        <w:rPr>
          <w:rFonts w:ascii="Times New Roman" w:eastAsia="Times New Roman" w:hAnsi="Times New Roman" w:cs="B Lotus"/>
          <w:color w:val="000000"/>
          <w:sz w:val="28"/>
          <w:szCs w:val="28"/>
          <w:vertAlign w:val="superscript"/>
          <w:rtl/>
          <w:lang w:bidi="fa-IR"/>
        </w:rPr>
        <w:footnoteReference w:id="94"/>
      </w:r>
      <w:r w:rsidRPr="00752185">
        <w:rPr>
          <w:rFonts w:ascii="Times New Roman" w:eastAsia="Times New Roman" w:hAnsi="Times New Roman" w:cs="B Lotus" w:hint="cs"/>
          <w:color w:val="000000"/>
          <w:sz w:val="28"/>
          <w:szCs w:val="28"/>
          <w:vertAlign w:val="superscript"/>
          <w:rtl/>
          <w:lang w:bidi="fa-IR"/>
        </w:rPr>
        <w:t xml:space="preserve"> </w:t>
      </w:r>
      <w:r w:rsidRPr="00752185">
        <w:rPr>
          <w:rFonts w:ascii="Times New Roman" w:eastAsia="Times New Roman" w:hAnsi="Times New Roman" w:cs="B Lotus" w:hint="cs"/>
          <w:color w:val="000000"/>
          <w:sz w:val="28"/>
          <w:szCs w:val="28"/>
          <w:rtl/>
          <w:lang w:bidi="fa-IR"/>
        </w:rPr>
        <w:t xml:space="preserve"> (2002) در پژوهشي براي تشريح رابطه بين تعارض زناشويي و افسردگي، شناخت هاي آنها را مورد بررسي قرار دادند، براي اين منظور، مهارت هاي حل مساله 63 زوج داراي اختلاف زناشويي را مورد بررسي قرار دادند. ابتدا پرسشنامه خودسنجي را اجرا كردند. </w:t>
      </w:r>
      <w:r w:rsidRPr="00752185">
        <w:rPr>
          <w:rFonts w:ascii="Times New Roman" w:eastAsia="Times New Roman" w:hAnsi="Times New Roman" w:cs="B Lotus" w:hint="cs"/>
          <w:color w:val="000000"/>
          <w:sz w:val="28"/>
          <w:szCs w:val="28"/>
          <w:rtl/>
          <w:lang w:bidi="fa-IR"/>
        </w:rPr>
        <w:lastRenderedPageBreak/>
        <w:t>اين پرسشنامه خلق و خوي (عواطف) زوجين را نشان مي داد. بعد مهارت هاي حل مساله را آموزش دادند، پس از اتمام اجراي آموزش مهارت حل مساله مجدداً پرسشنامه خودسنجي عواطف را اجرا كردند. اختلاف پيش آزمون و پس آزمون در دو گروه كنترل و آزمايش نشان داد كه اجراي مهارت حل مساله تاثير چشم گيري در تعارضات زناشويي داشت .</w:t>
      </w:r>
    </w:p>
    <w:p w:rsidR="00014048" w:rsidRPr="00752185" w:rsidRDefault="00014048" w:rsidP="00752185">
      <w:pPr>
        <w:bidi/>
        <w:spacing w:after="0" w:line="360" w:lineRule="auto"/>
        <w:jc w:val="both"/>
        <w:rPr>
          <w:rFonts w:ascii="Times New Roman" w:eastAsia="Times New Roman" w:hAnsi="Times New Roman" w:cs="B Lotus"/>
          <w:color w:val="000000"/>
          <w:sz w:val="28"/>
          <w:szCs w:val="28"/>
          <w:rtl/>
          <w:lang w:bidi="fa-IR"/>
        </w:rPr>
      </w:pPr>
      <w:r w:rsidRPr="00752185">
        <w:rPr>
          <w:rFonts w:ascii="Times New Roman" w:eastAsia="Times New Roman" w:hAnsi="Times New Roman" w:cs="Times New Roman" w:hint="cs"/>
          <w:color w:val="000000"/>
          <w:sz w:val="28"/>
          <w:szCs w:val="28"/>
          <w:rtl/>
          <w:lang w:bidi="fa-IR"/>
        </w:rPr>
        <w:t>–</w:t>
      </w:r>
      <w:r w:rsidRPr="00752185">
        <w:rPr>
          <w:rFonts w:ascii="Times New Roman" w:eastAsia="Times New Roman" w:hAnsi="Times New Roman" w:cs="B Lotus" w:hint="cs"/>
          <w:color w:val="000000"/>
          <w:sz w:val="28"/>
          <w:szCs w:val="28"/>
          <w:rtl/>
          <w:lang w:bidi="fa-IR"/>
        </w:rPr>
        <w:t xml:space="preserve"> وينسنت و وايسز و گري</w:t>
      </w:r>
      <w:r w:rsidRPr="00752185">
        <w:rPr>
          <w:rFonts w:ascii="Times New Roman" w:eastAsia="Times New Roman" w:hAnsi="Times New Roman" w:cs="B Lotus"/>
          <w:color w:val="000000"/>
          <w:sz w:val="28"/>
          <w:szCs w:val="28"/>
          <w:vertAlign w:val="superscript"/>
          <w:rtl/>
          <w:lang w:bidi="fa-IR"/>
        </w:rPr>
        <w:footnoteReference w:id="95"/>
      </w:r>
      <w:r w:rsidRPr="00752185">
        <w:rPr>
          <w:rFonts w:ascii="Times New Roman" w:eastAsia="Times New Roman" w:hAnsi="Times New Roman" w:cs="B Lotus" w:hint="cs"/>
          <w:color w:val="000000"/>
          <w:sz w:val="28"/>
          <w:szCs w:val="28"/>
          <w:rtl/>
          <w:lang w:bidi="fa-IR"/>
        </w:rPr>
        <w:t xml:space="preserve"> ( 2006 ) ، در پژوهش خود به يك تحليل رفتاري در زمينه فرآيند حل تعارض زوجين آشفته و غيرآشفته پرداختند، نتايج نشان داد كه زوجين آشفته در مقايسه با زوجين غيرآشفته پرداختند، نتايج نشان داد كه زوجين آشفته در مقايسه با زوجين غيرآشفته به ميزان بيشتري از رفتارهاي حل تعارض منفي به ميزان كمتري از رفتارهاي حل تعارض مثبت استفاده مي كنند. </w:t>
      </w:r>
    </w:p>
    <w:p w:rsidR="00014048" w:rsidRPr="00752185" w:rsidRDefault="00014048" w:rsidP="00752185">
      <w:pPr>
        <w:bidi/>
        <w:spacing w:after="0" w:line="360" w:lineRule="auto"/>
        <w:jc w:val="both"/>
        <w:rPr>
          <w:rFonts w:ascii="Times New Roman" w:eastAsia="Times New Roman" w:hAnsi="Times New Roman" w:cs="B Lotus"/>
          <w:color w:val="000000"/>
          <w:sz w:val="28"/>
          <w:szCs w:val="28"/>
          <w:lang w:bidi="fa-IR"/>
        </w:rPr>
      </w:pPr>
      <w:r w:rsidRPr="00752185">
        <w:rPr>
          <w:rFonts w:ascii="Times New Roman" w:eastAsia="Times New Roman" w:hAnsi="Times New Roman" w:cs="Times New Roman" w:hint="cs"/>
          <w:color w:val="000000"/>
          <w:sz w:val="28"/>
          <w:szCs w:val="28"/>
          <w:rtl/>
          <w:lang w:bidi="fa-IR"/>
        </w:rPr>
        <w:t>–</w:t>
      </w:r>
      <w:r w:rsidRPr="00752185">
        <w:rPr>
          <w:rFonts w:ascii="Times New Roman" w:eastAsia="Times New Roman" w:hAnsi="Times New Roman" w:cs="B Lotus" w:hint="cs"/>
          <w:color w:val="000000"/>
          <w:sz w:val="28"/>
          <w:szCs w:val="28"/>
          <w:rtl/>
          <w:lang w:bidi="fa-IR"/>
        </w:rPr>
        <w:t xml:space="preserve"> هانسون و لند بلند</w:t>
      </w:r>
      <w:r w:rsidRPr="00752185">
        <w:rPr>
          <w:rFonts w:ascii="Times New Roman" w:eastAsia="Times New Roman" w:hAnsi="Times New Roman" w:cs="B Lotus"/>
          <w:color w:val="000000"/>
          <w:sz w:val="28"/>
          <w:szCs w:val="28"/>
          <w:vertAlign w:val="superscript"/>
          <w:rtl/>
          <w:lang w:bidi="fa-IR"/>
        </w:rPr>
        <w:footnoteReference w:id="96"/>
      </w:r>
      <w:r w:rsidRPr="00752185">
        <w:rPr>
          <w:rFonts w:ascii="Times New Roman" w:eastAsia="Times New Roman" w:hAnsi="Times New Roman" w:cs="B Lotus" w:hint="cs"/>
          <w:color w:val="000000"/>
          <w:sz w:val="28"/>
          <w:szCs w:val="28"/>
          <w:rtl/>
          <w:lang w:bidi="fa-IR"/>
        </w:rPr>
        <w:t>، (2000) در پژوهشي نشان دادند كه آموزش مهارت هاي ارتباطي و حل تعارض به زوجيني كه در تعاملات زناشويي مشكل داشتند،باعث بهبود روابطزوجين وكاهش تعارضات و افزايش سلامت روان درآنان ميشود.</w:t>
      </w:r>
    </w:p>
    <w:p w:rsidR="00014048" w:rsidRPr="00752185" w:rsidRDefault="00014048" w:rsidP="00752185">
      <w:pPr>
        <w:bidi/>
        <w:spacing w:after="0" w:line="360" w:lineRule="auto"/>
        <w:jc w:val="both"/>
        <w:rPr>
          <w:rFonts w:ascii="Times New Roman" w:eastAsia="Times New Roman" w:hAnsi="Times New Roman" w:cs="B Lotus"/>
          <w:color w:val="000000"/>
          <w:sz w:val="28"/>
          <w:szCs w:val="28"/>
          <w:rtl/>
          <w:lang w:bidi="fa-IR"/>
        </w:rPr>
      </w:pPr>
      <w:r w:rsidRPr="00752185">
        <w:rPr>
          <w:rFonts w:ascii="Times New Roman" w:eastAsia="Times New Roman" w:hAnsi="Times New Roman" w:cs="Times New Roman" w:hint="cs"/>
          <w:color w:val="000000"/>
          <w:sz w:val="28"/>
          <w:szCs w:val="28"/>
          <w:rtl/>
          <w:lang w:bidi="fa-IR"/>
        </w:rPr>
        <w:t>–</w:t>
      </w:r>
      <w:r w:rsidRPr="00752185">
        <w:rPr>
          <w:rFonts w:ascii="Times New Roman" w:eastAsia="Times New Roman" w:hAnsi="Times New Roman" w:cs="B Lotus" w:hint="cs"/>
          <w:color w:val="000000"/>
          <w:sz w:val="28"/>
          <w:szCs w:val="28"/>
          <w:rtl/>
          <w:lang w:bidi="fa-IR"/>
        </w:rPr>
        <w:t xml:space="preserve"> جانسون</w:t>
      </w:r>
      <w:r w:rsidRPr="00752185">
        <w:rPr>
          <w:rFonts w:ascii="Times New Roman" w:eastAsia="Times New Roman" w:hAnsi="Times New Roman" w:cs="B Lotus"/>
          <w:color w:val="000000"/>
          <w:sz w:val="28"/>
          <w:szCs w:val="28"/>
          <w:vertAlign w:val="superscript"/>
          <w:rtl/>
          <w:lang w:bidi="fa-IR"/>
        </w:rPr>
        <w:footnoteReference w:id="97"/>
      </w:r>
      <w:r w:rsidRPr="00752185">
        <w:rPr>
          <w:rFonts w:ascii="Times New Roman" w:eastAsia="Times New Roman" w:hAnsi="Times New Roman" w:cs="B Lotus" w:hint="cs"/>
          <w:color w:val="000000"/>
          <w:sz w:val="28"/>
          <w:szCs w:val="28"/>
          <w:rtl/>
          <w:lang w:bidi="fa-IR"/>
        </w:rPr>
        <w:t xml:space="preserve"> و همكاران (2005)، تاثير آموزش مهارت هاي حل تعارض و كنترل واكنش هاي هيجاني را بر روي تعارضات زناشويي مورد بررسي قرار دادند. نتايج اين پژوهش كه بر روي نمونه اي به حجم 172 زوج در نيوزلند انجام شد، نشان داد كه مهارت هاي حل مشكل، بكارگيري عاطفه و احساس، كنترل هيجانات منفي و تاثير متقابل آنها بر روي يكديگر، نقش مهمي در كاهش تعارضات و ابعاد آن و افزايش رضايتمندي زناشويي دارد .</w:t>
      </w:r>
    </w:p>
    <w:p w:rsidR="00014048" w:rsidRPr="00752185" w:rsidRDefault="00014048" w:rsidP="00752185">
      <w:pPr>
        <w:bidi/>
        <w:spacing w:after="0" w:line="360" w:lineRule="auto"/>
        <w:jc w:val="both"/>
        <w:rPr>
          <w:rFonts w:ascii="Times New Roman" w:eastAsia="Times New Roman" w:hAnsi="Times New Roman" w:cs="B Lotus"/>
          <w:color w:val="000000"/>
          <w:sz w:val="28"/>
          <w:szCs w:val="28"/>
          <w:rtl/>
          <w:lang w:bidi="fa-IR"/>
        </w:rPr>
      </w:pPr>
      <w:r w:rsidRPr="00752185">
        <w:rPr>
          <w:rFonts w:ascii="Times New Roman" w:eastAsia="Times New Roman" w:hAnsi="Times New Roman" w:cs="Times New Roman" w:hint="cs"/>
          <w:color w:val="000000"/>
          <w:sz w:val="28"/>
          <w:szCs w:val="28"/>
          <w:rtl/>
          <w:lang w:bidi="fa-IR"/>
        </w:rPr>
        <w:t>–</w:t>
      </w:r>
      <w:r w:rsidRPr="00752185">
        <w:rPr>
          <w:rFonts w:ascii="Times New Roman" w:eastAsia="Times New Roman" w:hAnsi="Times New Roman" w:cs="B Lotus" w:hint="cs"/>
          <w:color w:val="000000"/>
          <w:sz w:val="28"/>
          <w:szCs w:val="28"/>
          <w:rtl/>
          <w:lang w:bidi="fa-IR"/>
        </w:rPr>
        <w:t xml:space="preserve"> بيچ</w:t>
      </w:r>
      <w:r w:rsidRPr="00752185">
        <w:rPr>
          <w:rFonts w:ascii="Times New Roman" w:eastAsia="Times New Roman" w:hAnsi="Times New Roman" w:cs="B Lotus"/>
          <w:color w:val="000000"/>
          <w:sz w:val="28"/>
          <w:szCs w:val="28"/>
          <w:vertAlign w:val="superscript"/>
          <w:rtl/>
          <w:lang w:bidi="fa-IR"/>
        </w:rPr>
        <w:footnoteReference w:id="98"/>
      </w:r>
      <w:r w:rsidRPr="00752185">
        <w:rPr>
          <w:rFonts w:ascii="Times New Roman" w:eastAsia="Times New Roman" w:hAnsi="Times New Roman" w:cs="B Lotus" w:hint="cs"/>
          <w:color w:val="000000"/>
          <w:sz w:val="28"/>
          <w:szCs w:val="28"/>
          <w:vertAlign w:val="superscript"/>
          <w:rtl/>
          <w:lang w:bidi="fa-IR"/>
        </w:rPr>
        <w:t xml:space="preserve"> </w:t>
      </w:r>
      <w:r w:rsidRPr="00752185">
        <w:rPr>
          <w:rFonts w:ascii="Times New Roman" w:eastAsia="Times New Roman" w:hAnsi="Times New Roman" w:cs="B Lotus" w:hint="cs"/>
          <w:color w:val="000000"/>
          <w:sz w:val="28"/>
          <w:szCs w:val="28"/>
          <w:rtl/>
          <w:lang w:bidi="fa-IR"/>
        </w:rPr>
        <w:t>و همكاران (1992 ) زوج درماني رفتاري را با تاكيد بر آموزش مهارتهاي ارتباطي و حل مساله بر روي 45 بيمار افسرده اجرا كردند. آنها اين مداخله را روشي مؤثر در كاهش اختلافات و تعارضات زناشويي به علاوه تقويت عملكرد زناشويي و تخفيف علائم افسردگي معرفي كردند .</w:t>
      </w:r>
    </w:p>
    <w:p w:rsidR="00014048" w:rsidRPr="00752185" w:rsidRDefault="00014048" w:rsidP="00752185">
      <w:pPr>
        <w:bidi/>
        <w:spacing w:after="0" w:line="360" w:lineRule="auto"/>
        <w:jc w:val="both"/>
        <w:rPr>
          <w:rFonts w:ascii="Times New Roman" w:eastAsia="Times New Roman" w:hAnsi="Times New Roman" w:cs="B Lotus"/>
          <w:color w:val="000000"/>
          <w:sz w:val="28"/>
          <w:szCs w:val="28"/>
          <w:rtl/>
          <w:lang w:bidi="fa-IR"/>
        </w:rPr>
      </w:pPr>
      <w:r w:rsidRPr="00752185">
        <w:rPr>
          <w:rFonts w:ascii="Times New Roman" w:eastAsia="Times New Roman" w:hAnsi="Times New Roman" w:cs="Times New Roman" w:hint="cs"/>
          <w:color w:val="000000"/>
          <w:sz w:val="28"/>
          <w:szCs w:val="28"/>
          <w:rtl/>
          <w:lang w:bidi="fa-IR"/>
        </w:rPr>
        <w:t>–</w:t>
      </w:r>
      <w:r w:rsidRPr="00752185">
        <w:rPr>
          <w:rFonts w:ascii="Times New Roman" w:eastAsia="Times New Roman" w:hAnsi="Times New Roman" w:cs="B Lotus" w:hint="cs"/>
          <w:color w:val="000000"/>
          <w:sz w:val="28"/>
          <w:szCs w:val="28"/>
          <w:rtl/>
          <w:lang w:bidi="fa-IR"/>
        </w:rPr>
        <w:t xml:space="preserve"> دالدت، گيفن و پاتن</w:t>
      </w:r>
      <w:r w:rsidRPr="00752185">
        <w:rPr>
          <w:rFonts w:ascii="Times New Roman" w:eastAsia="Times New Roman" w:hAnsi="Times New Roman" w:cs="B Lotus"/>
          <w:color w:val="000000"/>
          <w:sz w:val="28"/>
          <w:szCs w:val="28"/>
          <w:vertAlign w:val="superscript"/>
          <w:rtl/>
          <w:lang w:bidi="fa-IR"/>
        </w:rPr>
        <w:footnoteReference w:id="99"/>
      </w:r>
      <w:r w:rsidRPr="00752185">
        <w:rPr>
          <w:rFonts w:ascii="Times New Roman" w:eastAsia="Times New Roman" w:hAnsi="Times New Roman" w:cs="B Lotus" w:hint="cs"/>
          <w:color w:val="000000"/>
          <w:sz w:val="28"/>
          <w:szCs w:val="28"/>
          <w:rtl/>
          <w:lang w:bidi="fa-IR"/>
        </w:rPr>
        <w:t xml:space="preserve"> ( 2005 ) در پژوهشي بر 32 پرستار زن متاهل در فيلادلفيا كه به مدت سه ماه به آنها آموزش مهارت كنترل خشم و مهارت مديريت استرس ( كه اين دو از انواع مهارت هاي زندگي مي باشند ) را داده بودند، دريافتند كه رضايت زناشويي آنان به حد چشمگيري افزايش يافته است. ( به نقل از بهاري، 1380 ).</w:t>
      </w:r>
    </w:p>
    <w:p w:rsidR="00014048" w:rsidRPr="00752185" w:rsidRDefault="00014048" w:rsidP="00752185">
      <w:pPr>
        <w:bidi/>
        <w:spacing w:after="0" w:line="360" w:lineRule="auto"/>
        <w:jc w:val="both"/>
        <w:rPr>
          <w:rFonts w:ascii="Times New Roman" w:eastAsia="Times New Roman" w:hAnsi="Times New Roman" w:cs="B Lotus"/>
          <w:color w:val="000000"/>
          <w:sz w:val="28"/>
          <w:szCs w:val="28"/>
          <w:rtl/>
          <w:lang w:bidi="fa-IR"/>
        </w:rPr>
      </w:pPr>
      <w:r w:rsidRPr="00752185">
        <w:rPr>
          <w:rFonts w:ascii="Times New Roman" w:eastAsia="Times New Roman" w:hAnsi="Times New Roman" w:cs="Times New Roman" w:hint="cs"/>
          <w:color w:val="000000"/>
          <w:sz w:val="28"/>
          <w:szCs w:val="28"/>
          <w:rtl/>
          <w:lang w:bidi="fa-IR"/>
        </w:rPr>
        <w:t>–</w:t>
      </w:r>
      <w:r w:rsidRPr="00752185">
        <w:rPr>
          <w:rFonts w:ascii="Times New Roman" w:eastAsia="Times New Roman" w:hAnsi="Times New Roman" w:cs="B Lotus" w:hint="cs"/>
          <w:color w:val="000000"/>
          <w:sz w:val="28"/>
          <w:szCs w:val="28"/>
          <w:rtl/>
          <w:lang w:bidi="fa-IR"/>
        </w:rPr>
        <w:t xml:space="preserve"> راز اوي و دلكوكس (2006)، در پژوهش خود بر روي 92 زوج انگليسي كه به مدت چهار ماه، مهارت هاي زندگي را به آنها  آموزش داده بودند، دريافتند كه پس از اين آموزش ها، زوجين صميميت بيشتر و رفتار جنسي مطلوب تري را گزارش كردند و نتيجه حاكي از اثر بخشي آموزش ها بوده است. (به نقل از مير خشتي، 1375).</w:t>
      </w:r>
    </w:p>
    <w:p w:rsidR="00014048" w:rsidRPr="00752185" w:rsidRDefault="00014048" w:rsidP="00752185">
      <w:pPr>
        <w:bidi/>
        <w:spacing w:after="0" w:line="360" w:lineRule="auto"/>
        <w:jc w:val="both"/>
        <w:rPr>
          <w:rFonts w:ascii="Times New Roman" w:eastAsia="Times New Roman" w:hAnsi="Times New Roman" w:cs="B Lotus"/>
          <w:color w:val="000000"/>
          <w:sz w:val="28"/>
          <w:szCs w:val="28"/>
          <w:rtl/>
          <w:lang w:bidi="fa-IR"/>
        </w:rPr>
      </w:pPr>
      <w:r w:rsidRPr="00752185">
        <w:rPr>
          <w:rFonts w:ascii="Times New Roman" w:eastAsia="Times New Roman" w:hAnsi="Times New Roman" w:cs="Times New Roman" w:hint="cs"/>
          <w:color w:val="000000"/>
          <w:sz w:val="28"/>
          <w:szCs w:val="28"/>
          <w:rtl/>
          <w:lang w:bidi="fa-IR"/>
        </w:rPr>
        <w:lastRenderedPageBreak/>
        <w:t>–</w:t>
      </w:r>
      <w:r w:rsidRPr="00752185">
        <w:rPr>
          <w:rFonts w:ascii="Times New Roman" w:eastAsia="Times New Roman" w:hAnsi="Times New Roman" w:cs="B Lotus" w:hint="cs"/>
          <w:color w:val="000000"/>
          <w:sz w:val="28"/>
          <w:szCs w:val="28"/>
          <w:rtl/>
          <w:lang w:bidi="fa-IR"/>
        </w:rPr>
        <w:t xml:space="preserve"> گيلچرست</w:t>
      </w:r>
      <w:r w:rsidRPr="00752185">
        <w:rPr>
          <w:rFonts w:ascii="Times New Roman" w:eastAsia="Times New Roman" w:hAnsi="Times New Roman" w:cs="B Lotus"/>
          <w:color w:val="000000"/>
          <w:sz w:val="28"/>
          <w:szCs w:val="28"/>
          <w:vertAlign w:val="superscript"/>
          <w:rtl/>
          <w:lang w:bidi="fa-IR"/>
        </w:rPr>
        <w:footnoteReference w:id="100"/>
      </w:r>
      <w:r w:rsidRPr="00752185">
        <w:rPr>
          <w:rFonts w:ascii="Times New Roman" w:eastAsia="Times New Roman" w:hAnsi="Times New Roman" w:cs="B Lotus" w:hint="cs"/>
          <w:color w:val="000000"/>
          <w:sz w:val="28"/>
          <w:szCs w:val="28"/>
          <w:rtl/>
          <w:lang w:bidi="fa-IR"/>
        </w:rPr>
        <w:t>، (2005)، در تحقيقات خود بر 13 زوج ديافتند كه آموزش مهارت هاي زندگي به رشد خود كفايي كه شامل توانايي حل مساله، برقراري ارتباط دوستانه، كنترل هيجانات و احساسات فردي آنها كمك مي نمايد.</w:t>
      </w:r>
    </w:p>
    <w:p w:rsidR="00014048" w:rsidRPr="00752185" w:rsidRDefault="00014048" w:rsidP="00752185">
      <w:pPr>
        <w:bidi/>
        <w:spacing w:after="0" w:line="360" w:lineRule="auto"/>
        <w:jc w:val="both"/>
        <w:rPr>
          <w:rFonts w:ascii="Times New Roman" w:eastAsia="Times New Roman" w:hAnsi="Times New Roman" w:cs="B Lotus"/>
          <w:color w:val="000000"/>
          <w:sz w:val="28"/>
          <w:szCs w:val="28"/>
          <w:lang w:bidi="fa-IR"/>
        </w:rPr>
      </w:pPr>
      <w:r w:rsidRPr="00752185">
        <w:rPr>
          <w:rFonts w:ascii="Times New Roman" w:eastAsia="Times New Roman" w:hAnsi="Times New Roman" w:cs="B Lotus" w:hint="cs"/>
          <w:color w:val="000000"/>
          <w:sz w:val="28"/>
          <w:szCs w:val="28"/>
          <w:rtl/>
          <w:lang w:bidi="fa-IR"/>
        </w:rPr>
        <w:t>- چیناوی</w:t>
      </w:r>
      <w:r w:rsidRPr="00752185">
        <w:rPr>
          <w:rFonts w:ascii="Times New Roman" w:eastAsia="Times New Roman" w:hAnsi="Times New Roman" w:cs="B Lotus"/>
          <w:color w:val="000000"/>
          <w:sz w:val="28"/>
          <w:szCs w:val="28"/>
          <w:vertAlign w:val="superscript"/>
          <w:rtl/>
          <w:lang w:bidi="fa-IR"/>
        </w:rPr>
        <w:footnoteReference w:id="101"/>
      </w:r>
      <w:r w:rsidRPr="00752185">
        <w:rPr>
          <w:rFonts w:ascii="Times New Roman" w:eastAsia="Times New Roman" w:hAnsi="Times New Roman" w:cs="B Lotus" w:hint="cs"/>
          <w:color w:val="000000"/>
          <w:sz w:val="28"/>
          <w:szCs w:val="28"/>
          <w:rtl/>
          <w:lang w:bidi="fa-IR"/>
        </w:rPr>
        <w:t xml:space="preserve"> (2013)</w:t>
      </w:r>
      <w:r w:rsidRPr="00752185">
        <w:rPr>
          <w:rFonts w:ascii="Times New Roman" w:eastAsia="Times New Roman" w:hAnsi="Times New Roman" w:cs="B Lotus"/>
          <w:color w:val="000000"/>
          <w:sz w:val="28"/>
          <w:szCs w:val="28"/>
          <w:rtl/>
          <w:lang w:bidi="fa-IR"/>
        </w:rPr>
        <w:t xml:space="preserve"> مطالعه</w:t>
      </w:r>
      <w:r w:rsidRPr="00752185">
        <w:rPr>
          <w:rFonts w:ascii="Times New Roman" w:eastAsia="Times New Roman" w:hAnsi="Times New Roman" w:cs="B Lotus" w:hint="cs"/>
          <w:color w:val="000000"/>
          <w:sz w:val="28"/>
          <w:szCs w:val="28"/>
          <w:rtl/>
          <w:lang w:bidi="fa-IR"/>
        </w:rPr>
        <w:t xml:space="preserve"> ای</w:t>
      </w:r>
      <w:r w:rsidRPr="00752185">
        <w:rPr>
          <w:rFonts w:ascii="Times New Roman" w:eastAsia="Times New Roman" w:hAnsi="Times New Roman" w:cs="B Lotus"/>
          <w:color w:val="000000"/>
          <w:sz w:val="28"/>
          <w:szCs w:val="28"/>
          <w:rtl/>
          <w:lang w:bidi="fa-IR"/>
        </w:rPr>
        <w:t xml:space="preserve"> با هدف بررسی اثرات حل مساله به منظور ارتقاء مهارت های مقابله موثر و سازگاری روانی در میان دانشجویان </w:t>
      </w:r>
      <w:r w:rsidRPr="00752185">
        <w:rPr>
          <w:rFonts w:ascii="Times New Roman" w:eastAsia="Times New Roman" w:hAnsi="Times New Roman" w:cs="B Lotus" w:hint="cs"/>
          <w:color w:val="000000"/>
          <w:sz w:val="28"/>
          <w:szCs w:val="28"/>
          <w:rtl/>
          <w:lang w:bidi="fa-IR"/>
        </w:rPr>
        <w:t>با حجم نمونه 80 نفر پرداخت</w:t>
      </w:r>
      <w:r w:rsidRPr="00752185">
        <w:rPr>
          <w:rFonts w:ascii="Times New Roman" w:eastAsia="Times New Roman" w:hAnsi="Times New Roman" w:cs="B Lotus"/>
          <w:color w:val="000000"/>
          <w:sz w:val="28"/>
          <w:szCs w:val="28"/>
          <w:lang w:bidi="fa-IR"/>
        </w:rPr>
        <w:t xml:space="preserve"> </w:t>
      </w:r>
      <w:r w:rsidRPr="00752185">
        <w:rPr>
          <w:rFonts w:ascii="Times New Roman" w:eastAsia="Times New Roman" w:hAnsi="Times New Roman" w:cs="B Lotus"/>
          <w:color w:val="000000"/>
          <w:sz w:val="28"/>
          <w:szCs w:val="28"/>
          <w:rtl/>
          <w:lang w:bidi="fa-IR"/>
        </w:rPr>
        <w:t xml:space="preserve">نتایج نشان داد که پاسخ های مقابله با روش و راه اندازی روانی پس از برنامه ای برای گروه های آموزشی افزایش یافته بود. نتایج </w:t>
      </w:r>
      <w:r w:rsidRPr="00752185">
        <w:rPr>
          <w:rFonts w:ascii="Times New Roman" w:eastAsia="Times New Roman" w:hAnsi="Times New Roman" w:cs="B Lotus" w:hint="cs"/>
          <w:color w:val="000000"/>
          <w:sz w:val="28"/>
          <w:szCs w:val="28"/>
          <w:rtl/>
          <w:lang w:bidi="fa-IR"/>
        </w:rPr>
        <w:t>داد که آموزش مهارت حل مساله باعث ارتقاء مهارتهای حل مساله و سازگاری  روانی در دانشجویان شد.</w:t>
      </w:r>
    </w:p>
    <w:p w:rsidR="00014048" w:rsidRPr="00752185" w:rsidRDefault="00014048" w:rsidP="00752185">
      <w:pPr>
        <w:bidi/>
        <w:spacing w:after="0" w:line="360" w:lineRule="auto"/>
        <w:jc w:val="both"/>
        <w:rPr>
          <w:rFonts w:ascii="Times New Roman" w:eastAsia="Times New Roman" w:hAnsi="Times New Roman" w:cs="B Lotus"/>
          <w:color w:val="000000"/>
          <w:sz w:val="28"/>
          <w:szCs w:val="28"/>
          <w:rtl/>
          <w:lang w:bidi="fa-IR"/>
        </w:rPr>
      </w:pPr>
      <w:r w:rsidRPr="00752185">
        <w:rPr>
          <w:rFonts w:ascii="Times New Roman" w:eastAsia="Times New Roman" w:hAnsi="Times New Roman" w:cs="B Lotus"/>
          <w:color w:val="000000"/>
          <w:sz w:val="28"/>
          <w:szCs w:val="28"/>
          <w:lang w:bidi="fa-IR"/>
        </w:rPr>
        <w:t>-</w:t>
      </w:r>
      <w:r w:rsidRPr="00752185">
        <w:rPr>
          <w:rFonts w:ascii="Times New Roman" w:eastAsia="Times New Roman" w:hAnsi="Times New Roman" w:cs="B Lotus" w:hint="cs"/>
          <w:color w:val="000000"/>
          <w:sz w:val="28"/>
          <w:szCs w:val="28"/>
          <w:rtl/>
          <w:lang w:bidi="fa-IR"/>
        </w:rPr>
        <w:t xml:space="preserve"> اریک</w:t>
      </w:r>
      <w:r w:rsidRPr="00752185">
        <w:rPr>
          <w:rFonts w:ascii="Times New Roman" w:eastAsia="Times New Roman" w:hAnsi="Times New Roman" w:cs="B Lotus"/>
          <w:color w:val="000000"/>
          <w:sz w:val="28"/>
          <w:szCs w:val="28"/>
          <w:vertAlign w:val="superscript"/>
          <w:rtl/>
          <w:lang w:bidi="fa-IR"/>
        </w:rPr>
        <w:footnoteReference w:id="102"/>
      </w:r>
      <w:r w:rsidRPr="00752185">
        <w:rPr>
          <w:rFonts w:ascii="Times New Roman" w:eastAsia="Times New Roman" w:hAnsi="Times New Roman" w:cs="B Lotus" w:hint="cs"/>
          <w:color w:val="000000"/>
          <w:sz w:val="28"/>
          <w:szCs w:val="28"/>
          <w:rtl/>
          <w:lang w:bidi="fa-IR"/>
        </w:rPr>
        <w:t xml:space="preserve"> و همکاران 2008) در تحقیقی به اثر بخشی آموزش مهارتهای اجتماعی، شناختی </w:t>
      </w:r>
      <w:r w:rsidRPr="00752185">
        <w:rPr>
          <w:rFonts w:ascii="Times New Roman" w:eastAsia="Times New Roman" w:hAnsi="Times New Roman" w:cs="Times New Roman" w:hint="cs"/>
          <w:color w:val="000000"/>
          <w:sz w:val="28"/>
          <w:szCs w:val="28"/>
          <w:rtl/>
          <w:lang w:bidi="fa-IR"/>
        </w:rPr>
        <w:t>–</w:t>
      </w:r>
      <w:r w:rsidRPr="00752185">
        <w:rPr>
          <w:rFonts w:ascii="Times New Roman" w:eastAsia="Times New Roman" w:hAnsi="Times New Roman" w:cs="B Lotus" w:hint="cs"/>
          <w:color w:val="000000"/>
          <w:sz w:val="28"/>
          <w:szCs w:val="28"/>
          <w:rtl/>
          <w:lang w:bidi="fa-IR"/>
        </w:rPr>
        <w:t xml:space="preserve"> رفتاری بر بهبود عملکرد افراد مسن مبتلا به اسکیزوفرنی پرداختند. جامعه اماری شامل 70 نفر اسکیزوفرن بودند  و به صورت تصادفی ساده در دو گروه 35 نفره به عنوان نمونه انتخاب شدند. و گروه آزمایش در طی 12 ماه مورد آموزش قرار گرفتند. نتایج نشان داد گروهی که از مراقبتهای دارویی برخوردار بودند و مورد آموزش قرار گرفتند عملکرد اجتماعی شان بهتر شده بود یعنی آموزش این مهارتها برای گروه آزمایش موثر و عملکردشان نسبت به گروه کنترل بهتر شده بود.</w:t>
      </w:r>
    </w:p>
    <w:p w:rsidR="00014048" w:rsidRPr="00752185" w:rsidRDefault="00014048" w:rsidP="00752185">
      <w:pPr>
        <w:bidi/>
        <w:spacing w:after="200" w:line="360" w:lineRule="auto"/>
        <w:jc w:val="both"/>
        <w:rPr>
          <w:rFonts w:ascii="Calibri" w:eastAsia="Times New Roman" w:hAnsi="Calibri" w:cs="B Lotus"/>
          <w:b/>
          <w:bCs/>
          <w:sz w:val="28"/>
          <w:szCs w:val="28"/>
          <w:rtl/>
          <w:lang w:bidi="fa-IR"/>
        </w:rPr>
      </w:pPr>
      <w:bookmarkStart w:id="142" w:name="_Toc373361636"/>
      <w:bookmarkStart w:id="143" w:name="_Toc378532805"/>
      <w:r w:rsidRPr="00752185">
        <w:rPr>
          <w:rFonts w:ascii="Calibri" w:eastAsia="Times New Roman" w:hAnsi="Calibri" w:cs="B Lotus" w:hint="cs"/>
          <w:b/>
          <w:bCs/>
          <w:sz w:val="28"/>
          <w:szCs w:val="28"/>
          <w:rtl/>
          <w:lang w:bidi="fa-IR"/>
        </w:rPr>
        <w:t>منابع فارسی :</w:t>
      </w:r>
      <w:bookmarkEnd w:id="142"/>
      <w:bookmarkEnd w:id="143"/>
    </w:p>
    <w:p w:rsidR="00014048" w:rsidRPr="00752185" w:rsidRDefault="00014048" w:rsidP="00752185">
      <w:pPr>
        <w:bidi/>
        <w:spacing w:after="0" w:line="360" w:lineRule="auto"/>
        <w:ind w:left="708" w:hanging="708"/>
        <w:jc w:val="both"/>
        <w:rPr>
          <w:rFonts w:ascii="Times New Roman" w:eastAsia="Times New Roman" w:hAnsi="Times New Roman" w:cs="B Lotus"/>
          <w:b/>
          <w:bCs/>
          <w:color w:val="000000"/>
          <w:sz w:val="28"/>
          <w:szCs w:val="28"/>
          <w:rtl/>
        </w:rPr>
      </w:pPr>
      <w:r w:rsidRPr="00752185">
        <w:rPr>
          <w:rFonts w:ascii="Times New Roman" w:eastAsia="Times New Roman" w:hAnsi="Times New Roman" w:cs="B Lotus" w:hint="cs"/>
          <w:b/>
          <w:bCs/>
          <w:color w:val="000000"/>
          <w:sz w:val="28"/>
          <w:szCs w:val="28"/>
          <w:rtl/>
        </w:rPr>
        <w:t xml:space="preserve">کتاب ها </w:t>
      </w:r>
    </w:p>
    <w:p w:rsidR="00014048" w:rsidRPr="00752185" w:rsidRDefault="00014048" w:rsidP="00752185">
      <w:pPr>
        <w:bidi/>
        <w:spacing w:after="0" w:line="360" w:lineRule="auto"/>
        <w:ind w:left="708" w:hanging="708"/>
        <w:jc w:val="both"/>
        <w:rPr>
          <w:rFonts w:ascii="Times New Roman" w:eastAsia="Times New Roman" w:hAnsi="Times New Roman" w:cs="B Lotus"/>
          <w:color w:val="000000"/>
          <w:sz w:val="28"/>
          <w:szCs w:val="28"/>
        </w:rPr>
      </w:pPr>
      <w:r w:rsidRPr="00752185">
        <w:rPr>
          <w:rFonts w:ascii="Times New Roman" w:eastAsia="Times New Roman" w:hAnsi="Times New Roman" w:cs="B Lotus" w:hint="cs"/>
          <w:color w:val="000000"/>
          <w:sz w:val="28"/>
          <w:szCs w:val="28"/>
          <w:rtl/>
        </w:rPr>
        <w:t>آقازاده .محرم ،قاسم زاده .فاطمه، هاشمیان. کیانوش ،(1386). راهنمای آموزش مهارتهای زندگی برای دختران.یونیسف.</w:t>
      </w:r>
    </w:p>
    <w:p w:rsidR="00014048" w:rsidRPr="00752185" w:rsidRDefault="00014048" w:rsidP="00752185">
      <w:pPr>
        <w:bidi/>
        <w:spacing w:after="0" w:line="360" w:lineRule="auto"/>
        <w:ind w:left="708" w:hanging="708"/>
        <w:jc w:val="both"/>
        <w:rPr>
          <w:rFonts w:ascii="Times New Roman" w:eastAsia="Times New Roman" w:hAnsi="Times New Roman" w:cs="B Lotus"/>
          <w:color w:val="000000"/>
          <w:sz w:val="28"/>
          <w:szCs w:val="28"/>
        </w:rPr>
      </w:pPr>
      <w:r w:rsidRPr="00752185">
        <w:rPr>
          <w:rFonts w:ascii="Times New Roman" w:eastAsia="Times New Roman" w:hAnsi="Times New Roman" w:cs="B Lotus" w:hint="cs"/>
          <w:color w:val="000000"/>
          <w:sz w:val="28"/>
          <w:szCs w:val="28"/>
          <w:rtl/>
        </w:rPr>
        <w:t>آقاجانی، مریم. (1385) تاثیر آموزش مهارتهای زندگی بر سلامت روان نوجوانان. تهران: جهاد دانشگاهی .</w:t>
      </w:r>
    </w:p>
    <w:p w:rsidR="00014048" w:rsidRPr="00752185" w:rsidRDefault="00014048" w:rsidP="00752185">
      <w:pPr>
        <w:bidi/>
        <w:spacing w:after="0" w:line="360" w:lineRule="auto"/>
        <w:ind w:left="708" w:hanging="708"/>
        <w:jc w:val="both"/>
        <w:rPr>
          <w:rFonts w:ascii="Times New Roman" w:eastAsia="Times New Roman" w:hAnsi="Times New Roman" w:cs="B Lotus"/>
          <w:color w:val="000000"/>
          <w:sz w:val="28"/>
          <w:szCs w:val="28"/>
        </w:rPr>
      </w:pPr>
      <w:r w:rsidRPr="00752185">
        <w:rPr>
          <w:rFonts w:ascii="Times New Roman" w:eastAsia="Times New Roman" w:hAnsi="Times New Roman" w:cs="B Lotus" w:hint="cs"/>
          <w:color w:val="000000"/>
          <w:sz w:val="28"/>
          <w:szCs w:val="28"/>
          <w:rtl/>
        </w:rPr>
        <w:t>الیس، آلبرت.</w:t>
      </w:r>
      <w:r w:rsidRPr="00752185">
        <w:rPr>
          <w:rFonts w:ascii="Times New Roman" w:eastAsia="Times New Roman" w:hAnsi="Times New Roman" w:cs="B Lotus"/>
          <w:color w:val="000000"/>
          <w:sz w:val="28"/>
          <w:szCs w:val="28"/>
          <w:rtl/>
        </w:rPr>
        <w:t xml:space="preserve"> سیجل</w:t>
      </w:r>
      <w:r w:rsidRPr="00752185">
        <w:rPr>
          <w:rFonts w:ascii="Times New Roman" w:eastAsia="Times New Roman" w:hAnsi="Times New Roman" w:cs="B Lotus" w:hint="cs"/>
          <w:color w:val="000000"/>
          <w:sz w:val="28"/>
          <w:szCs w:val="28"/>
          <w:rtl/>
        </w:rPr>
        <w:t xml:space="preserve">، </w:t>
      </w:r>
      <w:r w:rsidRPr="00752185">
        <w:rPr>
          <w:rFonts w:ascii="Times New Roman" w:eastAsia="Times New Roman" w:hAnsi="Times New Roman" w:cs="B Lotus"/>
          <w:color w:val="000000"/>
          <w:sz w:val="28"/>
          <w:szCs w:val="28"/>
          <w:rtl/>
        </w:rPr>
        <w:t>ییچر</w:t>
      </w:r>
      <w:r w:rsidRPr="00752185">
        <w:rPr>
          <w:rFonts w:ascii="Times New Roman" w:eastAsia="Times New Roman" w:hAnsi="Times New Roman" w:cs="B Lotus" w:hint="cs"/>
          <w:color w:val="000000"/>
          <w:sz w:val="28"/>
          <w:szCs w:val="28"/>
          <w:rtl/>
        </w:rPr>
        <w:t xml:space="preserve">. </w:t>
      </w:r>
      <w:r w:rsidRPr="00752185">
        <w:rPr>
          <w:rFonts w:ascii="Times New Roman" w:eastAsia="Times New Roman" w:hAnsi="Times New Roman" w:cs="B Lotus"/>
          <w:color w:val="000000"/>
          <w:sz w:val="28"/>
          <w:szCs w:val="28"/>
          <w:rtl/>
        </w:rPr>
        <w:t>دایبایتا و دایگیزپ</w:t>
      </w:r>
      <w:r w:rsidRPr="00752185">
        <w:rPr>
          <w:rFonts w:ascii="Times New Roman" w:eastAsia="Times New Roman" w:hAnsi="Times New Roman" w:cs="B Lotus" w:hint="cs"/>
          <w:color w:val="000000"/>
          <w:sz w:val="28"/>
          <w:szCs w:val="28"/>
          <w:rtl/>
        </w:rPr>
        <w:t>، (1375) زوج درمانی.  ترجمه قدرت صالحی و امین یزدی، (1994).تهران: میثاق.</w:t>
      </w:r>
    </w:p>
    <w:p w:rsidR="00014048" w:rsidRPr="00752185" w:rsidRDefault="00014048" w:rsidP="00752185">
      <w:pPr>
        <w:bidi/>
        <w:spacing w:after="0" w:line="360" w:lineRule="auto"/>
        <w:ind w:left="708" w:hanging="708"/>
        <w:jc w:val="both"/>
        <w:rPr>
          <w:rFonts w:ascii="Times New Roman" w:eastAsia="Times New Roman" w:hAnsi="Times New Roman" w:cs="B Lotus"/>
          <w:color w:val="000000"/>
          <w:sz w:val="28"/>
          <w:szCs w:val="28"/>
        </w:rPr>
      </w:pPr>
      <w:r w:rsidRPr="00752185">
        <w:rPr>
          <w:rFonts w:ascii="Times New Roman" w:eastAsia="Times New Roman" w:hAnsi="Times New Roman" w:cs="B Lotus" w:hint="cs"/>
          <w:color w:val="000000"/>
          <w:sz w:val="28"/>
          <w:szCs w:val="28"/>
          <w:rtl/>
        </w:rPr>
        <w:t>اشتروبر .وهیرستون، (1378). مقدمه ای برروانشناسی اجتماعی از نظر اروپائیان. ترجمه جواداژه ای (1994) تهران: سمپاد.</w:t>
      </w:r>
    </w:p>
    <w:p w:rsidR="00014048" w:rsidRPr="00752185" w:rsidRDefault="00014048" w:rsidP="00752185">
      <w:pPr>
        <w:bidi/>
        <w:spacing w:after="0" w:line="360" w:lineRule="auto"/>
        <w:ind w:left="708" w:hanging="708"/>
        <w:jc w:val="both"/>
        <w:rPr>
          <w:rFonts w:ascii="Times New Roman" w:eastAsia="Times New Roman" w:hAnsi="Times New Roman" w:cs="B Lotus"/>
          <w:color w:val="000000"/>
          <w:sz w:val="28"/>
          <w:szCs w:val="28"/>
        </w:rPr>
      </w:pPr>
      <w:r w:rsidRPr="00752185">
        <w:rPr>
          <w:rFonts w:ascii="Times New Roman" w:eastAsia="Times New Roman" w:hAnsi="Times New Roman" w:cs="B Lotus" w:hint="cs"/>
          <w:color w:val="000000"/>
          <w:sz w:val="28"/>
          <w:szCs w:val="28"/>
          <w:rtl/>
        </w:rPr>
        <w:t>ال. کریس،(1389). مجموعه کامل مهارتهای زندگی. ترجمه محمد خانی، شهرام (1999). تهران: رسانه تخصصی.</w:t>
      </w:r>
    </w:p>
    <w:p w:rsidR="00014048" w:rsidRPr="00752185" w:rsidRDefault="00014048" w:rsidP="00752185">
      <w:pPr>
        <w:bidi/>
        <w:spacing w:after="0" w:line="360" w:lineRule="auto"/>
        <w:ind w:left="708" w:hanging="708"/>
        <w:jc w:val="both"/>
        <w:rPr>
          <w:rFonts w:ascii="Times New Roman" w:eastAsia="Times New Roman" w:hAnsi="Times New Roman" w:cs="B Lotus"/>
          <w:color w:val="000000"/>
          <w:sz w:val="28"/>
          <w:szCs w:val="28"/>
        </w:rPr>
      </w:pPr>
      <w:r w:rsidRPr="00752185">
        <w:rPr>
          <w:rFonts w:ascii="Times New Roman" w:eastAsia="Times New Roman" w:hAnsi="Times New Roman" w:cs="B Lotus" w:hint="cs"/>
          <w:color w:val="000000"/>
          <w:sz w:val="28"/>
          <w:szCs w:val="28"/>
          <w:rtl/>
        </w:rPr>
        <w:lastRenderedPageBreak/>
        <w:t>استرانبرک .رابرت،(1387). روانشناسی شناختی. ترجمه سید کمال فرازی و الهه حجازی (1976).تهران: سمت.</w:t>
      </w:r>
    </w:p>
    <w:p w:rsidR="00014048" w:rsidRPr="00752185" w:rsidRDefault="00014048" w:rsidP="00752185">
      <w:pPr>
        <w:bidi/>
        <w:spacing w:after="0" w:line="360" w:lineRule="auto"/>
        <w:ind w:left="708" w:hanging="708"/>
        <w:jc w:val="both"/>
        <w:rPr>
          <w:rFonts w:ascii="Times New Roman" w:eastAsia="Times New Roman" w:hAnsi="Times New Roman" w:cs="B Lotus"/>
          <w:color w:val="000000"/>
          <w:sz w:val="28"/>
          <w:szCs w:val="28"/>
        </w:rPr>
      </w:pPr>
      <w:r w:rsidRPr="00752185">
        <w:rPr>
          <w:rFonts w:ascii="Times New Roman" w:eastAsia="Times New Roman" w:hAnsi="Times New Roman" w:cs="B Lotus" w:hint="cs"/>
          <w:color w:val="000000"/>
          <w:sz w:val="28"/>
          <w:szCs w:val="28"/>
          <w:rtl/>
        </w:rPr>
        <w:t>اندره .میشل ،(1378). جامعه شناسی خانواده وازدواج ،ترجمه اردلان فرنگیس (1980).تهران:علوم اجتماعی تعاون.</w:t>
      </w:r>
    </w:p>
    <w:p w:rsidR="00014048" w:rsidRPr="00752185" w:rsidRDefault="00014048" w:rsidP="00752185">
      <w:pPr>
        <w:bidi/>
        <w:spacing w:after="0" w:line="360" w:lineRule="auto"/>
        <w:ind w:left="708" w:hanging="708"/>
        <w:jc w:val="both"/>
        <w:rPr>
          <w:rFonts w:ascii="Times New Roman" w:eastAsia="Times New Roman" w:hAnsi="Times New Roman" w:cs="B Lotus"/>
          <w:color w:val="000000"/>
          <w:sz w:val="28"/>
          <w:szCs w:val="28"/>
        </w:rPr>
      </w:pPr>
      <w:r w:rsidRPr="00752185">
        <w:rPr>
          <w:rFonts w:ascii="Times New Roman" w:eastAsia="Times New Roman" w:hAnsi="Times New Roman" w:cs="B Lotus" w:hint="cs"/>
          <w:color w:val="000000"/>
          <w:sz w:val="28"/>
          <w:szCs w:val="28"/>
          <w:rtl/>
        </w:rPr>
        <w:t>برنشتاین. فیلیپ اچ ،برنشتاین .ماسی تی .(1380)، زناشویی درمانی از دیدگاه رفتاری ارتباطی، ترجمه حسن پور عابدی نائینی .(1998)، تهران:رشد.</w:t>
      </w:r>
    </w:p>
    <w:p w:rsidR="00014048" w:rsidRPr="00752185" w:rsidRDefault="00014048" w:rsidP="00752185">
      <w:pPr>
        <w:bidi/>
        <w:spacing w:after="0" w:line="360" w:lineRule="auto"/>
        <w:ind w:left="708" w:hanging="708"/>
        <w:jc w:val="both"/>
        <w:rPr>
          <w:rFonts w:ascii="Times New Roman" w:eastAsia="Times New Roman" w:hAnsi="Times New Roman" w:cs="B Lotus"/>
          <w:color w:val="000000"/>
          <w:sz w:val="28"/>
          <w:szCs w:val="28"/>
        </w:rPr>
      </w:pPr>
      <w:r w:rsidRPr="00752185">
        <w:rPr>
          <w:rFonts w:ascii="Times New Roman" w:eastAsia="Times New Roman" w:hAnsi="Times New Roman" w:cs="B Lotus" w:hint="cs"/>
          <w:color w:val="000000"/>
          <w:sz w:val="28"/>
          <w:szCs w:val="28"/>
          <w:rtl/>
        </w:rPr>
        <w:t xml:space="preserve">بولتون </w:t>
      </w:r>
      <w:r w:rsidRPr="00752185">
        <w:rPr>
          <w:rFonts w:ascii="Times New Roman" w:eastAsia="Times New Roman" w:hAnsi="Times New Roman" w:cs="B Lotus" w:hint="cs"/>
          <w:color w:val="000000"/>
          <w:sz w:val="28"/>
          <w:szCs w:val="28"/>
          <w:rtl/>
          <w:lang w:bidi="fa-IR"/>
        </w:rPr>
        <w:t>.</w:t>
      </w:r>
      <w:r w:rsidRPr="00752185">
        <w:rPr>
          <w:rFonts w:ascii="Times New Roman" w:eastAsia="Times New Roman" w:hAnsi="Times New Roman" w:cs="B Lotus" w:hint="cs"/>
          <w:color w:val="000000"/>
          <w:sz w:val="28"/>
          <w:szCs w:val="28"/>
          <w:rtl/>
        </w:rPr>
        <w:t>رابرت،</w:t>
      </w:r>
      <w:r w:rsidRPr="00752185">
        <w:rPr>
          <w:rFonts w:ascii="Times New Roman" w:eastAsia="Times New Roman" w:hAnsi="Times New Roman" w:cs="B Lotus" w:hint="cs"/>
          <w:color w:val="000000"/>
          <w:sz w:val="28"/>
          <w:szCs w:val="28"/>
          <w:rtl/>
          <w:lang w:bidi="fa-IR"/>
        </w:rPr>
        <w:t xml:space="preserve">(1388). </w:t>
      </w:r>
      <w:r w:rsidRPr="00752185">
        <w:rPr>
          <w:rFonts w:ascii="Times New Roman" w:eastAsia="Times New Roman" w:hAnsi="Times New Roman" w:cs="B Lotus" w:hint="cs"/>
          <w:color w:val="000000"/>
          <w:sz w:val="28"/>
          <w:szCs w:val="28"/>
          <w:rtl/>
        </w:rPr>
        <w:t xml:space="preserve">روانشناسی روابط انسانی، ترجمه حمید رضا سهرابی با همکاری افسانه حیات روشنایی، </w:t>
      </w:r>
      <w:r w:rsidRPr="00752185">
        <w:rPr>
          <w:rFonts w:ascii="Times New Roman" w:eastAsia="Times New Roman" w:hAnsi="Times New Roman" w:cs="B Lotus" w:hint="cs"/>
          <w:color w:val="000000"/>
          <w:sz w:val="28"/>
          <w:szCs w:val="28"/>
          <w:rtl/>
          <w:lang w:bidi="fa-IR"/>
        </w:rPr>
        <w:t xml:space="preserve">(1995) </w:t>
      </w:r>
      <w:r w:rsidRPr="00752185">
        <w:rPr>
          <w:rFonts w:ascii="Times New Roman" w:eastAsia="Times New Roman" w:hAnsi="Times New Roman" w:cs="B Lotus" w:hint="cs"/>
          <w:color w:val="000000"/>
          <w:sz w:val="28"/>
          <w:szCs w:val="28"/>
          <w:rtl/>
        </w:rPr>
        <w:t xml:space="preserve">تهران </w:t>
      </w:r>
      <w:r w:rsidRPr="00752185">
        <w:rPr>
          <w:rFonts w:ascii="Times New Roman" w:eastAsia="Times New Roman" w:hAnsi="Times New Roman" w:cs="B Lotus" w:hint="cs"/>
          <w:color w:val="000000"/>
          <w:sz w:val="28"/>
          <w:szCs w:val="28"/>
          <w:rtl/>
          <w:lang w:bidi="fa-IR"/>
        </w:rPr>
        <w:t>:</w:t>
      </w:r>
      <w:r w:rsidRPr="00752185">
        <w:rPr>
          <w:rFonts w:ascii="Times New Roman" w:eastAsia="Times New Roman" w:hAnsi="Times New Roman" w:cs="B Lotus" w:hint="cs"/>
          <w:color w:val="000000"/>
          <w:sz w:val="28"/>
          <w:szCs w:val="28"/>
          <w:rtl/>
        </w:rPr>
        <w:t>رشد</w:t>
      </w:r>
      <w:r w:rsidRPr="00752185">
        <w:rPr>
          <w:rFonts w:ascii="Times New Roman" w:eastAsia="Times New Roman" w:hAnsi="Times New Roman" w:cs="B Lotus" w:hint="cs"/>
          <w:color w:val="000000"/>
          <w:sz w:val="28"/>
          <w:szCs w:val="28"/>
          <w:rtl/>
          <w:lang w:bidi="fa-IR"/>
        </w:rPr>
        <w:t>.</w:t>
      </w:r>
    </w:p>
    <w:p w:rsidR="00014048" w:rsidRPr="00752185" w:rsidRDefault="00014048" w:rsidP="00752185">
      <w:pPr>
        <w:bidi/>
        <w:spacing w:after="0" w:line="360" w:lineRule="auto"/>
        <w:ind w:left="708" w:hanging="708"/>
        <w:jc w:val="both"/>
        <w:rPr>
          <w:rFonts w:ascii="Times New Roman" w:eastAsia="Times New Roman" w:hAnsi="Times New Roman" w:cs="B Lotus"/>
          <w:color w:val="000000"/>
          <w:sz w:val="28"/>
          <w:szCs w:val="28"/>
        </w:rPr>
      </w:pPr>
      <w:r w:rsidRPr="00752185">
        <w:rPr>
          <w:rFonts w:ascii="Times New Roman" w:eastAsia="Times New Roman" w:hAnsi="Times New Roman" w:cs="B Lotus" w:hint="cs"/>
          <w:color w:val="000000"/>
          <w:sz w:val="28"/>
          <w:szCs w:val="28"/>
          <w:rtl/>
        </w:rPr>
        <w:t xml:space="preserve">بوالهری </w:t>
      </w:r>
      <w:r w:rsidRPr="00752185">
        <w:rPr>
          <w:rFonts w:ascii="Times New Roman" w:eastAsia="Times New Roman" w:hAnsi="Times New Roman" w:cs="B Lotus" w:hint="cs"/>
          <w:color w:val="000000"/>
          <w:sz w:val="28"/>
          <w:szCs w:val="28"/>
          <w:rtl/>
          <w:lang w:bidi="fa-IR"/>
        </w:rPr>
        <w:t>.</w:t>
      </w:r>
      <w:r w:rsidRPr="00752185">
        <w:rPr>
          <w:rFonts w:ascii="Times New Roman" w:eastAsia="Times New Roman" w:hAnsi="Times New Roman" w:cs="B Lotus" w:hint="cs"/>
          <w:color w:val="000000"/>
          <w:sz w:val="28"/>
          <w:szCs w:val="28"/>
          <w:rtl/>
        </w:rPr>
        <w:t>جعفر،</w:t>
      </w:r>
      <w:r w:rsidRPr="00752185">
        <w:rPr>
          <w:rFonts w:ascii="Times New Roman" w:eastAsia="Times New Roman" w:hAnsi="Times New Roman" w:cs="B Lotus" w:hint="cs"/>
          <w:color w:val="000000"/>
          <w:sz w:val="28"/>
          <w:szCs w:val="28"/>
          <w:rtl/>
          <w:lang w:bidi="fa-IR"/>
        </w:rPr>
        <w:t>(1385) .</w:t>
      </w:r>
      <w:r w:rsidRPr="00752185">
        <w:rPr>
          <w:rFonts w:ascii="Times New Roman" w:eastAsia="Times New Roman" w:hAnsi="Times New Roman" w:cs="B Lotus" w:hint="cs"/>
          <w:color w:val="000000"/>
          <w:sz w:val="28"/>
          <w:szCs w:val="28"/>
          <w:rtl/>
        </w:rPr>
        <w:t>برنامه آموزش مهارتهای زندگی ،تهران</w:t>
      </w:r>
      <w:r w:rsidRPr="00752185">
        <w:rPr>
          <w:rFonts w:ascii="Times New Roman" w:eastAsia="Times New Roman" w:hAnsi="Times New Roman" w:cs="B Lotus" w:hint="cs"/>
          <w:color w:val="000000"/>
          <w:sz w:val="28"/>
          <w:szCs w:val="28"/>
          <w:rtl/>
          <w:lang w:bidi="fa-IR"/>
        </w:rPr>
        <w:t>:</w:t>
      </w:r>
      <w:r w:rsidRPr="00752185">
        <w:rPr>
          <w:rFonts w:ascii="Times New Roman" w:eastAsia="Times New Roman" w:hAnsi="Times New Roman" w:cs="B Lotus" w:hint="cs"/>
          <w:color w:val="000000"/>
          <w:sz w:val="28"/>
          <w:szCs w:val="28"/>
          <w:rtl/>
        </w:rPr>
        <w:t>دانژه.</w:t>
      </w:r>
    </w:p>
    <w:p w:rsidR="00014048" w:rsidRPr="00752185" w:rsidRDefault="00014048" w:rsidP="00752185">
      <w:pPr>
        <w:bidi/>
        <w:spacing w:after="0" w:line="360" w:lineRule="auto"/>
        <w:ind w:left="708" w:hanging="708"/>
        <w:jc w:val="both"/>
        <w:rPr>
          <w:rFonts w:ascii="Times New Roman" w:eastAsia="Times New Roman" w:hAnsi="Times New Roman" w:cs="B Lotus"/>
          <w:color w:val="000000"/>
          <w:sz w:val="28"/>
          <w:szCs w:val="28"/>
        </w:rPr>
      </w:pPr>
      <w:r w:rsidRPr="00752185">
        <w:rPr>
          <w:rFonts w:ascii="Times New Roman" w:eastAsia="Times New Roman" w:hAnsi="Times New Roman" w:cs="B Lotus" w:hint="cs"/>
          <w:color w:val="000000"/>
          <w:sz w:val="28"/>
          <w:szCs w:val="28"/>
          <w:rtl/>
        </w:rPr>
        <w:t xml:space="preserve">بودیشون </w:t>
      </w:r>
      <w:r w:rsidRPr="00752185">
        <w:rPr>
          <w:rFonts w:ascii="Times New Roman" w:eastAsia="Times New Roman" w:hAnsi="Times New Roman" w:cs="B Lotus" w:hint="cs"/>
          <w:color w:val="000000"/>
          <w:sz w:val="28"/>
          <w:szCs w:val="28"/>
          <w:rtl/>
          <w:lang w:bidi="fa-IR"/>
        </w:rPr>
        <w:t>.</w:t>
      </w:r>
      <w:r w:rsidRPr="00752185">
        <w:rPr>
          <w:rFonts w:ascii="Times New Roman" w:eastAsia="Times New Roman" w:hAnsi="Times New Roman" w:cs="B Lotus" w:hint="cs"/>
          <w:color w:val="000000"/>
          <w:sz w:val="28"/>
          <w:szCs w:val="28"/>
          <w:rtl/>
        </w:rPr>
        <w:t>جان،</w:t>
      </w:r>
      <w:r w:rsidRPr="00752185">
        <w:rPr>
          <w:rFonts w:ascii="Times New Roman" w:eastAsia="Times New Roman" w:hAnsi="Times New Roman" w:cs="B Lotus" w:hint="cs"/>
          <w:color w:val="000000"/>
          <w:sz w:val="28"/>
          <w:szCs w:val="28"/>
          <w:rtl/>
          <w:lang w:bidi="fa-IR"/>
        </w:rPr>
        <w:t xml:space="preserve">(1372) </w:t>
      </w:r>
      <w:r w:rsidRPr="00752185">
        <w:rPr>
          <w:rFonts w:ascii="Times New Roman" w:eastAsia="Times New Roman" w:hAnsi="Times New Roman" w:cs="B Lotus" w:hint="cs"/>
          <w:color w:val="000000"/>
          <w:sz w:val="28"/>
          <w:szCs w:val="28"/>
          <w:rtl/>
        </w:rPr>
        <w:t>خانواده تحلیل سیستمی. ترجمه مهدی قرچه داغی،</w:t>
      </w:r>
      <w:r w:rsidRPr="00752185">
        <w:rPr>
          <w:rFonts w:ascii="Times New Roman" w:eastAsia="Times New Roman" w:hAnsi="Times New Roman" w:cs="B Lotus" w:hint="cs"/>
          <w:color w:val="000000"/>
          <w:sz w:val="28"/>
          <w:szCs w:val="28"/>
          <w:rtl/>
          <w:lang w:bidi="fa-IR"/>
        </w:rPr>
        <w:t xml:space="preserve">(1982). </w:t>
      </w:r>
      <w:r w:rsidRPr="00752185">
        <w:rPr>
          <w:rFonts w:ascii="Times New Roman" w:eastAsia="Times New Roman" w:hAnsi="Times New Roman" w:cs="B Lotus" w:hint="cs"/>
          <w:color w:val="000000"/>
          <w:sz w:val="28"/>
          <w:szCs w:val="28"/>
          <w:rtl/>
        </w:rPr>
        <w:t>تهران</w:t>
      </w:r>
      <w:r w:rsidRPr="00752185">
        <w:rPr>
          <w:rFonts w:ascii="Times New Roman" w:eastAsia="Times New Roman" w:hAnsi="Times New Roman" w:cs="B Lotus" w:hint="cs"/>
          <w:color w:val="000000"/>
          <w:sz w:val="28"/>
          <w:szCs w:val="28"/>
          <w:rtl/>
          <w:lang w:bidi="fa-IR"/>
        </w:rPr>
        <w:t>:</w:t>
      </w:r>
      <w:r w:rsidRPr="00752185">
        <w:rPr>
          <w:rFonts w:ascii="Times New Roman" w:eastAsia="Times New Roman" w:hAnsi="Times New Roman" w:cs="B Lotus" w:hint="cs"/>
          <w:color w:val="000000"/>
          <w:sz w:val="28"/>
          <w:szCs w:val="28"/>
          <w:rtl/>
        </w:rPr>
        <w:t>البرز.</w:t>
      </w:r>
    </w:p>
    <w:p w:rsidR="00014048" w:rsidRPr="00752185" w:rsidRDefault="00014048" w:rsidP="00752185">
      <w:pPr>
        <w:bidi/>
        <w:spacing w:after="0" w:line="360" w:lineRule="auto"/>
        <w:ind w:left="708" w:hanging="708"/>
        <w:jc w:val="both"/>
        <w:rPr>
          <w:rFonts w:ascii="Times New Roman" w:eastAsia="Times New Roman" w:hAnsi="Times New Roman" w:cs="B Lotus"/>
          <w:color w:val="000000"/>
          <w:sz w:val="28"/>
          <w:szCs w:val="28"/>
        </w:rPr>
      </w:pPr>
      <w:r w:rsidRPr="00752185">
        <w:rPr>
          <w:rFonts w:ascii="Times New Roman" w:eastAsia="Times New Roman" w:hAnsi="Times New Roman" w:cs="B Lotus" w:hint="cs"/>
          <w:color w:val="000000"/>
          <w:sz w:val="28"/>
          <w:szCs w:val="28"/>
          <w:rtl/>
        </w:rPr>
        <w:t xml:space="preserve">پوپ </w:t>
      </w:r>
      <w:r w:rsidRPr="00752185">
        <w:rPr>
          <w:rFonts w:ascii="Times New Roman" w:eastAsia="Times New Roman" w:hAnsi="Times New Roman" w:cs="B Lotus" w:hint="cs"/>
          <w:color w:val="000000"/>
          <w:sz w:val="28"/>
          <w:szCs w:val="28"/>
          <w:rtl/>
          <w:lang w:bidi="fa-IR"/>
        </w:rPr>
        <w:t>.</w:t>
      </w:r>
      <w:r w:rsidRPr="00752185">
        <w:rPr>
          <w:rFonts w:ascii="Times New Roman" w:eastAsia="Times New Roman" w:hAnsi="Times New Roman" w:cs="B Lotus" w:hint="cs"/>
          <w:color w:val="000000"/>
          <w:sz w:val="28"/>
          <w:szCs w:val="28"/>
          <w:rtl/>
        </w:rPr>
        <w:t>ا</w:t>
      </w:r>
      <w:r w:rsidRPr="00752185">
        <w:rPr>
          <w:rFonts w:ascii="Times New Roman" w:eastAsia="Times New Roman" w:hAnsi="Times New Roman" w:cs="B Lotus" w:hint="cs"/>
          <w:color w:val="000000"/>
          <w:sz w:val="28"/>
          <w:szCs w:val="28"/>
          <w:rtl/>
          <w:lang w:bidi="fa-IR"/>
        </w:rPr>
        <w:t xml:space="preserve">. </w:t>
      </w:r>
      <w:r w:rsidRPr="00752185">
        <w:rPr>
          <w:rFonts w:ascii="Times New Roman" w:eastAsia="Times New Roman" w:hAnsi="Times New Roman" w:cs="B Lotus" w:hint="cs"/>
          <w:color w:val="000000"/>
          <w:sz w:val="28"/>
          <w:szCs w:val="28"/>
          <w:rtl/>
        </w:rPr>
        <w:t xml:space="preserve">حال </w:t>
      </w:r>
      <w:r w:rsidRPr="00752185">
        <w:rPr>
          <w:rFonts w:ascii="Times New Roman" w:eastAsia="Times New Roman" w:hAnsi="Times New Roman" w:cs="B Lotus" w:hint="cs"/>
          <w:color w:val="000000"/>
          <w:sz w:val="28"/>
          <w:szCs w:val="28"/>
          <w:rtl/>
          <w:lang w:bidi="fa-IR"/>
        </w:rPr>
        <w:t>.</w:t>
      </w:r>
      <w:r w:rsidRPr="00752185">
        <w:rPr>
          <w:rFonts w:ascii="Times New Roman" w:eastAsia="Times New Roman" w:hAnsi="Times New Roman" w:cs="B Lotus" w:hint="cs"/>
          <w:color w:val="000000"/>
          <w:sz w:val="28"/>
          <w:szCs w:val="28"/>
          <w:rtl/>
        </w:rPr>
        <w:t>س</w:t>
      </w:r>
      <w:r w:rsidRPr="00752185">
        <w:rPr>
          <w:rFonts w:ascii="Times New Roman" w:eastAsia="Times New Roman" w:hAnsi="Times New Roman" w:cs="B Lotus" w:hint="cs"/>
          <w:color w:val="000000"/>
          <w:sz w:val="28"/>
          <w:szCs w:val="28"/>
          <w:rtl/>
          <w:lang w:bidi="fa-IR"/>
        </w:rPr>
        <w:t xml:space="preserve">. </w:t>
      </w:r>
      <w:r w:rsidRPr="00752185">
        <w:rPr>
          <w:rFonts w:ascii="Times New Roman" w:eastAsia="Times New Roman" w:hAnsi="Times New Roman" w:cs="B Lotus" w:hint="cs"/>
          <w:color w:val="000000"/>
          <w:sz w:val="28"/>
          <w:szCs w:val="28"/>
          <w:rtl/>
        </w:rPr>
        <w:t xml:space="preserve">ام </w:t>
      </w:r>
      <w:r w:rsidRPr="00752185">
        <w:rPr>
          <w:rFonts w:ascii="Times New Roman" w:eastAsia="Times New Roman" w:hAnsi="Times New Roman" w:cs="B Lotus" w:hint="cs"/>
          <w:color w:val="000000"/>
          <w:sz w:val="28"/>
          <w:szCs w:val="28"/>
          <w:rtl/>
          <w:lang w:bidi="fa-IR"/>
        </w:rPr>
        <w:t>.</w:t>
      </w:r>
      <w:r w:rsidRPr="00752185">
        <w:rPr>
          <w:rFonts w:ascii="Times New Roman" w:eastAsia="Times New Roman" w:hAnsi="Times New Roman" w:cs="B Lotus" w:hint="cs"/>
          <w:color w:val="000000"/>
          <w:sz w:val="28"/>
          <w:szCs w:val="28"/>
          <w:rtl/>
        </w:rPr>
        <w:t>کرای هر،</w:t>
      </w:r>
      <w:r w:rsidRPr="00752185">
        <w:rPr>
          <w:rFonts w:ascii="Times New Roman" w:eastAsia="Times New Roman" w:hAnsi="Times New Roman" w:cs="B Lotus" w:hint="cs"/>
          <w:color w:val="000000"/>
          <w:sz w:val="28"/>
          <w:szCs w:val="28"/>
          <w:rtl/>
          <w:lang w:bidi="fa-IR"/>
        </w:rPr>
        <w:t xml:space="preserve">(1383). </w:t>
      </w:r>
      <w:r w:rsidRPr="00752185">
        <w:rPr>
          <w:rFonts w:ascii="Times New Roman" w:eastAsia="Times New Roman" w:hAnsi="Times New Roman" w:cs="B Lotus" w:hint="cs"/>
          <w:color w:val="000000"/>
          <w:sz w:val="28"/>
          <w:szCs w:val="28"/>
          <w:rtl/>
        </w:rPr>
        <w:t xml:space="preserve">افزایش احترام به خود در کودکان و نوجوانان، ترجمه پریسا تجلی </w:t>
      </w:r>
      <w:r w:rsidRPr="00752185">
        <w:rPr>
          <w:rFonts w:ascii="Times New Roman" w:eastAsia="Times New Roman" w:hAnsi="Times New Roman" w:cs="B Lotus" w:hint="cs"/>
          <w:color w:val="000000"/>
          <w:sz w:val="28"/>
          <w:szCs w:val="28"/>
          <w:rtl/>
          <w:lang w:bidi="fa-IR"/>
        </w:rPr>
        <w:t xml:space="preserve">(1998). </w:t>
      </w:r>
      <w:r w:rsidRPr="00752185">
        <w:rPr>
          <w:rFonts w:ascii="Times New Roman" w:eastAsia="Times New Roman" w:hAnsi="Times New Roman" w:cs="B Lotus" w:hint="cs"/>
          <w:color w:val="000000"/>
          <w:sz w:val="28"/>
          <w:szCs w:val="28"/>
          <w:rtl/>
        </w:rPr>
        <w:t>تهران</w:t>
      </w:r>
      <w:r w:rsidRPr="00752185">
        <w:rPr>
          <w:rFonts w:ascii="Times New Roman" w:eastAsia="Times New Roman" w:hAnsi="Times New Roman" w:cs="B Lotus" w:hint="cs"/>
          <w:color w:val="000000"/>
          <w:sz w:val="28"/>
          <w:szCs w:val="28"/>
          <w:rtl/>
          <w:lang w:bidi="fa-IR"/>
        </w:rPr>
        <w:t>:</w:t>
      </w:r>
      <w:r w:rsidRPr="00752185">
        <w:rPr>
          <w:rFonts w:ascii="Times New Roman" w:eastAsia="Times New Roman" w:hAnsi="Times New Roman" w:cs="B Lotus" w:hint="cs"/>
          <w:color w:val="000000"/>
          <w:sz w:val="28"/>
          <w:szCs w:val="28"/>
          <w:rtl/>
        </w:rPr>
        <w:t>رشد</w:t>
      </w:r>
      <w:r w:rsidRPr="00752185">
        <w:rPr>
          <w:rFonts w:ascii="Times New Roman" w:eastAsia="Times New Roman" w:hAnsi="Times New Roman" w:cs="B Lotus" w:hint="cs"/>
          <w:color w:val="000000"/>
          <w:sz w:val="28"/>
          <w:szCs w:val="28"/>
          <w:rtl/>
          <w:lang w:bidi="fa-IR"/>
        </w:rPr>
        <w:t>.</w:t>
      </w:r>
    </w:p>
    <w:p w:rsidR="00014048" w:rsidRPr="00752185" w:rsidRDefault="00014048" w:rsidP="00752185">
      <w:pPr>
        <w:bidi/>
        <w:spacing w:after="0" w:line="360" w:lineRule="auto"/>
        <w:ind w:left="708" w:hanging="708"/>
        <w:jc w:val="both"/>
        <w:rPr>
          <w:rFonts w:ascii="Times New Roman" w:eastAsia="Times New Roman" w:hAnsi="Times New Roman" w:cs="B Lotus"/>
          <w:color w:val="000000"/>
          <w:sz w:val="28"/>
          <w:szCs w:val="28"/>
        </w:rPr>
      </w:pPr>
      <w:r w:rsidRPr="00752185">
        <w:rPr>
          <w:rFonts w:ascii="Times New Roman" w:eastAsia="Times New Roman" w:hAnsi="Times New Roman" w:cs="B Lotus" w:hint="cs"/>
          <w:color w:val="000000"/>
          <w:sz w:val="28"/>
          <w:szCs w:val="28"/>
          <w:rtl/>
        </w:rPr>
        <w:t xml:space="preserve">ثنایی </w:t>
      </w:r>
      <w:r w:rsidRPr="00752185">
        <w:rPr>
          <w:rFonts w:ascii="Times New Roman" w:eastAsia="Times New Roman" w:hAnsi="Times New Roman" w:cs="B Lotus" w:hint="cs"/>
          <w:color w:val="000000"/>
          <w:sz w:val="28"/>
          <w:szCs w:val="28"/>
          <w:rtl/>
          <w:lang w:bidi="fa-IR"/>
        </w:rPr>
        <w:t>.</w:t>
      </w:r>
      <w:r w:rsidRPr="00752185">
        <w:rPr>
          <w:rFonts w:ascii="Times New Roman" w:eastAsia="Times New Roman" w:hAnsi="Times New Roman" w:cs="B Lotus" w:hint="cs"/>
          <w:color w:val="000000"/>
          <w:sz w:val="28"/>
          <w:szCs w:val="28"/>
          <w:rtl/>
        </w:rPr>
        <w:t xml:space="preserve">باقر، </w:t>
      </w:r>
      <w:r w:rsidRPr="00752185">
        <w:rPr>
          <w:rFonts w:ascii="Times New Roman" w:eastAsia="Times New Roman" w:hAnsi="Times New Roman" w:cs="B Lotus" w:hint="cs"/>
          <w:color w:val="000000"/>
          <w:sz w:val="28"/>
          <w:szCs w:val="28"/>
          <w:rtl/>
          <w:lang w:bidi="fa-IR"/>
        </w:rPr>
        <w:t xml:space="preserve">(1379). </w:t>
      </w:r>
      <w:r w:rsidRPr="00752185">
        <w:rPr>
          <w:rFonts w:ascii="Times New Roman" w:eastAsia="Times New Roman" w:hAnsi="Times New Roman" w:cs="B Lotus" w:hint="cs"/>
          <w:color w:val="000000"/>
          <w:sz w:val="28"/>
          <w:szCs w:val="28"/>
          <w:rtl/>
        </w:rPr>
        <w:t xml:space="preserve">مقیاس های سنجش خانواده وازدواج، تهران </w:t>
      </w:r>
      <w:r w:rsidRPr="00752185">
        <w:rPr>
          <w:rFonts w:ascii="Times New Roman" w:eastAsia="Times New Roman" w:hAnsi="Times New Roman" w:cs="B Lotus" w:hint="cs"/>
          <w:color w:val="000000"/>
          <w:sz w:val="28"/>
          <w:szCs w:val="28"/>
          <w:rtl/>
          <w:lang w:bidi="fa-IR"/>
        </w:rPr>
        <w:t>:</w:t>
      </w:r>
      <w:r w:rsidRPr="00752185">
        <w:rPr>
          <w:rFonts w:ascii="Times New Roman" w:eastAsia="Times New Roman" w:hAnsi="Times New Roman" w:cs="B Lotus" w:hint="cs"/>
          <w:color w:val="000000"/>
          <w:sz w:val="28"/>
          <w:szCs w:val="28"/>
          <w:rtl/>
        </w:rPr>
        <w:t>بعثت</w:t>
      </w:r>
      <w:r w:rsidRPr="00752185">
        <w:rPr>
          <w:rFonts w:ascii="Times New Roman" w:eastAsia="Times New Roman" w:hAnsi="Times New Roman" w:cs="B Lotus" w:hint="cs"/>
          <w:color w:val="000000"/>
          <w:sz w:val="28"/>
          <w:szCs w:val="28"/>
          <w:rtl/>
          <w:lang w:bidi="fa-IR"/>
        </w:rPr>
        <w:t>.</w:t>
      </w:r>
    </w:p>
    <w:p w:rsidR="00014048" w:rsidRPr="00752185" w:rsidRDefault="00014048" w:rsidP="00752185">
      <w:pPr>
        <w:bidi/>
        <w:spacing w:after="0" w:line="360" w:lineRule="auto"/>
        <w:ind w:left="708" w:hanging="708"/>
        <w:jc w:val="both"/>
        <w:rPr>
          <w:rFonts w:ascii="Times New Roman" w:eastAsia="Times New Roman" w:hAnsi="Times New Roman" w:cs="B Lotus"/>
          <w:color w:val="000000"/>
          <w:sz w:val="28"/>
          <w:szCs w:val="28"/>
          <w:rtl/>
        </w:rPr>
      </w:pPr>
      <w:r w:rsidRPr="00752185">
        <w:rPr>
          <w:rFonts w:ascii="Times New Roman" w:eastAsia="Times New Roman" w:hAnsi="Times New Roman" w:cs="B Lotus" w:hint="cs"/>
          <w:color w:val="000000"/>
          <w:sz w:val="28"/>
          <w:szCs w:val="28"/>
          <w:rtl/>
        </w:rPr>
        <w:t xml:space="preserve">دیویسون. ج </w:t>
      </w:r>
      <w:r w:rsidRPr="00752185">
        <w:rPr>
          <w:rFonts w:ascii="Times New Roman" w:eastAsia="Times New Roman" w:hAnsi="Times New Roman" w:cs="B Lotus" w:hint="cs"/>
          <w:color w:val="000000"/>
          <w:sz w:val="28"/>
          <w:szCs w:val="28"/>
          <w:rtl/>
          <w:lang w:bidi="fa-IR"/>
        </w:rPr>
        <w:t>.</w:t>
      </w:r>
      <w:r w:rsidRPr="00752185">
        <w:rPr>
          <w:rFonts w:ascii="Times New Roman" w:eastAsia="Times New Roman" w:hAnsi="Times New Roman" w:cs="B Lotus" w:hint="cs"/>
          <w:color w:val="000000"/>
          <w:sz w:val="28"/>
          <w:szCs w:val="28"/>
          <w:rtl/>
        </w:rPr>
        <w:t>سی</w:t>
      </w:r>
      <w:r w:rsidRPr="00752185">
        <w:rPr>
          <w:rFonts w:ascii="Times New Roman" w:eastAsia="Times New Roman" w:hAnsi="Times New Roman" w:cs="B Lotus" w:hint="cs"/>
          <w:color w:val="000000"/>
          <w:sz w:val="28"/>
          <w:szCs w:val="28"/>
          <w:rtl/>
          <w:lang w:bidi="fa-IR"/>
        </w:rPr>
        <w:t xml:space="preserve">.، </w:t>
      </w:r>
      <w:r w:rsidRPr="00752185">
        <w:rPr>
          <w:rFonts w:ascii="Times New Roman" w:eastAsia="Times New Roman" w:hAnsi="Times New Roman" w:cs="B Lotus" w:hint="cs"/>
          <w:color w:val="000000"/>
          <w:sz w:val="28"/>
          <w:szCs w:val="28"/>
          <w:rtl/>
        </w:rPr>
        <w:t xml:space="preserve">گلد فرید </w:t>
      </w:r>
      <w:r w:rsidRPr="00752185">
        <w:rPr>
          <w:rFonts w:ascii="Times New Roman" w:eastAsia="Times New Roman" w:hAnsi="Times New Roman" w:cs="B Lotus" w:hint="cs"/>
          <w:color w:val="000000"/>
          <w:sz w:val="28"/>
          <w:szCs w:val="28"/>
          <w:rtl/>
          <w:lang w:bidi="fa-IR"/>
        </w:rPr>
        <w:t>.</w:t>
      </w:r>
      <w:r w:rsidRPr="00752185">
        <w:rPr>
          <w:rFonts w:ascii="Times New Roman" w:eastAsia="Times New Roman" w:hAnsi="Times New Roman" w:cs="B Lotus" w:hint="cs"/>
          <w:color w:val="000000"/>
          <w:sz w:val="28"/>
          <w:szCs w:val="28"/>
          <w:rtl/>
        </w:rPr>
        <w:t>م</w:t>
      </w:r>
      <w:r w:rsidRPr="00752185">
        <w:rPr>
          <w:rFonts w:ascii="Times New Roman" w:eastAsia="Times New Roman" w:hAnsi="Times New Roman" w:cs="B Lotus" w:hint="cs"/>
          <w:color w:val="000000"/>
          <w:sz w:val="28"/>
          <w:szCs w:val="28"/>
          <w:rtl/>
          <w:lang w:bidi="fa-IR"/>
        </w:rPr>
        <w:t>.</w:t>
      </w:r>
      <w:r w:rsidRPr="00752185">
        <w:rPr>
          <w:rFonts w:ascii="Times New Roman" w:eastAsia="Times New Roman" w:hAnsi="Times New Roman" w:cs="B Lotus" w:hint="cs"/>
          <w:color w:val="000000"/>
          <w:sz w:val="28"/>
          <w:szCs w:val="28"/>
          <w:rtl/>
        </w:rPr>
        <w:t>آر،</w:t>
      </w:r>
      <w:r w:rsidRPr="00752185">
        <w:rPr>
          <w:rFonts w:ascii="Times New Roman" w:eastAsia="Times New Roman" w:hAnsi="Times New Roman" w:cs="B Lotus" w:hint="cs"/>
          <w:color w:val="000000"/>
          <w:sz w:val="28"/>
          <w:szCs w:val="28"/>
          <w:rtl/>
          <w:lang w:bidi="fa-IR"/>
        </w:rPr>
        <w:t xml:space="preserve">(1371). </w:t>
      </w:r>
      <w:r w:rsidRPr="00752185">
        <w:rPr>
          <w:rFonts w:ascii="Times New Roman" w:eastAsia="Times New Roman" w:hAnsi="Times New Roman" w:cs="B Lotus" w:hint="cs"/>
          <w:color w:val="000000"/>
          <w:sz w:val="28"/>
          <w:szCs w:val="28"/>
          <w:rtl/>
        </w:rPr>
        <w:t>رفتار درمانی بالینی: ترجمه. احمد علونی علی آبادی</w:t>
      </w:r>
      <w:r w:rsidRPr="00752185">
        <w:rPr>
          <w:rFonts w:ascii="Times New Roman" w:eastAsia="Times New Roman" w:hAnsi="Times New Roman" w:cs="B Lotus" w:hint="cs"/>
          <w:color w:val="000000"/>
          <w:sz w:val="28"/>
          <w:szCs w:val="28"/>
          <w:rtl/>
          <w:lang w:bidi="fa-IR"/>
        </w:rPr>
        <w:t xml:space="preserve">. (1976). </w:t>
      </w:r>
      <w:r w:rsidRPr="00752185">
        <w:rPr>
          <w:rFonts w:ascii="Times New Roman" w:eastAsia="Times New Roman" w:hAnsi="Times New Roman" w:cs="B Lotus" w:hint="cs"/>
          <w:color w:val="000000"/>
          <w:sz w:val="28"/>
          <w:szCs w:val="28"/>
          <w:rtl/>
        </w:rPr>
        <w:t>تهران: رشد</w:t>
      </w:r>
      <w:r w:rsidRPr="00752185">
        <w:rPr>
          <w:rFonts w:ascii="Times New Roman" w:eastAsia="Times New Roman" w:hAnsi="Times New Roman" w:cs="B Lotus" w:hint="cs"/>
          <w:color w:val="000000"/>
          <w:sz w:val="28"/>
          <w:szCs w:val="28"/>
          <w:rtl/>
          <w:lang w:bidi="fa-IR"/>
        </w:rPr>
        <w:t>.</w:t>
      </w:r>
    </w:p>
    <w:p w:rsidR="00014048" w:rsidRPr="00752185" w:rsidRDefault="00014048" w:rsidP="00752185">
      <w:pPr>
        <w:bidi/>
        <w:spacing w:after="0" w:line="360" w:lineRule="auto"/>
        <w:ind w:left="708" w:hanging="708"/>
        <w:jc w:val="both"/>
        <w:rPr>
          <w:rFonts w:ascii="Times New Roman" w:eastAsia="Times New Roman" w:hAnsi="Times New Roman" w:cs="B Lotus"/>
          <w:color w:val="000000"/>
          <w:sz w:val="28"/>
          <w:szCs w:val="28"/>
        </w:rPr>
      </w:pPr>
      <w:r w:rsidRPr="00752185">
        <w:rPr>
          <w:rFonts w:ascii="Times New Roman" w:eastAsia="Times New Roman" w:hAnsi="Times New Roman" w:cs="B Lotus" w:hint="cs"/>
          <w:color w:val="000000"/>
          <w:sz w:val="28"/>
          <w:szCs w:val="28"/>
          <w:rtl/>
        </w:rPr>
        <w:t xml:space="preserve">دلاور، علی، </w:t>
      </w:r>
      <w:r w:rsidRPr="00752185">
        <w:rPr>
          <w:rFonts w:ascii="Times New Roman" w:eastAsia="Times New Roman" w:hAnsi="Times New Roman" w:cs="B Lotus" w:hint="cs"/>
          <w:color w:val="000000"/>
          <w:sz w:val="28"/>
          <w:szCs w:val="28"/>
          <w:rtl/>
          <w:lang w:bidi="fa-IR"/>
        </w:rPr>
        <w:t>(1388)</w:t>
      </w:r>
      <w:r w:rsidRPr="00752185">
        <w:rPr>
          <w:rFonts w:ascii="Times New Roman" w:eastAsia="Times New Roman" w:hAnsi="Times New Roman" w:cs="B Lotus" w:hint="cs"/>
          <w:color w:val="000000"/>
          <w:sz w:val="28"/>
          <w:szCs w:val="28"/>
          <w:rtl/>
        </w:rPr>
        <w:t>، مبانی نظری و علمی پژوهش در علوم انسانی و اجتماعی، تهران</w:t>
      </w:r>
      <w:r w:rsidRPr="00752185">
        <w:rPr>
          <w:rFonts w:ascii="Times New Roman" w:eastAsia="Times New Roman" w:hAnsi="Times New Roman" w:cs="B Lotus" w:hint="cs"/>
          <w:color w:val="000000"/>
          <w:sz w:val="28"/>
          <w:szCs w:val="28"/>
          <w:rtl/>
          <w:lang w:bidi="fa-IR"/>
        </w:rPr>
        <w:t xml:space="preserve">: </w:t>
      </w:r>
      <w:r w:rsidRPr="00752185">
        <w:rPr>
          <w:rFonts w:ascii="Times New Roman" w:eastAsia="Times New Roman" w:hAnsi="Times New Roman" w:cs="B Lotus" w:hint="cs"/>
          <w:color w:val="000000"/>
          <w:sz w:val="28"/>
          <w:szCs w:val="28"/>
          <w:rtl/>
        </w:rPr>
        <w:t>رشد .</w:t>
      </w:r>
    </w:p>
    <w:p w:rsidR="00014048" w:rsidRPr="00752185" w:rsidRDefault="00014048" w:rsidP="00752185">
      <w:pPr>
        <w:bidi/>
        <w:spacing w:after="0" w:line="360" w:lineRule="auto"/>
        <w:ind w:left="708" w:hanging="708"/>
        <w:jc w:val="both"/>
        <w:rPr>
          <w:rFonts w:ascii="Times New Roman" w:eastAsia="Times New Roman" w:hAnsi="Times New Roman" w:cs="B Lotus"/>
          <w:color w:val="000000"/>
          <w:sz w:val="28"/>
          <w:szCs w:val="28"/>
        </w:rPr>
      </w:pPr>
      <w:r w:rsidRPr="00752185">
        <w:rPr>
          <w:rFonts w:ascii="Times New Roman" w:eastAsia="Times New Roman" w:hAnsi="Times New Roman" w:cs="B Lotus" w:hint="cs"/>
          <w:color w:val="000000"/>
          <w:sz w:val="28"/>
          <w:szCs w:val="28"/>
          <w:rtl/>
        </w:rPr>
        <w:t>سازمان بهداشت جهانی ،</w:t>
      </w:r>
      <w:r w:rsidRPr="00752185">
        <w:rPr>
          <w:rFonts w:ascii="Times New Roman" w:eastAsia="Times New Roman" w:hAnsi="Times New Roman" w:cs="B Lotus" w:hint="cs"/>
          <w:color w:val="000000"/>
          <w:sz w:val="28"/>
          <w:szCs w:val="28"/>
          <w:rtl/>
          <w:lang w:bidi="fa-IR"/>
        </w:rPr>
        <w:t xml:space="preserve">(1385) </w:t>
      </w:r>
      <w:r w:rsidRPr="00752185">
        <w:rPr>
          <w:rFonts w:ascii="Times New Roman" w:eastAsia="Times New Roman" w:hAnsi="Times New Roman" w:cs="B Lotus" w:hint="cs"/>
          <w:color w:val="000000"/>
          <w:sz w:val="28"/>
          <w:szCs w:val="28"/>
          <w:rtl/>
        </w:rPr>
        <w:t>برنامه آموزش مهارتهای زندگی ،ترجمه لادن فتحی ،فرشته موتابی و مهردادکاظم زاده عطوفی،تهران</w:t>
      </w:r>
      <w:r w:rsidRPr="00752185">
        <w:rPr>
          <w:rFonts w:ascii="Times New Roman" w:eastAsia="Times New Roman" w:hAnsi="Times New Roman" w:cs="B Lotus" w:hint="cs"/>
          <w:color w:val="000000"/>
          <w:sz w:val="28"/>
          <w:szCs w:val="28"/>
          <w:rtl/>
          <w:lang w:bidi="fa-IR"/>
        </w:rPr>
        <w:t>:</w:t>
      </w:r>
      <w:r w:rsidRPr="00752185">
        <w:rPr>
          <w:rFonts w:ascii="Times New Roman" w:eastAsia="Times New Roman" w:hAnsi="Times New Roman" w:cs="B Lotus" w:hint="cs"/>
          <w:color w:val="000000"/>
          <w:sz w:val="28"/>
          <w:szCs w:val="28"/>
          <w:rtl/>
        </w:rPr>
        <w:t>دانژه.</w:t>
      </w:r>
    </w:p>
    <w:p w:rsidR="00014048" w:rsidRPr="00752185" w:rsidRDefault="00014048" w:rsidP="00752185">
      <w:pPr>
        <w:bidi/>
        <w:spacing w:after="0" w:line="360" w:lineRule="auto"/>
        <w:ind w:left="708" w:hanging="708"/>
        <w:jc w:val="both"/>
        <w:rPr>
          <w:rFonts w:ascii="Times New Roman" w:eastAsia="Times New Roman" w:hAnsi="Times New Roman" w:cs="B Lotus"/>
          <w:color w:val="000000"/>
          <w:sz w:val="28"/>
          <w:szCs w:val="28"/>
        </w:rPr>
      </w:pPr>
      <w:r w:rsidRPr="00752185">
        <w:rPr>
          <w:rFonts w:ascii="Times New Roman" w:eastAsia="Times New Roman" w:hAnsi="Times New Roman" w:cs="B Lotus" w:hint="cs"/>
          <w:color w:val="000000"/>
          <w:sz w:val="28"/>
          <w:szCs w:val="28"/>
          <w:rtl/>
        </w:rPr>
        <w:t>سیف. سوسن ،</w:t>
      </w:r>
      <w:r w:rsidRPr="00752185">
        <w:rPr>
          <w:rFonts w:ascii="Times New Roman" w:eastAsia="Times New Roman" w:hAnsi="Times New Roman" w:cs="B Lotus" w:hint="cs"/>
          <w:color w:val="000000"/>
          <w:sz w:val="28"/>
          <w:szCs w:val="28"/>
          <w:rtl/>
          <w:lang w:bidi="fa-IR"/>
        </w:rPr>
        <w:t xml:space="preserve">(1377). </w:t>
      </w:r>
      <w:r w:rsidRPr="00752185">
        <w:rPr>
          <w:rFonts w:ascii="Times New Roman" w:eastAsia="Times New Roman" w:hAnsi="Times New Roman" w:cs="B Lotus" w:hint="cs"/>
          <w:color w:val="000000"/>
          <w:sz w:val="28"/>
          <w:szCs w:val="28"/>
          <w:rtl/>
        </w:rPr>
        <w:t>تئوری های معاصرخانواده،تهران</w:t>
      </w:r>
      <w:r w:rsidRPr="00752185">
        <w:rPr>
          <w:rFonts w:ascii="Times New Roman" w:eastAsia="Times New Roman" w:hAnsi="Times New Roman" w:cs="B Lotus" w:hint="cs"/>
          <w:color w:val="000000"/>
          <w:sz w:val="28"/>
          <w:szCs w:val="28"/>
          <w:rtl/>
          <w:lang w:bidi="fa-IR"/>
        </w:rPr>
        <w:t xml:space="preserve">: </w:t>
      </w:r>
      <w:r w:rsidRPr="00752185">
        <w:rPr>
          <w:rFonts w:ascii="Times New Roman" w:eastAsia="Times New Roman" w:hAnsi="Times New Roman" w:cs="B Lotus" w:hint="cs"/>
          <w:color w:val="000000"/>
          <w:sz w:val="28"/>
          <w:szCs w:val="28"/>
          <w:rtl/>
        </w:rPr>
        <w:t>انیشتن.</w:t>
      </w:r>
    </w:p>
    <w:p w:rsidR="00014048" w:rsidRPr="00752185" w:rsidRDefault="00014048" w:rsidP="00752185">
      <w:pPr>
        <w:bidi/>
        <w:spacing w:after="0" w:line="360" w:lineRule="auto"/>
        <w:ind w:left="708" w:hanging="708"/>
        <w:jc w:val="both"/>
        <w:rPr>
          <w:rFonts w:ascii="Times New Roman" w:eastAsia="Times New Roman" w:hAnsi="Times New Roman" w:cs="B Lotus"/>
          <w:color w:val="000000"/>
          <w:sz w:val="28"/>
          <w:szCs w:val="28"/>
        </w:rPr>
      </w:pPr>
      <w:r w:rsidRPr="00752185">
        <w:rPr>
          <w:rFonts w:ascii="Times New Roman" w:eastAsia="Times New Roman" w:hAnsi="Times New Roman" w:cs="B Lotus" w:hint="cs"/>
          <w:color w:val="000000"/>
          <w:sz w:val="28"/>
          <w:szCs w:val="28"/>
          <w:rtl/>
        </w:rPr>
        <w:t>ساروخانی. باقر،</w:t>
      </w:r>
      <w:r w:rsidRPr="00752185">
        <w:rPr>
          <w:rFonts w:ascii="Times New Roman" w:eastAsia="Times New Roman" w:hAnsi="Times New Roman" w:cs="B Lotus" w:hint="cs"/>
          <w:color w:val="000000"/>
          <w:sz w:val="28"/>
          <w:szCs w:val="28"/>
          <w:rtl/>
          <w:lang w:bidi="fa-IR"/>
        </w:rPr>
        <w:t xml:space="preserve">(1382). </w:t>
      </w:r>
      <w:r w:rsidRPr="00752185">
        <w:rPr>
          <w:rFonts w:ascii="Times New Roman" w:eastAsia="Times New Roman" w:hAnsi="Times New Roman" w:cs="B Lotus" w:hint="cs"/>
          <w:color w:val="000000"/>
          <w:sz w:val="28"/>
          <w:szCs w:val="28"/>
          <w:rtl/>
        </w:rPr>
        <w:t>جامعه شناسی خانواده ،تهران</w:t>
      </w:r>
      <w:r w:rsidRPr="00752185">
        <w:rPr>
          <w:rFonts w:ascii="Times New Roman" w:eastAsia="Times New Roman" w:hAnsi="Times New Roman" w:cs="B Lotus" w:hint="cs"/>
          <w:color w:val="000000"/>
          <w:sz w:val="28"/>
          <w:szCs w:val="28"/>
          <w:rtl/>
          <w:lang w:bidi="fa-IR"/>
        </w:rPr>
        <w:t xml:space="preserve">: </w:t>
      </w:r>
      <w:r w:rsidRPr="00752185">
        <w:rPr>
          <w:rFonts w:ascii="Times New Roman" w:eastAsia="Times New Roman" w:hAnsi="Times New Roman" w:cs="B Lotus" w:hint="cs"/>
          <w:color w:val="000000"/>
          <w:sz w:val="28"/>
          <w:szCs w:val="28"/>
          <w:rtl/>
        </w:rPr>
        <w:t>سروش.</w:t>
      </w:r>
    </w:p>
    <w:p w:rsidR="00014048" w:rsidRPr="00752185" w:rsidRDefault="00014048" w:rsidP="00752185">
      <w:pPr>
        <w:bidi/>
        <w:spacing w:after="0" w:line="360" w:lineRule="auto"/>
        <w:ind w:left="708" w:hanging="708"/>
        <w:jc w:val="both"/>
        <w:rPr>
          <w:rFonts w:ascii="Times New Roman" w:eastAsia="Times New Roman" w:hAnsi="Times New Roman" w:cs="B Lotus"/>
          <w:color w:val="000000"/>
          <w:sz w:val="28"/>
          <w:szCs w:val="28"/>
        </w:rPr>
      </w:pPr>
      <w:r w:rsidRPr="00752185">
        <w:rPr>
          <w:rFonts w:ascii="Times New Roman" w:eastAsia="Times New Roman" w:hAnsi="Times New Roman" w:cs="B Lotus" w:hint="cs"/>
          <w:color w:val="000000"/>
          <w:sz w:val="28"/>
          <w:szCs w:val="28"/>
          <w:rtl/>
        </w:rPr>
        <w:t>سیاسی. علی  اکبر ،</w:t>
      </w:r>
      <w:r w:rsidRPr="00752185">
        <w:rPr>
          <w:rFonts w:ascii="Times New Roman" w:eastAsia="Times New Roman" w:hAnsi="Times New Roman" w:cs="B Lotus" w:hint="cs"/>
          <w:color w:val="000000"/>
          <w:sz w:val="28"/>
          <w:szCs w:val="28"/>
          <w:rtl/>
          <w:lang w:bidi="fa-IR"/>
        </w:rPr>
        <w:t xml:space="preserve">(1371). </w:t>
      </w:r>
      <w:r w:rsidRPr="00752185">
        <w:rPr>
          <w:rFonts w:ascii="Times New Roman" w:eastAsia="Times New Roman" w:hAnsi="Times New Roman" w:cs="B Lotus" w:hint="cs"/>
          <w:color w:val="000000"/>
          <w:sz w:val="28"/>
          <w:szCs w:val="28"/>
          <w:rtl/>
        </w:rPr>
        <w:t xml:space="preserve">نظریه های شخصیت با مکاتب روانشناسی، تهران </w:t>
      </w:r>
      <w:r w:rsidRPr="00752185">
        <w:rPr>
          <w:rFonts w:ascii="Times New Roman" w:eastAsia="Times New Roman" w:hAnsi="Times New Roman" w:cs="B Lotus" w:hint="cs"/>
          <w:color w:val="000000"/>
          <w:sz w:val="28"/>
          <w:szCs w:val="28"/>
          <w:rtl/>
          <w:lang w:bidi="fa-IR"/>
        </w:rPr>
        <w:t>:</w:t>
      </w:r>
      <w:r w:rsidRPr="00752185">
        <w:rPr>
          <w:rFonts w:ascii="Times New Roman" w:eastAsia="Times New Roman" w:hAnsi="Times New Roman" w:cs="B Lotus" w:hint="cs"/>
          <w:color w:val="000000"/>
          <w:sz w:val="28"/>
          <w:szCs w:val="28"/>
          <w:rtl/>
        </w:rPr>
        <w:t>اطلاعات.</w:t>
      </w:r>
    </w:p>
    <w:p w:rsidR="00014048" w:rsidRPr="00752185" w:rsidRDefault="00014048" w:rsidP="00752185">
      <w:pPr>
        <w:bidi/>
        <w:spacing w:after="0" w:line="360" w:lineRule="auto"/>
        <w:ind w:left="708" w:hanging="708"/>
        <w:jc w:val="both"/>
        <w:rPr>
          <w:rFonts w:ascii="Times New Roman" w:eastAsia="Times New Roman" w:hAnsi="Times New Roman" w:cs="B Lotus"/>
          <w:color w:val="000000"/>
          <w:sz w:val="28"/>
          <w:szCs w:val="28"/>
        </w:rPr>
      </w:pPr>
      <w:r w:rsidRPr="00752185">
        <w:rPr>
          <w:rFonts w:ascii="Times New Roman" w:eastAsia="Times New Roman" w:hAnsi="Times New Roman" w:cs="B Lotus" w:hint="cs"/>
          <w:color w:val="000000"/>
          <w:sz w:val="28"/>
          <w:szCs w:val="28"/>
          <w:rtl/>
        </w:rPr>
        <w:t>ساراسون و ساراسون ،</w:t>
      </w:r>
      <w:r w:rsidRPr="00752185">
        <w:rPr>
          <w:rFonts w:ascii="Times New Roman" w:eastAsia="Times New Roman" w:hAnsi="Times New Roman" w:cs="B Lotus" w:hint="cs"/>
          <w:color w:val="000000"/>
          <w:sz w:val="28"/>
          <w:szCs w:val="28"/>
          <w:rtl/>
          <w:lang w:bidi="fa-IR"/>
        </w:rPr>
        <w:t xml:space="preserve">(1377). </w:t>
      </w:r>
      <w:r w:rsidRPr="00752185">
        <w:rPr>
          <w:rFonts w:ascii="Times New Roman" w:eastAsia="Times New Roman" w:hAnsi="Times New Roman" w:cs="B Lotus" w:hint="cs"/>
          <w:color w:val="000000"/>
          <w:sz w:val="28"/>
          <w:szCs w:val="28"/>
          <w:rtl/>
        </w:rPr>
        <w:t>روانشناسی مرضی، ترجمه بهمن نجاریان ،محمد علی اصغری مقدم ،محسن دهقان ،</w:t>
      </w:r>
      <w:r w:rsidRPr="00752185">
        <w:rPr>
          <w:rFonts w:ascii="Times New Roman" w:eastAsia="Times New Roman" w:hAnsi="Times New Roman" w:cs="B Lotus" w:hint="cs"/>
          <w:color w:val="000000"/>
          <w:sz w:val="28"/>
          <w:szCs w:val="28"/>
          <w:rtl/>
          <w:lang w:bidi="fa-IR"/>
        </w:rPr>
        <w:t xml:space="preserve">(1978). </w:t>
      </w:r>
      <w:r w:rsidRPr="00752185">
        <w:rPr>
          <w:rFonts w:ascii="Times New Roman" w:eastAsia="Times New Roman" w:hAnsi="Times New Roman" w:cs="B Lotus" w:hint="cs"/>
          <w:color w:val="000000"/>
          <w:sz w:val="28"/>
          <w:szCs w:val="28"/>
          <w:rtl/>
        </w:rPr>
        <w:t xml:space="preserve">تهران </w:t>
      </w:r>
      <w:r w:rsidRPr="00752185">
        <w:rPr>
          <w:rFonts w:ascii="Times New Roman" w:eastAsia="Times New Roman" w:hAnsi="Times New Roman" w:cs="B Lotus" w:hint="cs"/>
          <w:color w:val="000000"/>
          <w:sz w:val="28"/>
          <w:szCs w:val="28"/>
          <w:rtl/>
          <w:lang w:bidi="fa-IR"/>
        </w:rPr>
        <w:t>:</w:t>
      </w:r>
      <w:r w:rsidRPr="00752185">
        <w:rPr>
          <w:rFonts w:ascii="Times New Roman" w:eastAsia="Times New Roman" w:hAnsi="Times New Roman" w:cs="B Lotus" w:hint="cs"/>
          <w:color w:val="000000"/>
          <w:sz w:val="28"/>
          <w:szCs w:val="28"/>
          <w:rtl/>
        </w:rPr>
        <w:t>رشد</w:t>
      </w:r>
      <w:r w:rsidRPr="00752185">
        <w:rPr>
          <w:rFonts w:ascii="Times New Roman" w:eastAsia="Times New Roman" w:hAnsi="Times New Roman" w:cs="B Lotus" w:hint="cs"/>
          <w:color w:val="000000"/>
          <w:sz w:val="28"/>
          <w:szCs w:val="28"/>
          <w:rtl/>
          <w:lang w:bidi="fa-IR"/>
        </w:rPr>
        <w:t>.</w:t>
      </w:r>
    </w:p>
    <w:p w:rsidR="00014048" w:rsidRPr="00752185" w:rsidRDefault="00014048" w:rsidP="00752185">
      <w:pPr>
        <w:bidi/>
        <w:spacing w:after="0" w:line="360" w:lineRule="auto"/>
        <w:ind w:left="708" w:hanging="708"/>
        <w:jc w:val="both"/>
        <w:rPr>
          <w:rFonts w:ascii="Times New Roman" w:eastAsia="Times New Roman" w:hAnsi="Times New Roman" w:cs="B Lotus"/>
          <w:color w:val="000000"/>
          <w:sz w:val="28"/>
          <w:szCs w:val="28"/>
        </w:rPr>
      </w:pPr>
      <w:r w:rsidRPr="00752185">
        <w:rPr>
          <w:rFonts w:ascii="Times New Roman" w:eastAsia="Times New Roman" w:hAnsi="Times New Roman" w:cs="B Lotus" w:hint="cs"/>
          <w:color w:val="000000"/>
          <w:sz w:val="28"/>
          <w:szCs w:val="28"/>
          <w:rtl/>
        </w:rPr>
        <w:t>فرجاد، محمد حسین (1377). اعتیاد (راهنمای کامل و کاربردی برای خانواده)، تهران: بدر.</w:t>
      </w:r>
    </w:p>
    <w:p w:rsidR="00014048" w:rsidRPr="00752185" w:rsidRDefault="00014048" w:rsidP="00752185">
      <w:pPr>
        <w:bidi/>
        <w:spacing w:after="0" w:line="360" w:lineRule="auto"/>
        <w:ind w:left="708" w:hanging="708"/>
        <w:jc w:val="both"/>
        <w:rPr>
          <w:rFonts w:ascii="Times New Roman" w:eastAsia="Times New Roman" w:hAnsi="Times New Roman" w:cs="B Lotus"/>
          <w:color w:val="000000"/>
          <w:sz w:val="28"/>
          <w:szCs w:val="28"/>
        </w:rPr>
      </w:pPr>
      <w:r w:rsidRPr="00752185">
        <w:rPr>
          <w:rFonts w:ascii="Times New Roman" w:eastAsia="Times New Roman" w:hAnsi="Times New Roman" w:cs="B Lotus" w:hint="cs"/>
          <w:color w:val="000000"/>
          <w:sz w:val="28"/>
          <w:szCs w:val="28"/>
          <w:rtl/>
        </w:rPr>
        <w:t xml:space="preserve">فتحی. مهدی، </w:t>
      </w:r>
      <w:r w:rsidRPr="00752185">
        <w:rPr>
          <w:rFonts w:ascii="Times New Roman" w:eastAsia="Times New Roman" w:hAnsi="Times New Roman" w:cs="B Lotus" w:hint="cs"/>
          <w:color w:val="000000"/>
          <w:sz w:val="28"/>
          <w:szCs w:val="28"/>
          <w:rtl/>
          <w:lang w:bidi="fa-IR"/>
        </w:rPr>
        <w:t xml:space="preserve">(1385). </w:t>
      </w:r>
      <w:r w:rsidRPr="00752185">
        <w:rPr>
          <w:rFonts w:ascii="Times New Roman" w:eastAsia="Times New Roman" w:hAnsi="Times New Roman" w:cs="B Lotus" w:hint="cs"/>
          <w:color w:val="000000"/>
          <w:sz w:val="28"/>
          <w:szCs w:val="28"/>
          <w:rtl/>
        </w:rPr>
        <w:t>مهارت های زندگی. تهران: شهیدی پور.</w:t>
      </w:r>
    </w:p>
    <w:p w:rsidR="00014048" w:rsidRPr="00752185" w:rsidRDefault="00014048" w:rsidP="00752185">
      <w:pPr>
        <w:bidi/>
        <w:spacing w:after="0" w:line="360" w:lineRule="auto"/>
        <w:ind w:left="708" w:hanging="708"/>
        <w:jc w:val="both"/>
        <w:rPr>
          <w:rFonts w:ascii="Times New Roman" w:eastAsia="Times New Roman" w:hAnsi="Times New Roman" w:cs="B Lotus"/>
          <w:color w:val="000000"/>
          <w:sz w:val="28"/>
          <w:szCs w:val="28"/>
        </w:rPr>
      </w:pPr>
      <w:r w:rsidRPr="00752185">
        <w:rPr>
          <w:rFonts w:ascii="Times New Roman" w:eastAsia="Times New Roman" w:hAnsi="Times New Roman" w:cs="B Lotus" w:hint="cs"/>
          <w:color w:val="000000"/>
          <w:sz w:val="28"/>
          <w:szCs w:val="28"/>
          <w:rtl/>
        </w:rPr>
        <w:t xml:space="preserve">فینچام. فرانک، </w:t>
      </w:r>
      <w:r w:rsidRPr="00752185">
        <w:rPr>
          <w:rFonts w:ascii="Times New Roman" w:eastAsia="Times New Roman" w:hAnsi="Times New Roman" w:cs="B Lotus" w:hint="cs"/>
          <w:color w:val="000000"/>
          <w:sz w:val="28"/>
          <w:szCs w:val="28"/>
          <w:rtl/>
          <w:lang w:bidi="fa-IR"/>
        </w:rPr>
        <w:t xml:space="preserve">(1380). </w:t>
      </w:r>
      <w:r w:rsidRPr="00752185">
        <w:rPr>
          <w:rFonts w:ascii="Times New Roman" w:eastAsia="Times New Roman" w:hAnsi="Times New Roman" w:cs="B Lotus" w:hint="cs"/>
          <w:color w:val="000000"/>
          <w:sz w:val="28"/>
          <w:szCs w:val="28"/>
          <w:rtl/>
        </w:rPr>
        <w:t>رابطه همسران، راهنمایی برای زوج ها ومشاوران زناشویی، ترجمه مهدی قرچه داغی ،</w:t>
      </w:r>
      <w:r w:rsidRPr="00752185">
        <w:rPr>
          <w:rFonts w:ascii="Times New Roman" w:eastAsia="Times New Roman" w:hAnsi="Times New Roman" w:cs="B Lotus" w:hint="cs"/>
          <w:color w:val="000000"/>
          <w:sz w:val="28"/>
          <w:szCs w:val="28"/>
          <w:rtl/>
          <w:lang w:bidi="fa-IR"/>
        </w:rPr>
        <w:t xml:space="preserve">( 1999). </w:t>
      </w:r>
      <w:r w:rsidRPr="00752185">
        <w:rPr>
          <w:rFonts w:ascii="Times New Roman" w:eastAsia="Times New Roman" w:hAnsi="Times New Roman" w:cs="B Lotus" w:hint="cs"/>
          <w:color w:val="000000"/>
          <w:sz w:val="28"/>
          <w:szCs w:val="28"/>
          <w:rtl/>
        </w:rPr>
        <w:t xml:space="preserve">تهران </w:t>
      </w:r>
      <w:r w:rsidRPr="00752185">
        <w:rPr>
          <w:rFonts w:ascii="Times New Roman" w:eastAsia="Times New Roman" w:hAnsi="Times New Roman" w:cs="B Lotus" w:hint="cs"/>
          <w:color w:val="000000"/>
          <w:sz w:val="28"/>
          <w:szCs w:val="28"/>
          <w:rtl/>
          <w:lang w:bidi="fa-IR"/>
        </w:rPr>
        <w:t>:</w:t>
      </w:r>
      <w:r w:rsidRPr="00752185">
        <w:rPr>
          <w:rFonts w:ascii="Times New Roman" w:eastAsia="Times New Roman" w:hAnsi="Times New Roman" w:cs="B Lotus" w:hint="cs"/>
          <w:color w:val="000000"/>
          <w:sz w:val="28"/>
          <w:szCs w:val="28"/>
          <w:rtl/>
        </w:rPr>
        <w:t>پیک بهار.</w:t>
      </w:r>
    </w:p>
    <w:p w:rsidR="00014048" w:rsidRPr="00752185" w:rsidRDefault="00014048" w:rsidP="00752185">
      <w:pPr>
        <w:bidi/>
        <w:spacing w:after="0" w:line="360" w:lineRule="auto"/>
        <w:ind w:left="708" w:hanging="708"/>
        <w:jc w:val="both"/>
        <w:rPr>
          <w:rFonts w:ascii="Times New Roman" w:eastAsia="Times New Roman" w:hAnsi="Times New Roman" w:cs="B Lotus"/>
          <w:color w:val="000000"/>
          <w:sz w:val="28"/>
          <w:szCs w:val="28"/>
          <w:rtl/>
        </w:rPr>
      </w:pPr>
      <w:r w:rsidRPr="00752185">
        <w:rPr>
          <w:rFonts w:ascii="Times New Roman" w:eastAsia="Times New Roman" w:hAnsi="Times New Roman" w:cs="B Lotus" w:hint="cs"/>
          <w:color w:val="000000"/>
          <w:sz w:val="28"/>
          <w:szCs w:val="28"/>
          <w:rtl/>
        </w:rPr>
        <w:t xml:space="preserve">گری. جان، </w:t>
      </w:r>
      <w:r w:rsidRPr="00752185">
        <w:rPr>
          <w:rFonts w:ascii="Times New Roman" w:eastAsia="Times New Roman" w:hAnsi="Times New Roman" w:cs="B Lotus" w:hint="cs"/>
          <w:color w:val="000000"/>
          <w:sz w:val="28"/>
          <w:szCs w:val="28"/>
          <w:rtl/>
          <w:lang w:bidi="fa-IR"/>
        </w:rPr>
        <w:t xml:space="preserve">(1388). </w:t>
      </w:r>
      <w:r w:rsidRPr="00752185">
        <w:rPr>
          <w:rFonts w:ascii="Times New Roman" w:eastAsia="Times New Roman" w:hAnsi="Times New Roman" w:cs="B Lotus" w:hint="cs"/>
          <w:color w:val="000000"/>
          <w:sz w:val="28"/>
          <w:szCs w:val="28"/>
          <w:rtl/>
        </w:rPr>
        <w:t xml:space="preserve">درمان احساسات. ترجمه هاله گنجوی </w:t>
      </w:r>
      <w:r w:rsidRPr="00752185">
        <w:rPr>
          <w:rFonts w:ascii="Times New Roman" w:eastAsia="Times New Roman" w:hAnsi="Times New Roman" w:cs="B Lotus" w:hint="cs"/>
          <w:color w:val="000000"/>
          <w:sz w:val="28"/>
          <w:szCs w:val="28"/>
          <w:rtl/>
          <w:lang w:bidi="fa-IR"/>
        </w:rPr>
        <w:t>(</w:t>
      </w:r>
      <w:r w:rsidRPr="00752185">
        <w:rPr>
          <w:rFonts w:ascii="Times New Roman" w:eastAsia="Times New Roman" w:hAnsi="Times New Roman" w:cs="B Lotus" w:hint="cs"/>
          <w:color w:val="000000"/>
          <w:sz w:val="28"/>
          <w:szCs w:val="28"/>
          <w:rtl/>
        </w:rPr>
        <w:t>2009</w:t>
      </w:r>
      <w:r w:rsidRPr="00752185">
        <w:rPr>
          <w:rFonts w:ascii="Times New Roman" w:eastAsia="Times New Roman" w:hAnsi="Times New Roman" w:cs="B Lotus" w:hint="cs"/>
          <w:color w:val="000000"/>
          <w:sz w:val="28"/>
          <w:szCs w:val="28"/>
          <w:rtl/>
          <w:lang w:bidi="fa-IR"/>
        </w:rPr>
        <w:t xml:space="preserve">). </w:t>
      </w:r>
      <w:r w:rsidRPr="00752185">
        <w:rPr>
          <w:rFonts w:ascii="Times New Roman" w:eastAsia="Times New Roman" w:hAnsi="Times New Roman" w:cs="B Lotus" w:hint="cs"/>
          <w:color w:val="000000"/>
          <w:sz w:val="28"/>
          <w:szCs w:val="28"/>
          <w:rtl/>
        </w:rPr>
        <w:t xml:space="preserve">تهران: رشد </w:t>
      </w:r>
      <w:r w:rsidRPr="00752185">
        <w:rPr>
          <w:rFonts w:ascii="Times New Roman" w:eastAsia="Times New Roman" w:hAnsi="Times New Roman" w:cs="B Lotus" w:hint="cs"/>
          <w:color w:val="000000"/>
          <w:sz w:val="28"/>
          <w:szCs w:val="28"/>
          <w:rtl/>
          <w:lang w:bidi="fa-IR"/>
        </w:rPr>
        <w:t>.</w:t>
      </w:r>
    </w:p>
    <w:p w:rsidR="00014048" w:rsidRPr="00752185" w:rsidRDefault="00014048" w:rsidP="00752185">
      <w:pPr>
        <w:bidi/>
        <w:spacing w:after="0" w:line="360" w:lineRule="auto"/>
        <w:ind w:left="708" w:hanging="708"/>
        <w:jc w:val="both"/>
        <w:rPr>
          <w:rFonts w:ascii="Times New Roman" w:eastAsia="Times New Roman" w:hAnsi="Times New Roman" w:cs="B Lotus"/>
          <w:color w:val="000000"/>
          <w:sz w:val="28"/>
          <w:szCs w:val="28"/>
        </w:rPr>
      </w:pPr>
      <w:r w:rsidRPr="00752185">
        <w:rPr>
          <w:rFonts w:ascii="Times New Roman" w:eastAsia="Times New Roman" w:hAnsi="Times New Roman" w:cs="B Lotus" w:hint="cs"/>
          <w:color w:val="000000"/>
          <w:sz w:val="28"/>
          <w:szCs w:val="28"/>
          <w:rtl/>
        </w:rPr>
        <w:t>گلدنبرگ، ایرند و گلدنبرگ، هربرت (2000)، خانواده درمانی، ترجمه حمیید رضا، شاهین براواتی، سیامک نقشبندی و الهام ارجمند، (1385). تهران: روان.</w:t>
      </w:r>
    </w:p>
    <w:p w:rsidR="00014048" w:rsidRPr="00752185" w:rsidRDefault="00014048" w:rsidP="00752185">
      <w:pPr>
        <w:bidi/>
        <w:spacing w:after="0" w:line="360" w:lineRule="auto"/>
        <w:ind w:left="708" w:hanging="708"/>
        <w:jc w:val="both"/>
        <w:rPr>
          <w:rFonts w:ascii="Times New Roman" w:eastAsia="Times New Roman" w:hAnsi="Times New Roman" w:cs="B Lotus"/>
          <w:color w:val="000000"/>
          <w:sz w:val="28"/>
          <w:szCs w:val="28"/>
        </w:rPr>
      </w:pPr>
      <w:r w:rsidRPr="00752185">
        <w:rPr>
          <w:rFonts w:ascii="Times New Roman" w:eastAsia="Times New Roman" w:hAnsi="Times New Roman" w:cs="B Lotus" w:hint="cs"/>
          <w:color w:val="000000"/>
          <w:sz w:val="28"/>
          <w:szCs w:val="28"/>
          <w:rtl/>
        </w:rPr>
        <w:lastRenderedPageBreak/>
        <w:t>مهدوی. محمد صادق، (1375). بررسی و مقایسه عوامل موثر بر رضایت زناشویی. تهران: بیکران.</w:t>
      </w:r>
    </w:p>
    <w:p w:rsidR="00014048" w:rsidRPr="00752185" w:rsidRDefault="00014048" w:rsidP="00752185">
      <w:pPr>
        <w:bidi/>
        <w:spacing w:after="0" w:line="360" w:lineRule="auto"/>
        <w:ind w:left="708" w:hanging="708"/>
        <w:jc w:val="both"/>
        <w:rPr>
          <w:rFonts w:ascii="Times New Roman" w:eastAsia="Times New Roman" w:hAnsi="Times New Roman" w:cs="B Lotus"/>
          <w:color w:val="000000"/>
          <w:sz w:val="28"/>
          <w:szCs w:val="28"/>
        </w:rPr>
      </w:pPr>
      <w:r w:rsidRPr="00752185">
        <w:rPr>
          <w:rFonts w:ascii="Times New Roman" w:eastAsia="Times New Roman" w:hAnsi="Times New Roman" w:cs="B Lotus" w:hint="cs"/>
          <w:color w:val="000000"/>
          <w:sz w:val="28"/>
          <w:szCs w:val="28"/>
          <w:rtl/>
        </w:rPr>
        <w:t>موتابی، فرشته،نوری ،ربابه ،(1385). مهارتهای زندگی. تهران: طلوع دانش.</w:t>
      </w:r>
    </w:p>
    <w:p w:rsidR="00014048" w:rsidRPr="00752185" w:rsidRDefault="00014048" w:rsidP="00752185">
      <w:pPr>
        <w:bidi/>
        <w:spacing w:after="0" w:line="360" w:lineRule="auto"/>
        <w:ind w:left="708" w:hanging="708"/>
        <w:jc w:val="both"/>
        <w:rPr>
          <w:rFonts w:ascii="Times New Roman" w:eastAsia="Times New Roman" w:hAnsi="Times New Roman" w:cs="B Lotus"/>
          <w:color w:val="000000"/>
          <w:sz w:val="28"/>
          <w:szCs w:val="28"/>
          <w:rtl/>
        </w:rPr>
      </w:pPr>
      <w:r w:rsidRPr="00752185">
        <w:rPr>
          <w:rFonts w:ascii="Times New Roman" w:eastAsia="Times New Roman" w:hAnsi="Times New Roman" w:cs="B Lotus" w:hint="cs"/>
          <w:color w:val="000000"/>
          <w:sz w:val="28"/>
          <w:szCs w:val="28"/>
          <w:rtl/>
        </w:rPr>
        <w:t xml:space="preserve">منادی. </w:t>
      </w:r>
      <w:r w:rsidRPr="00752185">
        <w:rPr>
          <w:rFonts w:ascii="Times New Roman" w:eastAsia="Times New Roman" w:hAnsi="Times New Roman" w:cs="B Lotus" w:hint="cs"/>
          <w:color w:val="000000"/>
          <w:sz w:val="28"/>
          <w:szCs w:val="28"/>
          <w:rtl/>
          <w:lang w:bidi="fa-IR"/>
        </w:rPr>
        <w:t xml:space="preserve"> </w:t>
      </w:r>
      <w:r w:rsidRPr="00752185">
        <w:rPr>
          <w:rFonts w:ascii="Times New Roman" w:eastAsia="Times New Roman" w:hAnsi="Times New Roman" w:cs="B Lotus" w:hint="cs"/>
          <w:color w:val="000000"/>
          <w:sz w:val="28"/>
          <w:szCs w:val="28"/>
          <w:rtl/>
        </w:rPr>
        <w:t xml:space="preserve">مرتضی، </w:t>
      </w:r>
      <w:r w:rsidRPr="00752185">
        <w:rPr>
          <w:rFonts w:ascii="Times New Roman" w:eastAsia="Times New Roman" w:hAnsi="Times New Roman" w:cs="B Lotus" w:hint="cs"/>
          <w:color w:val="000000"/>
          <w:sz w:val="28"/>
          <w:szCs w:val="28"/>
          <w:rtl/>
          <w:lang w:bidi="fa-IR"/>
        </w:rPr>
        <w:t xml:space="preserve">(1385). </w:t>
      </w:r>
      <w:r w:rsidRPr="00752185">
        <w:rPr>
          <w:rFonts w:ascii="Times New Roman" w:eastAsia="Times New Roman" w:hAnsi="Times New Roman" w:cs="B Lotus" w:hint="cs"/>
          <w:color w:val="000000"/>
          <w:sz w:val="28"/>
          <w:szCs w:val="28"/>
          <w:rtl/>
        </w:rPr>
        <w:t xml:space="preserve">جامعه شناسی خانواده، تحلیل روزمرگی وفضای درون خانواده. تهران: دانژه </w:t>
      </w:r>
      <w:r w:rsidRPr="00752185">
        <w:rPr>
          <w:rFonts w:ascii="Times New Roman" w:eastAsia="Times New Roman" w:hAnsi="Times New Roman" w:cs="B Lotus" w:hint="cs"/>
          <w:color w:val="000000"/>
          <w:sz w:val="28"/>
          <w:szCs w:val="28"/>
          <w:rtl/>
          <w:lang w:bidi="fa-IR"/>
        </w:rPr>
        <w:t>.</w:t>
      </w:r>
    </w:p>
    <w:p w:rsidR="00014048" w:rsidRPr="00752185" w:rsidRDefault="00014048" w:rsidP="00752185">
      <w:pPr>
        <w:bidi/>
        <w:spacing w:after="0" w:line="360" w:lineRule="auto"/>
        <w:ind w:left="708" w:hanging="708"/>
        <w:jc w:val="both"/>
        <w:rPr>
          <w:rFonts w:ascii="Times New Roman" w:eastAsia="Times New Roman" w:hAnsi="Times New Roman" w:cs="B Lotus"/>
          <w:color w:val="000000"/>
          <w:sz w:val="28"/>
          <w:szCs w:val="28"/>
        </w:rPr>
      </w:pPr>
      <w:r w:rsidRPr="00752185">
        <w:rPr>
          <w:rFonts w:ascii="Times New Roman" w:eastAsia="Times New Roman" w:hAnsi="Times New Roman" w:cs="B Lotus" w:hint="cs"/>
          <w:color w:val="000000"/>
          <w:sz w:val="28"/>
          <w:szCs w:val="28"/>
          <w:rtl/>
        </w:rPr>
        <w:t xml:space="preserve">نجاتی. حسین، </w:t>
      </w:r>
      <w:r w:rsidRPr="00752185">
        <w:rPr>
          <w:rFonts w:ascii="Times New Roman" w:eastAsia="Times New Roman" w:hAnsi="Times New Roman" w:cs="B Lotus" w:hint="cs"/>
          <w:color w:val="000000"/>
          <w:sz w:val="28"/>
          <w:szCs w:val="28"/>
          <w:rtl/>
          <w:lang w:bidi="fa-IR"/>
        </w:rPr>
        <w:t xml:space="preserve">(1379). </w:t>
      </w:r>
      <w:r w:rsidRPr="00752185">
        <w:rPr>
          <w:rFonts w:ascii="Times New Roman" w:eastAsia="Times New Roman" w:hAnsi="Times New Roman" w:cs="B Lotus" w:hint="cs"/>
          <w:color w:val="000000"/>
          <w:sz w:val="28"/>
          <w:szCs w:val="28"/>
          <w:rtl/>
        </w:rPr>
        <w:t>روانشناسی زناشویی ،تهران: بیکران.</w:t>
      </w:r>
    </w:p>
    <w:p w:rsidR="00014048" w:rsidRPr="00752185" w:rsidRDefault="00014048" w:rsidP="00752185">
      <w:pPr>
        <w:bidi/>
        <w:spacing w:after="0" w:line="360" w:lineRule="auto"/>
        <w:ind w:left="708" w:hanging="708"/>
        <w:jc w:val="both"/>
        <w:rPr>
          <w:rFonts w:ascii="Times New Roman" w:eastAsia="Times New Roman" w:hAnsi="Times New Roman" w:cs="B Lotus"/>
          <w:color w:val="000000"/>
          <w:sz w:val="28"/>
          <w:szCs w:val="28"/>
          <w:rtl/>
        </w:rPr>
      </w:pPr>
      <w:r w:rsidRPr="00752185">
        <w:rPr>
          <w:rFonts w:ascii="Times New Roman" w:eastAsia="Times New Roman" w:hAnsi="Times New Roman" w:cs="B Lotus" w:hint="cs"/>
          <w:color w:val="000000"/>
          <w:sz w:val="28"/>
          <w:szCs w:val="28"/>
          <w:rtl/>
        </w:rPr>
        <w:t>نوابی نژاد</w:t>
      </w:r>
      <w:r w:rsidRPr="00752185">
        <w:rPr>
          <w:rFonts w:ascii="Times New Roman" w:eastAsia="Times New Roman" w:hAnsi="Times New Roman" w:cs="B Lotus" w:hint="cs"/>
          <w:color w:val="000000"/>
          <w:sz w:val="28"/>
          <w:szCs w:val="28"/>
          <w:rtl/>
          <w:lang w:bidi="fa-IR"/>
        </w:rPr>
        <w:t xml:space="preserve">. </w:t>
      </w:r>
      <w:r w:rsidRPr="00752185">
        <w:rPr>
          <w:rFonts w:ascii="Times New Roman" w:eastAsia="Times New Roman" w:hAnsi="Times New Roman" w:cs="B Lotus" w:hint="cs"/>
          <w:color w:val="000000"/>
          <w:sz w:val="28"/>
          <w:szCs w:val="28"/>
          <w:rtl/>
        </w:rPr>
        <w:t xml:space="preserve">شکوه، </w:t>
      </w:r>
      <w:r w:rsidRPr="00752185">
        <w:rPr>
          <w:rFonts w:ascii="Times New Roman" w:eastAsia="Times New Roman" w:hAnsi="Times New Roman" w:cs="B Lotus" w:hint="cs"/>
          <w:color w:val="000000"/>
          <w:sz w:val="28"/>
          <w:szCs w:val="28"/>
          <w:rtl/>
          <w:lang w:bidi="fa-IR"/>
        </w:rPr>
        <w:t xml:space="preserve">(1386). </w:t>
      </w:r>
      <w:r w:rsidRPr="00752185">
        <w:rPr>
          <w:rFonts w:ascii="Times New Roman" w:eastAsia="Times New Roman" w:hAnsi="Times New Roman" w:cs="B Lotus" w:hint="cs"/>
          <w:color w:val="000000"/>
          <w:sz w:val="28"/>
          <w:szCs w:val="28"/>
          <w:rtl/>
        </w:rPr>
        <w:t>مشاوره وازدواج وخانواده درمانی  درمانی</w:t>
      </w:r>
      <w:r w:rsidRPr="00752185">
        <w:rPr>
          <w:rFonts w:ascii="Times New Roman" w:eastAsia="Times New Roman" w:hAnsi="Times New Roman" w:cs="B Lotus" w:hint="cs"/>
          <w:color w:val="000000"/>
          <w:sz w:val="28"/>
          <w:szCs w:val="28"/>
          <w:rtl/>
          <w:lang w:bidi="fa-IR"/>
        </w:rPr>
        <w:t xml:space="preserve">. </w:t>
      </w:r>
      <w:r w:rsidRPr="00752185">
        <w:rPr>
          <w:rFonts w:ascii="Times New Roman" w:eastAsia="Times New Roman" w:hAnsi="Times New Roman" w:cs="B Lotus" w:hint="cs"/>
          <w:color w:val="000000"/>
          <w:sz w:val="28"/>
          <w:szCs w:val="28"/>
          <w:rtl/>
        </w:rPr>
        <w:t>تهران: انجمن اولیا و مربیان.</w:t>
      </w:r>
    </w:p>
    <w:p w:rsidR="00014048" w:rsidRPr="00752185" w:rsidRDefault="00014048" w:rsidP="00752185">
      <w:pPr>
        <w:bidi/>
        <w:spacing w:after="0" w:line="360" w:lineRule="auto"/>
        <w:ind w:left="708" w:hanging="708"/>
        <w:jc w:val="both"/>
        <w:rPr>
          <w:rFonts w:ascii="Times New Roman" w:eastAsia="Times New Roman" w:hAnsi="Times New Roman" w:cs="B Lotus"/>
          <w:color w:val="000000"/>
          <w:sz w:val="28"/>
          <w:szCs w:val="28"/>
        </w:rPr>
      </w:pPr>
      <w:r w:rsidRPr="00752185">
        <w:rPr>
          <w:rFonts w:ascii="Times New Roman" w:eastAsia="Times New Roman" w:hAnsi="Times New Roman" w:cs="B Lotus" w:hint="cs"/>
          <w:color w:val="000000"/>
          <w:sz w:val="28"/>
          <w:szCs w:val="28"/>
          <w:rtl/>
        </w:rPr>
        <w:t>ناصری. حسین ،</w:t>
      </w:r>
      <w:r w:rsidRPr="00752185">
        <w:rPr>
          <w:rFonts w:ascii="Times New Roman" w:eastAsia="Times New Roman" w:hAnsi="Times New Roman" w:cs="B Lotus" w:hint="cs"/>
          <w:color w:val="000000"/>
          <w:sz w:val="28"/>
          <w:szCs w:val="28"/>
          <w:rtl/>
          <w:lang w:bidi="fa-IR"/>
        </w:rPr>
        <w:t>( 1387) .</w:t>
      </w:r>
      <w:r w:rsidRPr="00752185">
        <w:rPr>
          <w:rFonts w:ascii="Times New Roman" w:eastAsia="Times New Roman" w:hAnsi="Times New Roman" w:cs="B Lotus" w:hint="cs"/>
          <w:color w:val="000000"/>
          <w:sz w:val="28"/>
          <w:szCs w:val="28"/>
          <w:rtl/>
        </w:rPr>
        <w:t>مهارتهای زندگی. تهران: معاونت امور فرهنگی و پیشگیری سازمان بهزیستی کشور.</w:t>
      </w:r>
    </w:p>
    <w:p w:rsidR="00014048" w:rsidRPr="00752185" w:rsidRDefault="00014048" w:rsidP="00752185">
      <w:pPr>
        <w:bidi/>
        <w:spacing w:after="0" w:line="360" w:lineRule="auto"/>
        <w:ind w:left="708" w:hanging="708"/>
        <w:jc w:val="both"/>
        <w:rPr>
          <w:rFonts w:ascii="Times New Roman" w:eastAsia="Times New Roman" w:hAnsi="Times New Roman" w:cs="B Lotus"/>
          <w:color w:val="000000"/>
          <w:sz w:val="28"/>
          <w:szCs w:val="28"/>
        </w:rPr>
      </w:pPr>
      <w:r w:rsidRPr="00752185">
        <w:rPr>
          <w:rFonts w:ascii="Times New Roman" w:eastAsia="Times New Roman" w:hAnsi="Times New Roman" w:cs="B Lotus" w:hint="cs"/>
          <w:color w:val="000000"/>
          <w:sz w:val="28"/>
          <w:szCs w:val="28"/>
          <w:rtl/>
        </w:rPr>
        <w:t xml:space="preserve">هی لی. ج، </w:t>
      </w:r>
      <w:r w:rsidRPr="00752185">
        <w:rPr>
          <w:rFonts w:ascii="Times New Roman" w:eastAsia="Times New Roman" w:hAnsi="Times New Roman" w:cs="B Lotus" w:hint="cs"/>
          <w:color w:val="000000"/>
          <w:sz w:val="28"/>
          <w:szCs w:val="28"/>
          <w:rtl/>
          <w:lang w:bidi="fa-IR"/>
        </w:rPr>
        <w:t>( 1378) .</w:t>
      </w:r>
      <w:r w:rsidRPr="00752185">
        <w:rPr>
          <w:rFonts w:ascii="Times New Roman" w:eastAsia="Times New Roman" w:hAnsi="Times New Roman" w:cs="B Lotus" w:hint="cs"/>
          <w:color w:val="000000"/>
          <w:sz w:val="28"/>
          <w:szCs w:val="28"/>
          <w:rtl/>
        </w:rPr>
        <w:t xml:space="preserve">روان درمانی خانواده، ترجمه باقر ثنائی،  </w:t>
      </w:r>
      <w:r w:rsidRPr="00752185">
        <w:rPr>
          <w:rFonts w:ascii="Times New Roman" w:eastAsia="Times New Roman" w:hAnsi="Times New Roman" w:cs="B Lotus" w:hint="cs"/>
          <w:color w:val="000000"/>
          <w:sz w:val="28"/>
          <w:szCs w:val="28"/>
          <w:rtl/>
          <w:lang w:bidi="fa-IR"/>
        </w:rPr>
        <w:t>(1973) .</w:t>
      </w:r>
      <w:r w:rsidRPr="00752185">
        <w:rPr>
          <w:rFonts w:ascii="Times New Roman" w:eastAsia="Times New Roman" w:hAnsi="Times New Roman" w:cs="B Lotus" w:hint="cs"/>
          <w:color w:val="000000"/>
          <w:sz w:val="28"/>
          <w:szCs w:val="28"/>
          <w:rtl/>
        </w:rPr>
        <w:t xml:space="preserve">تهران: </w:t>
      </w:r>
      <w:r w:rsidRPr="00752185">
        <w:rPr>
          <w:rFonts w:ascii="Times New Roman" w:eastAsia="Times New Roman" w:hAnsi="Times New Roman" w:cs="B Lotus" w:hint="cs"/>
          <w:color w:val="000000"/>
          <w:sz w:val="28"/>
          <w:szCs w:val="28"/>
          <w:rtl/>
          <w:lang w:bidi="fa-IR"/>
        </w:rPr>
        <w:t xml:space="preserve"> </w:t>
      </w:r>
      <w:r w:rsidRPr="00752185">
        <w:rPr>
          <w:rFonts w:ascii="Times New Roman" w:eastAsia="Times New Roman" w:hAnsi="Times New Roman" w:cs="B Lotus" w:hint="cs"/>
          <w:color w:val="000000"/>
          <w:sz w:val="28"/>
          <w:szCs w:val="28"/>
          <w:rtl/>
        </w:rPr>
        <w:t>امیرکبیر.</w:t>
      </w:r>
    </w:p>
    <w:p w:rsidR="00014048" w:rsidRPr="00752185" w:rsidRDefault="00014048" w:rsidP="00752185">
      <w:pPr>
        <w:bidi/>
        <w:spacing w:after="0" w:line="360" w:lineRule="auto"/>
        <w:ind w:left="708" w:hanging="708"/>
        <w:jc w:val="both"/>
        <w:rPr>
          <w:rFonts w:ascii="Times New Roman" w:eastAsia="Times New Roman" w:hAnsi="Times New Roman" w:cs="B Lotus"/>
          <w:color w:val="000000"/>
          <w:sz w:val="28"/>
          <w:szCs w:val="28"/>
        </w:rPr>
      </w:pPr>
      <w:r w:rsidRPr="00752185">
        <w:rPr>
          <w:rFonts w:ascii="Times New Roman" w:eastAsia="Times New Roman" w:hAnsi="Times New Roman" w:cs="B Lotus" w:hint="cs"/>
          <w:color w:val="000000"/>
          <w:sz w:val="28"/>
          <w:szCs w:val="28"/>
          <w:rtl/>
        </w:rPr>
        <w:t xml:space="preserve">واهلروس، </w:t>
      </w:r>
      <w:r w:rsidRPr="00752185">
        <w:rPr>
          <w:rFonts w:ascii="Times New Roman" w:eastAsia="Times New Roman" w:hAnsi="Times New Roman" w:cs="B Lotus" w:hint="cs"/>
          <w:color w:val="000000"/>
          <w:sz w:val="28"/>
          <w:szCs w:val="28"/>
          <w:rtl/>
          <w:lang w:bidi="fa-IR"/>
        </w:rPr>
        <w:t>(1378)</w:t>
      </w:r>
      <w:r w:rsidRPr="00752185">
        <w:rPr>
          <w:rFonts w:ascii="Times New Roman" w:eastAsia="Times New Roman" w:hAnsi="Times New Roman" w:cs="B Lotus" w:hint="cs"/>
          <w:color w:val="000000"/>
          <w:sz w:val="28"/>
          <w:szCs w:val="28"/>
          <w:rtl/>
        </w:rPr>
        <w:t xml:space="preserve">. رابطه پنهان، ترجمه هوشیار رزم آرا، </w:t>
      </w:r>
      <w:r w:rsidRPr="00752185">
        <w:rPr>
          <w:rFonts w:ascii="Times New Roman" w:eastAsia="Times New Roman" w:hAnsi="Times New Roman" w:cs="B Lotus" w:hint="cs"/>
          <w:color w:val="000000"/>
          <w:sz w:val="28"/>
          <w:szCs w:val="28"/>
          <w:rtl/>
          <w:lang w:bidi="fa-IR"/>
        </w:rPr>
        <w:t>(1994) .</w:t>
      </w:r>
      <w:r w:rsidRPr="00752185">
        <w:rPr>
          <w:rFonts w:ascii="Times New Roman" w:eastAsia="Times New Roman" w:hAnsi="Times New Roman" w:cs="B Lotus" w:hint="cs"/>
          <w:color w:val="000000"/>
          <w:sz w:val="28"/>
          <w:szCs w:val="28"/>
          <w:rtl/>
        </w:rPr>
        <w:t>تهران: پنج.</w:t>
      </w:r>
    </w:p>
    <w:p w:rsidR="00014048" w:rsidRPr="00752185" w:rsidRDefault="00014048" w:rsidP="00752185">
      <w:pPr>
        <w:bidi/>
        <w:spacing w:after="0" w:line="360" w:lineRule="auto"/>
        <w:ind w:left="708" w:hanging="708"/>
        <w:jc w:val="both"/>
        <w:rPr>
          <w:rFonts w:ascii="Times New Roman" w:eastAsia="Times New Roman" w:hAnsi="Times New Roman" w:cs="B Lotus"/>
          <w:color w:val="000000"/>
          <w:sz w:val="28"/>
          <w:szCs w:val="28"/>
        </w:rPr>
      </w:pPr>
      <w:r w:rsidRPr="00752185">
        <w:rPr>
          <w:rFonts w:ascii="Times New Roman" w:eastAsia="Times New Roman" w:hAnsi="Times New Roman" w:cs="B Lotus"/>
          <w:color w:val="000000"/>
          <w:sz w:val="28"/>
          <w:szCs w:val="28"/>
          <w:rtl/>
        </w:rPr>
        <w:t>هالفورد، د</w:t>
      </w:r>
      <w:r w:rsidRPr="00752185">
        <w:rPr>
          <w:rFonts w:ascii="Times New Roman" w:eastAsia="Times New Roman" w:hAnsi="Times New Roman" w:cs="B Lotus"/>
          <w:color w:val="000000"/>
          <w:sz w:val="28"/>
          <w:szCs w:val="28"/>
          <w:rtl/>
          <w:lang w:bidi="fa-IR"/>
        </w:rPr>
        <w:t>.</w:t>
      </w:r>
      <w:r w:rsidRPr="00752185">
        <w:rPr>
          <w:rFonts w:ascii="Times New Roman" w:eastAsia="Times New Roman" w:hAnsi="Times New Roman" w:cs="B Lotus"/>
          <w:color w:val="000000"/>
          <w:sz w:val="28"/>
          <w:szCs w:val="28"/>
          <w:rtl/>
        </w:rPr>
        <w:t>ک</w:t>
      </w:r>
      <w:r w:rsidRPr="00752185">
        <w:rPr>
          <w:rFonts w:ascii="Times New Roman" w:eastAsia="Times New Roman" w:hAnsi="Times New Roman" w:cs="B Lotus" w:hint="cs"/>
          <w:color w:val="000000"/>
          <w:sz w:val="28"/>
          <w:szCs w:val="28"/>
          <w:rtl/>
        </w:rPr>
        <w:t xml:space="preserve">. </w:t>
      </w:r>
      <w:r w:rsidRPr="00752185">
        <w:rPr>
          <w:rFonts w:ascii="Times New Roman" w:eastAsia="Times New Roman" w:hAnsi="Times New Roman" w:cs="B Lotus"/>
          <w:color w:val="000000"/>
          <w:sz w:val="28"/>
          <w:szCs w:val="28"/>
          <w:rtl/>
          <w:lang w:bidi="fa-IR"/>
        </w:rPr>
        <w:t>(1384</w:t>
      </w:r>
      <w:r w:rsidRPr="00752185">
        <w:rPr>
          <w:rFonts w:ascii="Times New Roman" w:eastAsia="Times New Roman" w:hAnsi="Times New Roman" w:cs="B Lotus" w:hint="cs"/>
          <w:color w:val="000000"/>
          <w:sz w:val="28"/>
          <w:szCs w:val="28"/>
          <w:rtl/>
          <w:lang w:bidi="fa-IR"/>
        </w:rPr>
        <w:t>)</w:t>
      </w:r>
      <w:r w:rsidRPr="00752185">
        <w:rPr>
          <w:rFonts w:ascii="Times New Roman" w:eastAsia="Times New Roman" w:hAnsi="Times New Roman" w:cs="B Lotus"/>
          <w:color w:val="000000"/>
          <w:sz w:val="28"/>
          <w:szCs w:val="28"/>
        </w:rPr>
        <w:t xml:space="preserve"> </w:t>
      </w:r>
      <w:r w:rsidRPr="00752185">
        <w:rPr>
          <w:rFonts w:ascii="Times New Roman" w:eastAsia="Times New Roman" w:hAnsi="Times New Roman" w:cs="B Lotus"/>
          <w:color w:val="000000"/>
          <w:sz w:val="28"/>
          <w:szCs w:val="28"/>
          <w:rtl/>
        </w:rPr>
        <w:t>زوج درمانی کوتاه</w:t>
      </w:r>
      <w:r w:rsidRPr="00752185">
        <w:rPr>
          <w:rFonts w:ascii="Times New Roman" w:eastAsia="Times New Roman" w:hAnsi="Times New Roman" w:cs="B Lotus"/>
          <w:color w:val="000000"/>
          <w:sz w:val="28"/>
          <w:szCs w:val="28"/>
        </w:rPr>
        <w:t xml:space="preserve"> </w:t>
      </w:r>
      <w:r w:rsidRPr="00752185">
        <w:rPr>
          <w:rFonts w:ascii="Times New Roman" w:eastAsia="Times New Roman" w:hAnsi="Times New Roman" w:cs="B Lotus"/>
          <w:color w:val="000000"/>
          <w:sz w:val="28"/>
          <w:szCs w:val="28"/>
          <w:rtl/>
        </w:rPr>
        <w:t>مدت</w:t>
      </w:r>
      <w:r w:rsidRPr="00752185">
        <w:rPr>
          <w:rFonts w:ascii="Times New Roman" w:eastAsia="Times New Roman" w:hAnsi="Times New Roman" w:cs="B Lotus" w:hint="cs"/>
          <w:color w:val="000000"/>
          <w:sz w:val="28"/>
          <w:szCs w:val="28"/>
          <w:rtl/>
        </w:rPr>
        <w:t xml:space="preserve">. </w:t>
      </w:r>
      <w:r w:rsidRPr="00752185">
        <w:rPr>
          <w:rFonts w:ascii="Times New Roman" w:eastAsia="Times New Roman" w:hAnsi="Times New Roman" w:cs="B Lotus"/>
          <w:color w:val="000000"/>
          <w:sz w:val="28"/>
          <w:szCs w:val="28"/>
          <w:rtl/>
        </w:rPr>
        <w:t>ترجمه مصطفی تبریزی، مژده کاردانی و فروغ جعفری</w:t>
      </w:r>
      <w:r w:rsidRPr="00752185">
        <w:rPr>
          <w:rFonts w:ascii="Times New Roman" w:eastAsia="Times New Roman" w:hAnsi="Times New Roman" w:cs="B Lotus"/>
          <w:color w:val="000000"/>
          <w:sz w:val="28"/>
          <w:szCs w:val="28"/>
          <w:rtl/>
          <w:lang w:bidi="fa-IR"/>
        </w:rPr>
        <w:t>.</w:t>
      </w:r>
      <w:r w:rsidRPr="00752185">
        <w:rPr>
          <w:rFonts w:ascii="Times New Roman" w:eastAsia="Times New Roman" w:hAnsi="Times New Roman" w:cs="B Lotus" w:hint="cs"/>
          <w:color w:val="000000"/>
          <w:sz w:val="28"/>
          <w:szCs w:val="28"/>
          <w:rtl/>
          <w:lang w:bidi="fa-IR"/>
        </w:rPr>
        <w:t>(1999)</w:t>
      </w:r>
      <w:r w:rsidRPr="00752185">
        <w:rPr>
          <w:rFonts w:ascii="Times New Roman" w:eastAsia="Times New Roman" w:hAnsi="Times New Roman" w:cs="B Lotus"/>
          <w:color w:val="000000"/>
          <w:sz w:val="28"/>
          <w:szCs w:val="28"/>
          <w:rtl/>
        </w:rPr>
        <w:t xml:space="preserve"> تهران</w:t>
      </w:r>
      <w:r w:rsidRPr="00752185">
        <w:rPr>
          <w:rFonts w:ascii="Times New Roman" w:eastAsia="Times New Roman" w:hAnsi="Times New Roman" w:cs="B Lotus"/>
          <w:color w:val="000000"/>
          <w:sz w:val="28"/>
          <w:szCs w:val="28"/>
          <w:rtl/>
          <w:lang w:bidi="fa-IR"/>
        </w:rPr>
        <w:t xml:space="preserve">: </w:t>
      </w:r>
      <w:r w:rsidRPr="00752185">
        <w:rPr>
          <w:rFonts w:ascii="Times New Roman" w:eastAsia="Times New Roman" w:hAnsi="Times New Roman" w:cs="B Lotus"/>
          <w:color w:val="000000"/>
          <w:sz w:val="28"/>
          <w:szCs w:val="28"/>
          <w:rtl/>
        </w:rPr>
        <w:t>انتشارات فرا</w:t>
      </w:r>
      <w:r w:rsidRPr="00752185">
        <w:rPr>
          <w:rFonts w:ascii="Times New Roman" w:eastAsia="Times New Roman" w:hAnsi="Times New Roman" w:cs="B Lotus"/>
          <w:color w:val="000000"/>
          <w:sz w:val="28"/>
          <w:szCs w:val="28"/>
        </w:rPr>
        <w:t xml:space="preserve"> </w:t>
      </w:r>
      <w:r w:rsidRPr="00752185">
        <w:rPr>
          <w:rFonts w:ascii="Times New Roman" w:eastAsia="Times New Roman" w:hAnsi="Times New Roman" w:cs="B Lotus"/>
          <w:color w:val="000000"/>
          <w:sz w:val="28"/>
          <w:szCs w:val="28"/>
          <w:rtl/>
        </w:rPr>
        <w:t>روان</w:t>
      </w:r>
      <w:r w:rsidRPr="00752185">
        <w:rPr>
          <w:rFonts w:ascii="Times New Roman" w:eastAsia="Times New Roman" w:hAnsi="Times New Roman" w:cs="B Lotus"/>
          <w:color w:val="000000"/>
          <w:sz w:val="28"/>
          <w:szCs w:val="28"/>
        </w:rPr>
        <w:t>.</w:t>
      </w:r>
    </w:p>
    <w:p w:rsidR="00014048" w:rsidRPr="00752185" w:rsidRDefault="00014048" w:rsidP="00752185">
      <w:pPr>
        <w:bidi/>
        <w:spacing w:after="0" w:line="360" w:lineRule="auto"/>
        <w:ind w:left="708" w:hanging="708"/>
        <w:jc w:val="both"/>
        <w:rPr>
          <w:rFonts w:ascii="Times New Roman" w:eastAsia="Times New Roman" w:hAnsi="Times New Roman" w:cs="B Lotus"/>
          <w:b/>
          <w:bCs/>
          <w:color w:val="000000"/>
          <w:sz w:val="28"/>
          <w:szCs w:val="28"/>
          <w:rtl/>
        </w:rPr>
      </w:pPr>
    </w:p>
    <w:p w:rsidR="00014048" w:rsidRPr="00752185" w:rsidRDefault="00014048" w:rsidP="00752185">
      <w:pPr>
        <w:bidi/>
        <w:spacing w:after="0" w:line="360" w:lineRule="auto"/>
        <w:ind w:left="708" w:hanging="708"/>
        <w:jc w:val="both"/>
        <w:rPr>
          <w:rFonts w:ascii="Times New Roman" w:eastAsia="Times New Roman" w:hAnsi="Times New Roman" w:cs="B Lotus"/>
          <w:b/>
          <w:bCs/>
          <w:color w:val="000000"/>
          <w:sz w:val="28"/>
          <w:szCs w:val="28"/>
          <w:rtl/>
        </w:rPr>
      </w:pPr>
      <w:r w:rsidRPr="00752185">
        <w:rPr>
          <w:rFonts w:ascii="Times New Roman" w:eastAsia="Times New Roman" w:hAnsi="Times New Roman" w:cs="B Lotus" w:hint="cs"/>
          <w:b/>
          <w:bCs/>
          <w:color w:val="000000"/>
          <w:sz w:val="28"/>
          <w:szCs w:val="28"/>
          <w:rtl/>
        </w:rPr>
        <w:t xml:space="preserve">گزارش ها و مقالات </w:t>
      </w:r>
    </w:p>
    <w:p w:rsidR="00014048" w:rsidRPr="00752185" w:rsidRDefault="00014048" w:rsidP="00752185">
      <w:pPr>
        <w:bidi/>
        <w:spacing w:after="0" w:line="360" w:lineRule="auto"/>
        <w:ind w:left="708" w:hanging="708"/>
        <w:jc w:val="both"/>
        <w:rPr>
          <w:rFonts w:ascii="Times New Roman" w:eastAsia="Times New Roman" w:hAnsi="Times New Roman" w:cs="B Lotus"/>
          <w:color w:val="000000"/>
          <w:sz w:val="28"/>
          <w:szCs w:val="28"/>
          <w:lang w:bidi="fa-IR"/>
        </w:rPr>
      </w:pPr>
      <w:r w:rsidRPr="00752185">
        <w:rPr>
          <w:rFonts w:ascii="Times New Roman" w:eastAsia="Times New Roman" w:hAnsi="Times New Roman" w:cs="B Lotus" w:hint="cs"/>
          <w:color w:val="000000"/>
          <w:sz w:val="28"/>
          <w:szCs w:val="28"/>
          <w:rtl/>
        </w:rPr>
        <w:t>ستیر</w:t>
      </w:r>
      <w:r w:rsidRPr="00752185">
        <w:rPr>
          <w:rFonts w:ascii="Times New Roman" w:eastAsia="Times New Roman" w:hAnsi="Times New Roman" w:cs="B Lotus" w:hint="cs"/>
          <w:color w:val="000000"/>
          <w:sz w:val="28"/>
          <w:szCs w:val="28"/>
          <w:rtl/>
          <w:lang w:bidi="fa-IR"/>
        </w:rPr>
        <w:t>.</w:t>
      </w:r>
      <w:r w:rsidRPr="00752185">
        <w:rPr>
          <w:rFonts w:ascii="Times New Roman" w:eastAsia="Times New Roman" w:hAnsi="Times New Roman" w:cs="B Lotus" w:hint="cs"/>
          <w:color w:val="000000"/>
          <w:sz w:val="28"/>
          <w:szCs w:val="28"/>
          <w:rtl/>
        </w:rPr>
        <w:t>ورجینا ،</w:t>
      </w:r>
      <w:r w:rsidRPr="00752185">
        <w:rPr>
          <w:rFonts w:ascii="Times New Roman" w:eastAsia="Times New Roman" w:hAnsi="Times New Roman" w:cs="B Lotus" w:hint="cs"/>
          <w:color w:val="000000"/>
          <w:sz w:val="28"/>
          <w:szCs w:val="28"/>
          <w:rtl/>
          <w:lang w:bidi="fa-IR"/>
        </w:rPr>
        <w:t xml:space="preserve">(1384). </w:t>
      </w:r>
      <w:r w:rsidRPr="00752185">
        <w:rPr>
          <w:rFonts w:ascii="Times New Roman" w:eastAsia="Times New Roman" w:hAnsi="Times New Roman" w:cs="B Lotus" w:hint="cs"/>
          <w:color w:val="000000"/>
          <w:sz w:val="28"/>
          <w:szCs w:val="28"/>
          <w:rtl/>
        </w:rPr>
        <w:t xml:space="preserve">آدم سازی در روانشناسی خانواده، ترجمه گروهی از کارشناسان. تهیه  شده برای دفتر یونیسف در ایران(1997)، موسسه بین المللی آموزش جهانی </w:t>
      </w:r>
      <w:r w:rsidRPr="00752185">
        <w:rPr>
          <w:rFonts w:ascii="Times New Roman" w:eastAsia="Times New Roman" w:hAnsi="Times New Roman" w:cs="B Lotus" w:hint="cs"/>
          <w:color w:val="000000"/>
          <w:sz w:val="28"/>
          <w:szCs w:val="28"/>
          <w:rtl/>
          <w:lang w:bidi="fa-IR"/>
        </w:rPr>
        <w:t>.</w:t>
      </w:r>
      <w:r w:rsidRPr="00752185">
        <w:rPr>
          <w:rFonts w:ascii="Times New Roman" w:eastAsia="Times New Roman" w:hAnsi="Times New Roman" w:cs="B Lotus" w:hint="cs"/>
          <w:color w:val="000000"/>
          <w:sz w:val="28"/>
          <w:szCs w:val="28"/>
          <w:rtl/>
        </w:rPr>
        <w:t>.</w:t>
      </w:r>
    </w:p>
    <w:p w:rsidR="00014048" w:rsidRPr="00752185" w:rsidRDefault="00014048" w:rsidP="00752185">
      <w:pPr>
        <w:bidi/>
        <w:spacing w:after="0" w:line="360" w:lineRule="auto"/>
        <w:ind w:left="708" w:hanging="708"/>
        <w:jc w:val="both"/>
        <w:rPr>
          <w:rFonts w:ascii="Times New Roman" w:eastAsia="Times New Roman" w:hAnsi="Times New Roman" w:cs="B Lotus"/>
          <w:color w:val="000000"/>
          <w:sz w:val="28"/>
          <w:szCs w:val="28"/>
        </w:rPr>
      </w:pPr>
      <w:r w:rsidRPr="00752185">
        <w:rPr>
          <w:rFonts w:ascii="Times New Roman" w:eastAsia="Times New Roman" w:hAnsi="Times New Roman" w:cs="B Lotus" w:hint="cs"/>
          <w:color w:val="000000"/>
          <w:sz w:val="28"/>
          <w:szCs w:val="28"/>
          <w:rtl/>
        </w:rPr>
        <w:t xml:space="preserve">اصلانی </w:t>
      </w:r>
      <w:r w:rsidRPr="00752185">
        <w:rPr>
          <w:rFonts w:ascii="Times New Roman" w:eastAsia="Times New Roman" w:hAnsi="Times New Roman" w:cs="B Lotus" w:hint="cs"/>
          <w:color w:val="000000"/>
          <w:sz w:val="28"/>
          <w:szCs w:val="28"/>
          <w:rtl/>
          <w:lang w:bidi="fa-IR"/>
        </w:rPr>
        <w:t>.</w:t>
      </w:r>
      <w:r w:rsidRPr="00752185">
        <w:rPr>
          <w:rFonts w:ascii="Times New Roman" w:eastAsia="Times New Roman" w:hAnsi="Times New Roman" w:cs="B Lotus" w:hint="cs"/>
          <w:color w:val="000000"/>
          <w:sz w:val="28"/>
          <w:szCs w:val="28"/>
          <w:rtl/>
        </w:rPr>
        <w:t>خالد،</w:t>
      </w:r>
      <w:r w:rsidRPr="00752185">
        <w:rPr>
          <w:rFonts w:ascii="Times New Roman" w:eastAsia="Times New Roman" w:hAnsi="Times New Roman" w:cs="B Lotus" w:hint="cs"/>
          <w:color w:val="000000"/>
          <w:sz w:val="28"/>
          <w:szCs w:val="28"/>
          <w:rtl/>
          <w:lang w:bidi="fa-IR"/>
        </w:rPr>
        <w:t xml:space="preserve">(1383). </w:t>
      </w:r>
      <w:r w:rsidRPr="00752185">
        <w:rPr>
          <w:rFonts w:ascii="Times New Roman" w:eastAsia="Times New Roman" w:hAnsi="Times New Roman" w:cs="B Lotus" w:hint="cs"/>
          <w:color w:val="000000"/>
          <w:sz w:val="28"/>
          <w:szCs w:val="28"/>
          <w:rtl/>
        </w:rPr>
        <w:t>نقش مهارتهای ارتباطی برکارآیی خانواده گی دانشجویان متاهل ،فصل نامه رفاه اجتماعی ،سال چهارم، شماره</w:t>
      </w:r>
      <w:r w:rsidRPr="00752185">
        <w:rPr>
          <w:rFonts w:ascii="Times New Roman" w:eastAsia="Times New Roman" w:hAnsi="Times New Roman" w:cs="B Lotus" w:hint="cs"/>
          <w:color w:val="000000"/>
          <w:sz w:val="28"/>
          <w:szCs w:val="28"/>
          <w:rtl/>
          <w:lang w:bidi="fa-IR"/>
        </w:rPr>
        <w:t>138.14-115</w:t>
      </w:r>
    </w:p>
    <w:p w:rsidR="00014048" w:rsidRPr="00752185" w:rsidRDefault="00014048" w:rsidP="00752185">
      <w:pPr>
        <w:bidi/>
        <w:spacing w:after="0" w:line="360" w:lineRule="auto"/>
        <w:ind w:left="708" w:hanging="708"/>
        <w:jc w:val="both"/>
        <w:rPr>
          <w:rFonts w:ascii="Times New Roman" w:eastAsia="Times New Roman" w:hAnsi="Times New Roman" w:cs="B Lotus"/>
          <w:color w:val="000000"/>
          <w:sz w:val="28"/>
          <w:szCs w:val="28"/>
        </w:rPr>
      </w:pPr>
      <w:r w:rsidRPr="00752185">
        <w:rPr>
          <w:rFonts w:ascii="Times New Roman" w:eastAsia="Times New Roman" w:hAnsi="Times New Roman" w:cs="B Lotus" w:hint="cs"/>
          <w:color w:val="000000"/>
          <w:sz w:val="28"/>
          <w:szCs w:val="28"/>
          <w:rtl/>
        </w:rPr>
        <w:t xml:space="preserve">برغندان </w:t>
      </w:r>
      <w:r w:rsidRPr="00752185">
        <w:rPr>
          <w:rFonts w:ascii="Times New Roman" w:eastAsia="Times New Roman" w:hAnsi="Times New Roman" w:cs="B Lotus" w:hint="cs"/>
          <w:color w:val="000000"/>
          <w:sz w:val="28"/>
          <w:szCs w:val="28"/>
          <w:rtl/>
          <w:lang w:bidi="fa-IR"/>
        </w:rPr>
        <w:t>.</w:t>
      </w:r>
      <w:r w:rsidRPr="00752185">
        <w:rPr>
          <w:rFonts w:ascii="Times New Roman" w:eastAsia="Times New Roman" w:hAnsi="Times New Roman" w:cs="B Lotus" w:hint="cs"/>
          <w:color w:val="000000"/>
          <w:sz w:val="28"/>
          <w:szCs w:val="28"/>
          <w:rtl/>
        </w:rPr>
        <w:t>میترا،</w:t>
      </w:r>
      <w:r w:rsidRPr="00752185">
        <w:rPr>
          <w:rFonts w:ascii="Times New Roman" w:eastAsia="Times New Roman" w:hAnsi="Times New Roman" w:cs="B Lotus" w:hint="cs"/>
          <w:color w:val="000000"/>
          <w:sz w:val="28"/>
          <w:szCs w:val="28"/>
          <w:rtl/>
          <w:lang w:bidi="fa-IR"/>
        </w:rPr>
        <w:t xml:space="preserve">(1388). </w:t>
      </w:r>
      <w:r w:rsidRPr="00752185">
        <w:rPr>
          <w:rFonts w:ascii="Times New Roman" w:eastAsia="Times New Roman" w:hAnsi="Times New Roman" w:cs="B Lotus" w:hint="cs"/>
          <w:color w:val="000000"/>
          <w:sz w:val="28"/>
          <w:szCs w:val="28"/>
          <w:rtl/>
        </w:rPr>
        <w:t>اثر بخشی آموزش حل مساله به شیوه گروهی بر سلامت عمومی ورضایت زناشویی همسران کارمند طرح اقماری شهر اهواز،یافته های نو در روانشناسی  ،سال دوم، شماره 3. صص: 96-107</w:t>
      </w:r>
      <w:r w:rsidRPr="00752185">
        <w:rPr>
          <w:rFonts w:ascii="Times New Roman" w:eastAsia="Times New Roman" w:hAnsi="Times New Roman" w:cs="B Lotus" w:hint="cs"/>
          <w:color w:val="000000"/>
          <w:sz w:val="28"/>
          <w:szCs w:val="28"/>
          <w:rtl/>
          <w:lang w:bidi="fa-IR"/>
        </w:rPr>
        <w:t>.</w:t>
      </w:r>
    </w:p>
    <w:p w:rsidR="00014048" w:rsidRPr="00752185" w:rsidRDefault="00014048" w:rsidP="00752185">
      <w:pPr>
        <w:bidi/>
        <w:spacing w:after="0" w:line="360" w:lineRule="auto"/>
        <w:ind w:left="708" w:hanging="708"/>
        <w:jc w:val="both"/>
        <w:rPr>
          <w:rFonts w:ascii="Times New Roman" w:eastAsia="Times New Roman" w:hAnsi="Times New Roman" w:cs="B Lotus"/>
          <w:color w:val="000000"/>
          <w:sz w:val="28"/>
          <w:szCs w:val="28"/>
        </w:rPr>
      </w:pPr>
      <w:r w:rsidRPr="00752185">
        <w:rPr>
          <w:rFonts w:ascii="Times New Roman" w:eastAsia="Times New Roman" w:hAnsi="Times New Roman" w:cs="B Lotus" w:hint="cs"/>
          <w:color w:val="000000"/>
          <w:sz w:val="28"/>
          <w:szCs w:val="28"/>
          <w:rtl/>
        </w:rPr>
        <w:t>بهرامی. بدری ،</w:t>
      </w:r>
      <w:r w:rsidRPr="00752185">
        <w:rPr>
          <w:rFonts w:ascii="Times New Roman" w:eastAsia="Times New Roman" w:hAnsi="Times New Roman" w:cs="B Lotus" w:hint="cs"/>
          <w:color w:val="000000"/>
          <w:sz w:val="28"/>
          <w:szCs w:val="28"/>
          <w:rtl/>
          <w:lang w:bidi="fa-IR"/>
        </w:rPr>
        <w:t xml:space="preserve">(1383). </w:t>
      </w:r>
      <w:r w:rsidRPr="00752185">
        <w:rPr>
          <w:rFonts w:ascii="Times New Roman" w:eastAsia="Times New Roman" w:hAnsi="Times New Roman" w:cs="B Lotus" w:hint="cs"/>
          <w:color w:val="000000"/>
          <w:sz w:val="28"/>
          <w:szCs w:val="28"/>
          <w:rtl/>
        </w:rPr>
        <w:t xml:space="preserve">مقایسه اثر بخشی شیوه روان درمانی با روش تحلیل روانی و شناختی یر روی ناسازگاری زوجین، فصل نامه پژوهشی در علوم تربیتی ، سال پنجم، سال دوم، صص :32-44 </w:t>
      </w:r>
    </w:p>
    <w:p w:rsidR="00014048" w:rsidRPr="00752185" w:rsidRDefault="00014048" w:rsidP="00752185">
      <w:pPr>
        <w:bidi/>
        <w:spacing w:after="0" w:line="360" w:lineRule="auto"/>
        <w:ind w:left="708" w:hanging="708"/>
        <w:jc w:val="both"/>
        <w:rPr>
          <w:rFonts w:ascii="Times New Roman" w:eastAsia="Times New Roman" w:hAnsi="Times New Roman" w:cs="B Lotus"/>
          <w:caps/>
          <w:color w:val="000000"/>
          <w:sz w:val="28"/>
          <w:szCs w:val="28"/>
        </w:rPr>
      </w:pPr>
      <w:r w:rsidRPr="00752185">
        <w:rPr>
          <w:rFonts w:ascii="Times New Roman" w:eastAsia="Times New Roman" w:hAnsi="Times New Roman" w:cs="B Lotus" w:hint="cs"/>
          <w:color w:val="000000"/>
          <w:sz w:val="28"/>
          <w:szCs w:val="28"/>
          <w:rtl/>
        </w:rPr>
        <w:t>جوانمرد</w:t>
      </w:r>
      <w:r w:rsidRPr="00752185">
        <w:rPr>
          <w:rFonts w:ascii="Times New Roman" w:eastAsia="Times New Roman" w:hAnsi="Times New Roman" w:cs="B Lotus" w:hint="cs"/>
          <w:color w:val="000000"/>
          <w:sz w:val="28"/>
          <w:szCs w:val="28"/>
          <w:rtl/>
          <w:lang w:bidi="fa-IR"/>
        </w:rPr>
        <w:t>.</w:t>
      </w:r>
      <w:r w:rsidRPr="00752185">
        <w:rPr>
          <w:rFonts w:ascii="Times New Roman" w:eastAsia="Times New Roman" w:hAnsi="Times New Roman" w:cs="B Lotus" w:hint="cs"/>
          <w:color w:val="000000"/>
          <w:sz w:val="28"/>
          <w:szCs w:val="28"/>
          <w:rtl/>
        </w:rPr>
        <w:t>رویا،</w:t>
      </w:r>
      <w:r w:rsidRPr="00752185">
        <w:rPr>
          <w:rFonts w:ascii="Times New Roman" w:eastAsia="Times New Roman" w:hAnsi="Times New Roman" w:cs="B Lotus" w:hint="cs"/>
          <w:color w:val="000000"/>
          <w:sz w:val="28"/>
          <w:szCs w:val="28"/>
          <w:rtl/>
          <w:lang w:bidi="fa-IR"/>
        </w:rPr>
        <w:t>(1386) .</w:t>
      </w:r>
      <w:r w:rsidRPr="00752185">
        <w:rPr>
          <w:rFonts w:ascii="Times New Roman" w:eastAsia="Times New Roman" w:hAnsi="Times New Roman" w:cs="B Lotus" w:hint="cs"/>
          <w:color w:val="000000"/>
          <w:sz w:val="28"/>
          <w:szCs w:val="28"/>
          <w:rtl/>
        </w:rPr>
        <w:t xml:space="preserve">بررسی مقایسه ای رابطه ای بین منزلت هویتی ورضایت مندی زناشویی ،رساله </w:t>
      </w:r>
      <w:r w:rsidRPr="00752185">
        <w:rPr>
          <w:rFonts w:ascii="Times New Roman" w:eastAsia="Times New Roman" w:hAnsi="Times New Roman" w:cs="B Lotus" w:hint="cs"/>
          <w:caps/>
          <w:color w:val="000000"/>
          <w:sz w:val="28"/>
          <w:szCs w:val="28"/>
          <w:rtl/>
        </w:rPr>
        <w:t xml:space="preserve">جنا آبادی، </w:t>
      </w:r>
      <w:r w:rsidRPr="00752185">
        <w:rPr>
          <w:rFonts w:ascii="Times New Roman" w:eastAsia="Times New Roman" w:hAnsi="Times New Roman" w:cs="B Lotus" w:hint="cs"/>
          <w:caps/>
          <w:color w:val="000000"/>
          <w:sz w:val="28"/>
          <w:szCs w:val="28"/>
          <w:rtl/>
          <w:lang w:bidi="fa-IR"/>
        </w:rPr>
        <w:t xml:space="preserve">(1388). </w:t>
      </w:r>
      <w:r w:rsidRPr="00752185">
        <w:rPr>
          <w:rFonts w:ascii="Times New Roman" w:eastAsia="Times New Roman" w:hAnsi="Times New Roman" w:cs="B Lotus" w:hint="cs"/>
          <w:caps/>
          <w:color w:val="000000"/>
          <w:sz w:val="28"/>
          <w:szCs w:val="28"/>
          <w:rtl/>
        </w:rPr>
        <w:t>بررسی رابطه خودآگاهی هیجانی و کنترل تکانه از مولفه های هوش هیجانی با استعداد اعتیاد دانش آموزان پسر دوره متوسطه شهر</w:t>
      </w:r>
      <w:r w:rsidRPr="00752185">
        <w:rPr>
          <w:rFonts w:ascii="Times New Roman" w:eastAsia="Times New Roman" w:hAnsi="Times New Roman" w:cs="B Lotus" w:hint="cs"/>
          <w:caps/>
          <w:color w:val="000000"/>
          <w:sz w:val="28"/>
          <w:szCs w:val="28"/>
          <w:rtl/>
          <w:lang w:bidi="fa-IR"/>
        </w:rPr>
        <w:t xml:space="preserve"> </w:t>
      </w:r>
      <w:r w:rsidRPr="00752185">
        <w:rPr>
          <w:rFonts w:ascii="Times New Roman" w:eastAsia="Times New Roman" w:hAnsi="Times New Roman" w:cs="B Lotus" w:hint="cs"/>
          <w:caps/>
          <w:color w:val="000000"/>
          <w:sz w:val="28"/>
          <w:szCs w:val="28"/>
          <w:rtl/>
        </w:rPr>
        <w:t xml:space="preserve"> زاهدان</w:t>
      </w:r>
      <w:r w:rsidRPr="00752185">
        <w:rPr>
          <w:rFonts w:ascii="Times New Roman" w:eastAsia="Times New Roman" w:hAnsi="Times New Roman" w:cs="B Lotus" w:hint="cs"/>
          <w:caps/>
          <w:color w:val="000000"/>
          <w:sz w:val="28"/>
          <w:szCs w:val="28"/>
          <w:rtl/>
          <w:lang w:bidi="fa-IR"/>
        </w:rPr>
        <w:t xml:space="preserve"> . </w:t>
      </w:r>
      <w:r w:rsidRPr="00752185">
        <w:rPr>
          <w:rFonts w:ascii="Times New Roman" w:eastAsia="Times New Roman" w:hAnsi="Times New Roman" w:cs="B Lotus" w:hint="cs"/>
          <w:caps/>
          <w:color w:val="000000"/>
          <w:sz w:val="28"/>
          <w:szCs w:val="28"/>
          <w:rtl/>
        </w:rPr>
        <w:t xml:space="preserve">پژوهشنامه مطالعات روانشناسی تربیتی، شماره </w:t>
      </w:r>
      <w:r w:rsidRPr="00752185">
        <w:rPr>
          <w:rFonts w:ascii="Times New Roman" w:eastAsia="Times New Roman" w:hAnsi="Times New Roman" w:cs="B Lotus" w:hint="cs"/>
          <w:caps/>
          <w:color w:val="000000"/>
          <w:sz w:val="28"/>
          <w:szCs w:val="28"/>
          <w:rtl/>
          <w:lang w:bidi="fa-IR"/>
        </w:rPr>
        <w:t xml:space="preserve">9، </w:t>
      </w:r>
      <w:r w:rsidRPr="00752185">
        <w:rPr>
          <w:rFonts w:ascii="Times New Roman" w:eastAsia="Times New Roman" w:hAnsi="Times New Roman" w:cs="B Lotus" w:hint="cs"/>
          <w:caps/>
          <w:color w:val="000000"/>
          <w:sz w:val="28"/>
          <w:szCs w:val="28"/>
          <w:rtl/>
        </w:rPr>
        <w:t xml:space="preserve"> صص: </w:t>
      </w:r>
      <w:r w:rsidRPr="00752185">
        <w:rPr>
          <w:rFonts w:ascii="Times New Roman" w:eastAsia="Times New Roman" w:hAnsi="Times New Roman" w:cs="B Lotus" w:hint="cs"/>
          <w:caps/>
          <w:color w:val="000000"/>
          <w:sz w:val="28"/>
          <w:szCs w:val="28"/>
          <w:rtl/>
          <w:lang w:bidi="fa-IR"/>
        </w:rPr>
        <w:t>120-128.</w:t>
      </w:r>
    </w:p>
    <w:p w:rsidR="00014048" w:rsidRPr="00752185" w:rsidRDefault="00014048" w:rsidP="00752185">
      <w:pPr>
        <w:bidi/>
        <w:spacing w:after="0" w:line="360" w:lineRule="auto"/>
        <w:ind w:left="708" w:hanging="708"/>
        <w:jc w:val="both"/>
        <w:rPr>
          <w:rFonts w:ascii="Times New Roman" w:eastAsia="Times New Roman" w:hAnsi="Times New Roman" w:cs="B Lotus"/>
          <w:caps/>
          <w:color w:val="000000"/>
          <w:sz w:val="28"/>
          <w:szCs w:val="28"/>
          <w:rtl/>
        </w:rPr>
      </w:pPr>
      <w:r w:rsidRPr="00752185">
        <w:rPr>
          <w:rFonts w:ascii="Times New Roman" w:eastAsia="Times New Roman" w:hAnsi="Times New Roman" w:cs="B Lotus" w:hint="cs"/>
          <w:color w:val="000000"/>
          <w:sz w:val="28"/>
          <w:szCs w:val="28"/>
          <w:rtl/>
        </w:rPr>
        <w:lastRenderedPageBreak/>
        <w:t xml:space="preserve">جهانشاهی، سعید </w:t>
      </w:r>
      <w:r w:rsidRPr="00752185">
        <w:rPr>
          <w:rFonts w:ascii="Times New Roman" w:eastAsia="Times New Roman" w:hAnsi="Times New Roman" w:cs="B Lotus" w:hint="cs"/>
          <w:color w:val="000000"/>
          <w:sz w:val="28"/>
          <w:szCs w:val="28"/>
          <w:rtl/>
          <w:lang w:bidi="fa-IR"/>
        </w:rPr>
        <w:t xml:space="preserve">(1383). </w:t>
      </w:r>
      <w:r w:rsidRPr="00752185">
        <w:rPr>
          <w:rFonts w:ascii="Times New Roman" w:eastAsia="Times New Roman" w:hAnsi="Times New Roman" w:cs="B Lotus" w:hint="cs"/>
          <w:color w:val="000000"/>
          <w:sz w:val="28"/>
          <w:szCs w:val="28"/>
          <w:rtl/>
        </w:rPr>
        <w:t xml:space="preserve"> بررسی تاثیر گروه درمانی به شیوه پیشگیری از عود مارلات و دانی بر خودپنداره معتادان در حال بهبودی مقیم در مرکز اجتماع درمان مدار یزد</w:t>
      </w:r>
      <w:r w:rsidRPr="00752185">
        <w:rPr>
          <w:rFonts w:ascii="Times New Roman" w:eastAsia="Times New Roman" w:hAnsi="Times New Roman" w:cs="B Lotus"/>
          <w:color w:val="000000"/>
          <w:sz w:val="28"/>
          <w:szCs w:val="28"/>
          <w:rtl/>
        </w:rPr>
        <w:t xml:space="preserve">. </w:t>
      </w:r>
      <w:r w:rsidRPr="00752185">
        <w:rPr>
          <w:rFonts w:ascii="Times New Roman" w:eastAsia="Times New Roman" w:hAnsi="Times New Roman" w:cs="B Lotus" w:hint="cs"/>
          <w:color w:val="000000"/>
          <w:sz w:val="28"/>
          <w:szCs w:val="28"/>
          <w:rtl/>
        </w:rPr>
        <w:t xml:space="preserve"> مجله پژوهشی علوم تربیتی، شماره 1، صص: 32-46 </w:t>
      </w:r>
    </w:p>
    <w:p w:rsidR="00014048" w:rsidRPr="00752185" w:rsidRDefault="00014048" w:rsidP="00752185">
      <w:pPr>
        <w:bidi/>
        <w:spacing w:after="0" w:line="360" w:lineRule="auto"/>
        <w:ind w:left="708" w:hanging="708"/>
        <w:jc w:val="both"/>
        <w:rPr>
          <w:rFonts w:ascii="Times New Roman" w:eastAsia="Times New Roman" w:hAnsi="Times New Roman" w:cs="B Lotus"/>
          <w:color w:val="000000"/>
          <w:sz w:val="28"/>
          <w:szCs w:val="28"/>
          <w:rtl/>
        </w:rPr>
      </w:pPr>
      <w:r w:rsidRPr="00752185">
        <w:rPr>
          <w:rFonts w:ascii="Times New Roman" w:eastAsia="Times New Roman" w:hAnsi="Times New Roman" w:cs="B Lotus" w:hint="cs"/>
          <w:color w:val="000000"/>
          <w:sz w:val="28"/>
          <w:szCs w:val="28"/>
          <w:rtl/>
        </w:rPr>
        <w:t xml:space="preserve">رفیعی بندری، فرحناز. نورانی پور، رحمت اله (1387). تاثیر آموزش های شناختی </w:t>
      </w:r>
      <w:r w:rsidRPr="00752185">
        <w:rPr>
          <w:rFonts w:ascii="Times New Roman" w:eastAsia="Times New Roman" w:hAnsi="Times New Roman" w:cs="Times New Roman" w:hint="cs"/>
          <w:color w:val="000000"/>
          <w:sz w:val="28"/>
          <w:szCs w:val="28"/>
          <w:rtl/>
        </w:rPr>
        <w:t>–</w:t>
      </w:r>
      <w:r w:rsidRPr="00752185">
        <w:rPr>
          <w:rFonts w:ascii="Times New Roman" w:eastAsia="Times New Roman" w:hAnsi="Times New Roman" w:cs="B Lotus" w:hint="cs"/>
          <w:color w:val="000000"/>
          <w:sz w:val="28"/>
          <w:szCs w:val="28"/>
          <w:rtl/>
        </w:rPr>
        <w:t xml:space="preserve"> رفتاری بر رضایت زناشویی زوج های دانشجو مستقر در خوابگاه متاهلین دانشگاه تهران، تازه ها و پژوهشهای مشاوره، جلد 4، شماره 14، صص:25- 39</w:t>
      </w:r>
    </w:p>
    <w:p w:rsidR="00014048" w:rsidRPr="00752185" w:rsidRDefault="00014048" w:rsidP="00752185">
      <w:pPr>
        <w:bidi/>
        <w:spacing w:after="0" w:line="360" w:lineRule="auto"/>
        <w:ind w:left="708" w:hanging="708"/>
        <w:jc w:val="both"/>
        <w:rPr>
          <w:rFonts w:ascii="Times New Roman" w:eastAsia="Times New Roman" w:hAnsi="Times New Roman" w:cs="B Lotus"/>
          <w:color w:val="000000"/>
          <w:sz w:val="28"/>
          <w:szCs w:val="28"/>
        </w:rPr>
      </w:pPr>
      <w:r w:rsidRPr="00752185">
        <w:rPr>
          <w:rFonts w:ascii="Times New Roman" w:eastAsia="Times New Roman" w:hAnsi="Times New Roman" w:cs="B Lotus" w:hint="cs"/>
          <w:color w:val="000000"/>
          <w:sz w:val="28"/>
          <w:szCs w:val="28"/>
          <w:rtl/>
        </w:rPr>
        <w:t xml:space="preserve">زرگر، یداله و همکاران </w:t>
      </w:r>
      <w:r w:rsidRPr="00752185">
        <w:rPr>
          <w:rFonts w:ascii="Times New Roman" w:eastAsia="Times New Roman" w:hAnsi="Times New Roman" w:cs="B Lotus" w:hint="cs"/>
          <w:color w:val="000000"/>
          <w:sz w:val="28"/>
          <w:szCs w:val="28"/>
          <w:rtl/>
          <w:lang w:bidi="fa-IR"/>
        </w:rPr>
        <w:t xml:space="preserve">.(1387) </w:t>
      </w:r>
      <w:r w:rsidRPr="00752185">
        <w:rPr>
          <w:rFonts w:ascii="Times New Roman" w:eastAsia="Times New Roman" w:hAnsi="Times New Roman" w:cs="B Lotus" w:hint="cs"/>
          <w:color w:val="000000"/>
          <w:sz w:val="28"/>
          <w:szCs w:val="28"/>
          <w:rtl/>
        </w:rPr>
        <w:t xml:space="preserve">بررسی رابطه ویژگی های شخصیتی </w:t>
      </w:r>
      <w:r w:rsidRPr="00752185">
        <w:rPr>
          <w:rFonts w:ascii="Times New Roman" w:eastAsia="Times New Roman" w:hAnsi="Times New Roman" w:cs="B Lotus" w:hint="cs"/>
          <w:color w:val="000000"/>
          <w:sz w:val="28"/>
          <w:szCs w:val="28"/>
          <w:rtl/>
          <w:lang w:bidi="fa-IR"/>
        </w:rPr>
        <w:t>(</w:t>
      </w:r>
      <w:r w:rsidRPr="00752185">
        <w:rPr>
          <w:rFonts w:ascii="Times New Roman" w:eastAsia="Times New Roman" w:hAnsi="Times New Roman" w:cs="B Lotus" w:hint="cs"/>
          <w:color w:val="000000"/>
          <w:sz w:val="28"/>
          <w:szCs w:val="28"/>
          <w:rtl/>
        </w:rPr>
        <w:t xml:space="preserve">هیجان خواهی، ابراز وجود، سرسختی روانشناختی، نگرش مذهبی و رضایت زناشویی با آمادگی اعتیاد به مواد مخدر در کارکنان یک شرکت صنعتی در اهواز، مجله علوم تربیتی و روانشناسی، دوره سوم، سال </w:t>
      </w:r>
      <w:r w:rsidRPr="00752185">
        <w:rPr>
          <w:rFonts w:ascii="Times New Roman" w:eastAsia="Times New Roman" w:hAnsi="Times New Roman" w:cs="B Lotus" w:hint="cs"/>
          <w:color w:val="000000"/>
          <w:sz w:val="28"/>
          <w:szCs w:val="28"/>
          <w:rtl/>
          <w:lang w:bidi="fa-IR"/>
        </w:rPr>
        <w:t>15</w:t>
      </w:r>
      <w:r w:rsidRPr="00752185">
        <w:rPr>
          <w:rFonts w:ascii="Times New Roman" w:eastAsia="Times New Roman" w:hAnsi="Times New Roman" w:cs="B Lotus" w:hint="cs"/>
          <w:color w:val="000000"/>
          <w:sz w:val="28"/>
          <w:szCs w:val="28"/>
          <w:rtl/>
        </w:rPr>
        <w:t xml:space="preserve">ف شماره، </w:t>
      </w:r>
      <w:r w:rsidRPr="00752185">
        <w:rPr>
          <w:rFonts w:ascii="Times New Roman" w:eastAsia="Times New Roman" w:hAnsi="Times New Roman" w:cs="B Lotus" w:hint="cs"/>
          <w:color w:val="000000"/>
          <w:sz w:val="28"/>
          <w:szCs w:val="28"/>
          <w:rtl/>
          <w:lang w:bidi="fa-IR"/>
        </w:rPr>
        <w:t>1</w:t>
      </w:r>
      <w:r w:rsidRPr="00752185">
        <w:rPr>
          <w:rFonts w:ascii="Times New Roman" w:eastAsia="Times New Roman" w:hAnsi="Times New Roman" w:cs="B Lotus" w:hint="cs"/>
          <w:color w:val="000000"/>
          <w:sz w:val="28"/>
          <w:szCs w:val="28"/>
          <w:rtl/>
        </w:rPr>
        <w:t>، صص</w:t>
      </w:r>
      <w:r w:rsidRPr="00752185">
        <w:rPr>
          <w:rFonts w:ascii="Times New Roman" w:eastAsia="Times New Roman" w:hAnsi="Times New Roman" w:cs="B Lotus" w:hint="cs"/>
          <w:color w:val="000000"/>
          <w:sz w:val="28"/>
          <w:szCs w:val="28"/>
          <w:rtl/>
          <w:lang w:bidi="fa-IR"/>
        </w:rPr>
        <w:t xml:space="preserve">:99-120 </w:t>
      </w:r>
    </w:p>
    <w:p w:rsidR="00014048" w:rsidRPr="00752185" w:rsidRDefault="00014048" w:rsidP="00752185">
      <w:pPr>
        <w:bidi/>
        <w:spacing w:after="0" w:line="360" w:lineRule="auto"/>
        <w:ind w:left="708" w:hanging="708"/>
        <w:jc w:val="both"/>
        <w:rPr>
          <w:rFonts w:ascii="Times New Roman" w:eastAsia="Times New Roman" w:hAnsi="Times New Roman" w:cs="B Lotus"/>
          <w:color w:val="000000"/>
          <w:sz w:val="28"/>
          <w:szCs w:val="28"/>
          <w:rtl/>
          <w:lang w:bidi="fa-IR"/>
        </w:rPr>
      </w:pPr>
      <w:r w:rsidRPr="00752185">
        <w:rPr>
          <w:rFonts w:ascii="Times New Roman" w:eastAsia="Times New Roman" w:hAnsi="Times New Roman" w:cs="B Lotus" w:hint="cs"/>
          <w:color w:val="000000"/>
          <w:sz w:val="28"/>
          <w:szCs w:val="28"/>
          <w:rtl/>
        </w:rPr>
        <w:t xml:space="preserve">شاه سیاه، مرضیه و همکاران، </w:t>
      </w:r>
      <w:r w:rsidRPr="00752185">
        <w:rPr>
          <w:rFonts w:ascii="Times New Roman" w:eastAsia="Times New Roman" w:hAnsi="Times New Roman" w:cs="B Lotus" w:hint="cs"/>
          <w:color w:val="000000"/>
          <w:sz w:val="28"/>
          <w:szCs w:val="28"/>
          <w:rtl/>
          <w:lang w:bidi="fa-IR"/>
        </w:rPr>
        <w:t xml:space="preserve">(1389) </w:t>
      </w:r>
      <w:r w:rsidRPr="00752185">
        <w:rPr>
          <w:rFonts w:ascii="Times New Roman" w:eastAsia="Times New Roman" w:hAnsi="Times New Roman" w:cs="B Lotus" w:hint="cs"/>
          <w:color w:val="000000"/>
          <w:sz w:val="28"/>
          <w:szCs w:val="28"/>
          <w:rtl/>
        </w:rPr>
        <w:t xml:space="preserve">تاثیر آموزش جنسی بر بهبود رضایت زناشویی زوجین اصفهان، مجله تحقیقات نظام سلامت، سال ششم، شماره </w:t>
      </w:r>
      <w:r w:rsidRPr="00752185">
        <w:rPr>
          <w:rFonts w:ascii="Times New Roman" w:eastAsia="Times New Roman" w:hAnsi="Times New Roman" w:cs="B Lotus" w:hint="cs"/>
          <w:color w:val="000000"/>
          <w:sz w:val="28"/>
          <w:szCs w:val="28"/>
          <w:rtl/>
          <w:lang w:bidi="fa-IR"/>
        </w:rPr>
        <w:t xml:space="preserve">4، </w:t>
      </w:r>
      <w:r w:rsidRPr="00752185">
        <w:rPr>
          <w:rFonts w:ascii="Times New Roman" w:eastAsia="Times New Roman" w:hAnsi="Times New Roman" w:cs="B Lotus" w:hint="cs"/>
          <w:color w:val="000000"/>
          <w:sz w:val="28"/>
          <w:szCs w:val="28"/>
          <w:rtl/>
        </w:rPr>
        <w:t>صص</w:t>
      </w:r>
      <w:r w:rsidRPr="00752185">
        <w:rPr>
          <w:rFonts w:ascii="Times New Roman" w:eastAsia="Times New Roman" w:hAnsi="Times New Roman" w:cs="B Lotus" w:hint="cs"/>
          <w:color w:val="000000"/>
          <w:sz w:val="28"/>
          <w:szCs w:val="28"/>
          <w:rtl/>
          <w:lang w:bidi="fa-IR"/>
        </w:rPr>
        <w:t>: 690-697</w:t>
      </w:r>
    </w:p>
    <w:p w:rsidR="00014048" w:rsidRPr="00752185" w:rsidRDefault="00014048" w:rsidP="00752185">
      <w:pPr>
        <w:bidi/>
        <w:spacing w:after="0" w:line="360" w:lineRule="auto"/>
        <w:ind w:left="708" w:hanging="708"/>
        <w:jc w:val="both"/>
        <w:rPr>
          <w:rFonts w:ascii="Times New Roman" w:eastAsia="Times New Roman" w:hAnsi="Times New Roman" w:cs="B Lotus"/>
          <w:color w:val="000000"/>
          <w:sz w:val="28"/>
          <w:szCs w:val="28"/>
        </w:rPr>
      </w:pPr>
      <w:r w:rsidRPr="00752185">
        <w:rPr>
          <w:rFonts w:ascii="Times New Roman" w:eastAsia="Times New Roman" w:hAnsi="Times New Roman" w:cs="B Lotus" w:hint="cs"/>
          <w:color w:val="000000"/>
          <w:sz w:val="28"/>
          <w:szCs w:val="28"/>
          <w:rtl/>
        </w:rPr>
        <w:t xml:space="preserve">عباسی، علی و همکاران (1390) تعیین تاثیر آموزش مهارتهای زندگی بر رضایت زناشویی زنان متاهل و شاغل شهر دوگنبدان، ارمغان دانش مجله علمی  پژوهشی دانشگاه علوم پزشکی یاسوج، دوره 16، شماره 6، صص: 587-594 </w:t>
      </w:r>
    </w:p>
    <w:p w:rsidR="00014048" w:rsidRPr="00752185" w:rsidRDefault="00014048" w:rsidP="00752185">
      <w:pPr>
        <w:bidi/>
        <w:spacing w:after="0" w:line="360" w:lineRule="auto"/>
        <w:ind w:left="708" w:hanging="708"/>
        <w:jc w:val="both"/>
        <w:rPr>
          <w:rFonts w:ascii="Times New Roman" w:eastAsia="Times New Roman" w:hAnsi="Times New Roman" w:cs="B Lotus"/>
          <w:color w:val="000000"/>
          <w:sz w:val="28"/>
          <w:szCs w:val="28"/>
          <w:rtl/>
        </w:rPr>
      </w:pPr>
      <w:r w:rsidRPr="00752185">
        <w:rPr>
          <w:rFonts w:ascii="Times New Roman" w:eastAsia="Times New Roman" w:hAnsi="Times New Roman" w:cs="B Lotus" w:hint="cs"/>
          <w:color w:val="000000"/>
          <w:sz w:val="28"/>
          <w:szCs w:val="28"/>
          <w:rtl/>
        </w:rPr>
        <w:t xml:space="preserve">عامری. فریده، </w:t>
      </w:r>
      <w:r w:rsidRPr="00752185">
        <w:rPr>
          <w:rFonts w:ascii="Times New Roman" w:eastAsia="Times New Roman" w:hAnsi="Times New Roman" w:cs="B Lotus" w:hint="cs"/>
          <w:color w:val="000000"/>
          <w:sz w:val="28"/>
          <w:szCs w:val="28"/>
          <w:rtl/>
          <w:lang w:bidi="fa-IR"/>
        </w:rPr>
        <w:t xml:space="preserve">(1388). </w:t>
      </w:r>
      <w:r w:rsidRPr="00752185">
        <w:rPr>
          <w:rFonts w:ascii="Times New Roman" w:eastAsia="Times New Roman" w:hAnsi="Times New Roman" w:cs="B Lotus" w:hint="cs"/>
          <w:color w:val="000000"/>
          <w:sz w:val="28"/>
          <w:szCs w:val="28"/>
          <w:rtl/>
        </w:rPr>
        <w:t xml:space="preserve">مشکلات ارتباطی در خانواده نخستین کنگره سراسری آسیب شناسی خانواده در غفاری، مسعود.  احدی، حسن. (1386) بررسی تاثیر آموزش  خودآگاهی هیجانی و کنترل تکانه در کاهش کناره گیری اجتماعی و کاربری اجباری اینترنت. مطالعات روانشناختی ،دوره 3، شماره 2، صص: 91-107 </w:t>
      </w:r>
    </w:p>
    <w:p w:rsidR="00014048" w:rsidRPr="00752185" w:rsidRDefault="00014048" w:rsidP="00752185">
      <w:pPr>
        <w:bidi/>
        <w:spacing w:after="0" w:line="360" w:lineRule="auto"/>
        <w:ind w:left="708" w:hanging="708"/>
        <w:jc w:val="both"/>
        <w:rPr>
          <w:rFonts w:ascii="Times New Roman" w:eastAsia="Times New Roman" w:hAnsi="Times New Roman" w:cs="B Lotus"/>
          <w:color w:val="000000"/>
          <w:sz w:val="28"/>
          <w:szCs w:val="28"/>
        </w:rPr>
      </w:pPr>
      <w:r w:rsidRPr="00752185">
        <w:rPr>
          <w:rFonts w:ascii="Times New Roman" w:eastAsia="Times New Roman" w:hAnsi="Times New Roman" w:cs="B Lotus" w:hint="cs"/>
          <w:color w:val="000000"/>
          <w:sz w:val="28"/>
          <w:szCs w:val="28"/>
          <w:rtl/>
        </w:rPr>
        <w:t xml:space="preserve">فاتحی زاده </w:t>
      </w:r>
      <w:r w:rsidRPr="00752185">
        <w:rPr>
          <w:rFonts w:ascii="Times New Roman" w:eastAsia="Times New Roman" w:hAnsi="Times New Roman" w:cs="B Lotus" w:hint="cs"/>
          <w:color w:val="000000"/>
          <w:sz w:val="28"/>
          <w:szCs w:val="28"/>
          <w:rtl/>
          <w:lang w:bidi="fa-IR"/>
        </w:rPr>
        <w:t>.</w:t>
      </w:r>
      <w:r w:rsidRPr="00752185">
        <w:rPr>
          <w:rFonts w:ascii="Times New Roman" w:eastAsia="Times New Roman" w:hAnsi="Times New Roman" w:cs="B Lotus" w:hint="cs"/>
          <w:color w:val="000000"/>
          <w:sz w:val="28"/>
          <w:szCs w:val="28"/>
          <w:rtl/>
        </w:rPr>
        <w:t>علی ،</w:t>
      </w:r>
      <w:r w:rsidRPr="00752185">
        <w:rPr>
          <w:rFonts w:ascii="Times New Roman" w:eastAsia="Times New Roman" w:hAnsi="Times New Roman" w:cs="B Lotus" w:hint="cs"/>
          <w:color w:val="000000"/>
          <w:sz w:val="28"/>
          <w:szCs w:val="28"/>
          <w:rtl/>
          <w:lang w:bidi="fa-IR"/>
        </w:rPr>
        <w:t xml:space="preserve">(1384). </w:t>
      </w:r>
      <w:r w:rsidRPr="00752185">
        <w:rPr>
          <w:rFonts w:ascii="Times New Roman" w:eastAsia="Times New Roman" w:hAnsi="Times New Roman" w:cs="B Lotus" w:hint="cs"/>
          <w:color w:val="000000"/>
          <w:sz w:val="28"/>
          <w:szCs w:val="28"/>
          <w:rtl/>
        </w:rPr>
        <w:t xml:space="preserve">بررسی نقش مهارتهای اجتماعی در سازگاری زناشویی زنان کارمند آموزش و پرورش شهر بروجرد، تازه ها و پژوهشهای مشاوره، جلد </w:t>
      </w:r>
      <w:r w:rsidRPr="00752185">
        <w:rPr>
          <w:rFonts w:ascii="Times New Roman" w:eastAsia="Times New Roman" w:hAnsi="Times New Roman" w:cs="B Lotus" w:hint="cs"/>
          <w:color w:val="000000"/>
          <w:sz w:val="28"/>
          <w:szCs w:val="28"/>
          <w:rtl/>
          <w:lang w:bidi="fa-IR"/>
        </w:rPr>
        <w:t>4</w:t>
      </w:r>
      <w:r w:rsidRPr="00752185">
        <w:rPr>
          <w:rFonts w:ascii="Times New Roman" w:eastAsia="Times New Roman" w:hAnsi="Times New Roman" w:cs="B Lotus" w:hint="cs"/>
          <w:color w:val="000000"/>
          <w:sz w:val="28"/>
          <w:szCs w:val="28"/>
          <w:rtl/>
        </w:rPr>
        <w:t>، شماره 10، صص</w:t>
      </w:r>
      <w:r w:rsidRPr="00752185">
        <w:rPr>
          <w:rFonts w:ascii="Times New Roman" w:eastAsia="Times New Roman" w:hAnsi="Times New Roman" w:cs="B Lotus" w:hint="cs"/>
          <w:color w:val="000000"/>
          <w:sz w:val="28"/>
          <w:szCs w:val="28"/>
          <w:rtl/>
          <w:lang w:bidi="fa-IR"/>
        </w:rPr>
        <w:t>:</w:t>
      </w:r>
      <w:r w:rsidRPr="00752185">
        <w:rPr>
          <w:rFonts w:ascii="Times New Roman" w:eastAsia="Times New Roman" w:hAnsi="Times New Roman" w:cs="B Lotus" w:hint="cs"/>
          <w:color w:val="000000"/>
          <w:sz w:val="28"/>
          <w:szCs w:val="28"/>
          <w:rtl/>
        </w:rPr>
        <w:t>35</w:t>
      </w:r>
      <w:r w:rsidRPr="00752185">
        <w:rPr>
          <w:rFonts w:ascii="Times New Roman" w:eastAsia="Times New Roman" w:hAnsi="Times New Roman" w:cs="B Lotus" w:hint="cs"/>
          <w:color w:val="000000"/>
          <w:sz w:val="28"/>
          <w:szCs w:val="28"/>
          <w:rtl/>
          <w:lang w:bidi="fa-IR"/>
        </w:rPr>
        <w:t xml:space="preserve">- </w:t>
      </w:r>
      <w:r w:rsidRPr="00752185">
        <w:rPr>
          <w:rFonts w:ascii="Times New Roman" w:eastAsia="Times New Roman" w:hAnsi="Times New Roman" w:cs="B Lotus" w:hint="cs"/>
          <w:color w:val="000000"/>
          <w:sz w:val="28"/>
          <w:szCs w:val="28"/>
          <w:rtl/>
        </w:rPr>
        <w:t>50</w:t>
      </w:r>
    </w:p>
    <w:p w:rsidR="00014048" w:rsidRPr="00752185" w:rsidRDefault="00014048" w:rsidP="00752185">
      <w:pPr>
        <w:bidi/>
        <w:spacing w:after="0" w:line="360" w:lineRule="auto"/>
        <w:ind w:left="708" w:hanging="708"/>
        <w:jc w:val="both"/>
        <w:rPr>
          <w:rFonts w:ascii="Times New Roman" w:eastAsia="Times New Roman" w:hAnsi="Times New Roman" w:cs="B Lotus"/>
          <w:color w:val="000000"/>
          <w:sz w:val="28"/>
          <w:szCs w:val="28"/>
        </w:rPr>
      </w:pPr>
      <w:r w:rsidRPr="00752185">
        <w:rPr>
          <w:rFonts w:ascii="Times New Roman" w:eastAsia="Times New Roman" w:hAnsi="Times New Roman" w:cs="B Lotus" w:hint="cs"/>
          <w:color w:val="000000"/>
          <w:sz w:val="28"/>
          <w:szCs w:val="28"/>
          <w:rtl/>
        </w:rPr>
        <w:t>میر خشتی</w:t>
      </w:r>
      <w:r w:rsidRPr="00752185">
        <w:rPr>
          <w:rFonts w:ascii="Times New Roman" w:eastAsia="Times New Roman" w:hAnsi="Times New Roman" w:cs="B Lotus" w:hint="cs"/>
          <w:color w:val="000000"/>
          <w:sz w:val="28"/>
          <w:szCs w:val="28"/>
          <w:rtl/>
          <w:lang w:bidi="fa-IR"/>
        </w:rPr>
        <w:t xml:space="preserve">. </w:t>
      </w:r>
      <w:r w:rsidRPr="00752185">
        <w:rPr>
          <w:rFonts w:ascii="Times New Roman" w:eastAsia="Times New Roman" w:hAnsi="Times New Roman" w:cs="B Lotus" w:hint="cs"/>
          <w:color w:val="000000"/>
          <w:sz w:val="28"/>
          <w:szCs w:val="28"/>
          <w:rtl/>
        </w:rPr>
        <w:t xml:space="preserve">فرشته، </w:t>
      </w:r>
      <w:r w:rsidRPr="00752185">
        <w:rPr>
          <w:rFonts w:ascii="Times New Roman" w:eastAsia="Times New Roman" w:hAnsi="Times New Roman" w:cs="B Lotus" w:hint="cs"/>
          <w:color w:val="000000"/>
          <w:sz w:val="28"/>
          <w:szCs w:val="28"/>
          <w:rtl/>
          <w:lang w:bidi="fa-IR"/>
        </w:rPr>
        <w:t xml:space="preserve">(1375). </w:t>
      </w:r>
      <w:r w:rsidRPr="00752185">
        <w:rPr>
          <w:rFonts w:ascii="Times New Roman" w:eastAsia="Times New Roman" w:hAnsi="Times New Roman" w:cs="B Lotus" w:hint="cs"/>
          <w:color w:val="000000"/>
          <w:sz w:val="28"/>
          <w:szCs w:val="28"/>
          <w:rtl/>
        </w:rPr>
        <w:t>بررسی رابطه میان رضایت از زندگی زناشویی وسلامت روان، فصل نامه پیام مشاور، سال پنج ،  شماره هشتم</w:t>
      </w:r>
      <w:r w:rsidRPr="00752185">
        <w:rPr>
          <w:rFonts w:ascii="Times New Roman" w:eastAsia="Times New Roman" w:hAnsi="Times New Roman" w:cs="B Lotus" w:hint="cs"/>
          <w:color w:val="000000"/>
          <w:sz w:val="28"/>
          <w:szCs w:val="28"/>
          <w:rtl/>
          <w:lang w:bidi="fa-IR"/>
        </w:rPr>
        <w:t>.</w:t>
      </w:r>
      <w:r w:rsidRPr="00752185">
        <w:rPr>
          <w:rFonts w:ascii="Times New Roman" w:eastAsia="Times New Roman" w:hAnsi="Times New Roman" w:cs="B Lotus" w:hint="cs"/>
          <w:color w:val="000000"/>
          <w:sz w:val="28"/>
          <w:szCs w:val="28"/>
          <w:rtl/>
        </w:rPr>
        <w:t>صص:39-61</w:t>
      </w:r>
    </w:p>
    <w:p w:rsidR="00014048" w:rsidRPr="00752185" w:rsidRDefault="00014048" w:rsidP="00752185">
      <w:pPr>
        <w:bidi/>
        <w:spacing w:after="0" w:line="360" w:lineRule="auto"/>
        <w:ind w:left="708" w:hanging="708"/>
        <w:jc w:val="both"/>
        <w:rPr>
          <w:rFonts w:ascii="Times New Roman" w:eastAsia="Calibri" w:hAnsi="Times New Roman" w:cs="B Lotus"/>
          <w:color w:val="000000"/>
          <w:sz w:val="28"/>
          <w:szCs w:val="28"/>
        </w:rPr>
      </w:pPr>
      <w:r w:rsidRPr="00752185">
        <w:rPr>
          <w:rFonts w:ascii="Times New Roman" w:eastAsia="Calibri" w:hAnsi="Times New Roman" w:cs="B Lotus" w:hint="cs"/>
          <w:color w:val="000000"/>
          <w:sz w:val="28"/>
          <w:szCs w:val="28"/>
          <w:rtl/>
        </w:rPr>
        <w:t>نیکویی، مریم. سیف، سوسن (1386) بررسی رابطه دینداری با رضایتمندی زناشویی، تازه ها و پژوهشهای مشاوره، جلد 4، شماره 13، صص: 61-79</w:t>
      </w:r>
    </w:p>
    <w:p w:rsidR="00014048" w:rsidRPr="00752185" w:rsidRDefault="00014048" w:rsidP="00752185">
      <w:pPr>
        <w:bidi/>
        <w:spacing w:after="0" w:line="360" w:lineRule="auto"/>
        <w:ind w:left="708" w:hanging="708"/>
        <w:jc w:val="both"/>
        <w:rPr>
          <w:rFonts w:ascii="Times New Roman" w:eastAsia="Calibri" w:hAnsi="Times New Roman" w:cs="B Lotus"/>
          <w:color w:val="000000"/>
          <w:sz w:val="28"/>
          <w:szCs w:val="28"/>
          <w:rtl/>
        </w:rPr>
      </w:pPr>
      <w:r w:rsidRPr="00752185">
        <w:rPr>
          <w:rFonts w:ascii="Times New Roman" w:eastAsia="Calibri" w:hAnsi="Times New Roman" w:cs="B Lotus" w:hint="cs"/>
          <w:color w:val="000000"/>
          <w:sz w:val="28"/>
          <w:szCs w:val="28"/>
          <w:rtl/>
        </w:rPr>
        <w:t xml:space="preserve">منصوری، زهره. مهرابی زاده هنرمند، مهنار (1388) رابطه بین اختلال در سلامت روانی و خشنودی شغلی با رضایت زناشویی در زنان شاغل صنعت نفت گچساران. مجله زن و فرهنگ ،شماره 2، صص: 91-102 </w:t>
      </w:r>
    </w:p>
    <w:p w:rsidR="00014048" w:rsidRPr="00752185" w:rsidRDefault="00014048" w:rsidP="00752185">
      <w:pPr>
        <w:bidi/>
        <w:spacing w:after="0" w:line="360" w:lineRule="auto"/>
        <w:ind w:left="708" w:hanging="708"/>
        <w:jc w:val="both"/>
        <w:rPr>
          <w:rFonts w:ascii="Times New Roman" w:eastAsia="Calibri" w:hAnsi="Times New Roman" w:cs="B Lotus"/>
          <w:color w:val="000000"/>
          <w:sz w:val="28"/>
          <w:szCs w:val="28"/>
        </w:rPr>
      </w:pPr>
    </w:p>
    <w:p w:rsidR="00014048" w:rsidRPr="00752185" w:rsidRDefault="00014048" w:rsidP="00752185">
      <w:pPr>
        <w:bidi/>
        <w:spacing w:after="0" w:line="360" w:lineRule="auto"/>
        <w:ind w:left="708" w:hanging="708"/>
        <w:jc w:val="both"/>
        <w:rPr>
          <w:rFonts w:ascii="Times New Roman" w:eastAsia="Times New Roman" w:hAnsi="Times New Roman" w:cs="B Lotus"/>
          <w:b/>
          <w:bCs/>
          <w:color w:val="000000"/>
          <w:sz w:val="28"/>
          <w:szCs w:val="28"/>
          <w:rtl/>
        </w:rPr>
      </w:pPr>
      <w:r w:rsidRPr="00752185">
        <w:rPr>
          <w:rFonts w:ascii="Times New Roman" w:eastAsia="Times New Roman" w:hAnsi="Times New Roman" w:cs="B Lotus" w:hint="cs"/>
          <w:b/>
          <w:bCs/>
          <w:color w:val="000000"/>
          <w:sz w:val="28"/>
          <w:szCs w:val="28"/>
          <w:rtl/>
        </w:rPr>
        <w:lastRenderedPageBreak/>
        <w:t xml:space="preserve">جزوات و پایان نامه ها </w:t>
      </w:r>
    </w:p>
    <w:p w:rsidR="00014048" w:rsidRPr="00752185" w:rsidRDefault="00014048" w:rsidP="00752185">
      <w:pPr>
        <w:bidi/>
        <w:spacing w:after="0" w:line="360" w:lineRule="auto"/>
        <w:ind w:left="708" w:hanging="708"/>
        <w:jc w:val="both"/>
        <w:rPr>
          <w:rFonts w:ascii="Times New Roman" w:eastAsia="Times New Roman" w:hAnsi="Times New Roman" w:cs="B Lotus"/>
          <w:color w:val="000000"/>
          <w:sz w:val="28"/>
          <w:szCs w:val="28"/>
        </w:rPr>
      </w:pPr>
      <w:r w:rsidRPr="00752185">
        <w:rPr>
          <w:rFonts w:ascii="Times New Roman" w:eastAsia="Times New Roman" w:hAnsi="Times New Roman" w:cs="B Lotus" w:hint="cs"/>
          <w:color w:val="000000"/>
          <w:sz w:val="28"/>
          <w:szCs w:val="28"/>
          <w:rtl/>
        </w:rPr>
        <w:t>باقر نژاد</w:t>
      </w:r>
      <w:r w:rsidRPr="00752185">
        <w:rPr>
          <w:rFonts w:ascii="Times New Roman" w:eastAsia="Times New Roman" w:hAnsi="Times New Roman" w:cs="B Lotus" w:hint="cs"/>
          <w:color w:val="000000"/>
          <w:sz w:val="28"/>
          <w:szCs w:val="28"/>
          <w:rtl/>
          <w:lang w:bidi="fa-IR"/>
        </w:rPr>
        <w:t>.</w:t>
      </w:r>
      <w:r w:rsidRPr="00752185">
        <w:rPr>
          <w:rFonts w:ascii="Times New Roman" w:eastAsia="Times New Roman" w:hAnsi="Times New Roman" w:cs="B Lotus" w:hint="cs"/>
          <w:color w:val="000000"/>
          <w:sz w:val="28"/>
          <w:szCs w:val="28"/>
          <w:rtl/>
        </w:rPr>
        <w:t>زهرا،</w:t>
      </w:r>
      <w:r w:rsidRPr="00752185">
        <w:rPr>
          <w:rFonts w:ascii="Times New Roman" w:eastAsia="Times New Roman" w:hAnsi="Times New Roman" w:cs="B Lotus" w:hint="cs"/>
          <w:color w:val="000000"/>
          <w:sz w:val="28"/>
          <w:szCs w:val="28"/>
          <w:rtl/>
          <w:lang w:bidi="fa-IR"/>
        </w:rPr>
        <w:t xml:space="preserve">(1386). </w:t>
      </w:r>
      <w:r w:rsidRPr="00752185">
        <w:rPr>
          <w:rFonts w:ascii="Times New Roman" w:eastAsia="Times New Roman" w:hAnsi="Times New Roman" w:cs="B Lotus" w:hint="cs"/>
          <w:color w:val="000000"/>
          <w:sz w:val="28"/>
          <w:szCs w:val="28"/>
          <w:rtl/>
        </w:rPr>
        <w:t xml:space="preserve">مقایسه ابعاد نارضایتی زنان ومردان متقاضی  طلاق شهر اصفهان. پایان نامه کارشناسی ارشد ،دانشگاه تربیت معلم </w:t>
      </w:r>
      <w:r w:rsidRPr="00752185">
        <w:rPr>
          <w:rFonts w:ascii="Times New Roman" w:eastAsia="Times New Roman" w:hAnsi="Times New Roman" w:cs="B Lotus" w:hint="cs"/>
          <w:color w:val="000000"/>
          <w:sz w:val="28"/>
          <w:szCs w:val="28"/>
          <w:rtl/>
          <w:lang w:bidi="fa-IR"/>
        </w:rPr>
        <w:t>.</w:t>
      </w:r>
    </w:p>
    <w:p w:rsidR="00014048" w:rsidRPr="00752185" w:rsidRDefault="00014048" w:rsidP="00752185">
      <w:pPr>
        <w:bidi/>
        <w:spacing w:after="0" w:line="360" w:lineRule="auto"/>
        <w:ind w:left="708" w:hanging="708"/>
        <w:jc w:val="both"/>
        <w:rPr>
          <w:rFonts w:ascii="Times New Roman" w:eastAsia="Times New Roman" w:hAnsi="Times New Roman" w:cs="B Lotus"/>
          <w:color w:val="000000"/>
          <w:sz w:val="28"/>
          <w:szCs w:val="28"/>
        </w:rPr>
      </w:pPr>
      <w:r w:rsidRPr="00752185">
        <w:rPr>
          <w:rFonts w:ascii="Times New Roman" w:eastAsia="Times New Roman" w:hAnsi="Times New Roman" w:cs="B Lotus" w:hint="cs"/>
          <w:color w:val="000000"/>
          <w:sz w:val="28"/>
          <w:szCs w:val="28"/>
          <w:rtl/>
        </w:rPr>
        <w:t xml:space="preserve">تاشک </w:t>
      </w:r>
      <w:r w:rsidRPr="00752185">
        <w:rPr>
          <w:rFonts w:ascii="Times New Roman" w:eastAsia="Times New Roman" w:hAnsi="Times New Roman" w:cs="B Lotus" w:hint="cs"/>
          <w:color w:val="000000"/>
          <w:sz w:val="28"/>
          <w:szCs w:val="28"/>
          <w:rtl/>
          <w:lang w:bidi="fa-IR"/>
        </w:rPr>
        <w:t>.</w:t>
      </w:r>
      <w:r w:rsidRPr="00752185">
        <w:rPr>
          <w:rFonts w:ascii="Times New Roman" w:eastAsia="Times New Roman" w:hAnsi="Times New Roman" w:cs="B Lotus" w:hint="cs"/>
          <w:color w:val="000000"/>
          <w:sz w:val="28"/>
          <w:szCs w:val="28"/>
          <w:rtl/>
        </w:rPr>
        <w:t xml:space="preserve">آناهیتا، </w:t>
      </w:r>
      <w:r w:rsidRPr="00752185">
        <w:rPr>
          <w:rFonts w:ascii="Times New Roman" w:eastAsia="Times New Roman" w:hAnsi="Times New Roman" w:cs="B Lotus" w:hint="cs"/>
          <w:color w:val="000000"/>
          <w:sz w:val="28"/>
          <w:szCs w:val="28"/>
          <w:rtl/>
          <w:lang w:bidi="fa-IR"/>
        </w:rPr>
        <w:t xml:space="preserve">(1385). </w:t>
      </w:r>
      <w:r w:rsidRPr="00752185">
        <w:rPr>
          <w:rFonts w:ascii="Times New Roman" w:eastAsia="Times New Roman" w:hAnsi="Times New Roman" w:cs="B Lotus" w:hint="cs"/>
          <w:color w:val="000000"/>
          <w:sz w:val="28"/>
          <w:szCs w:val="28"/>
          <w:rtl/>
        </w:rPr>
        <w:t>بررسی  رابطه سبکهای مقابله ای با رضایت زناشویی وسلامت روانی دانشجویان متاهل، پایان نامه کارشناسی ارشد، دانشگاه تهران</w:t>
      </w:r>
      <w:r w:rsidRPr="00752185">
        <w:rPr>
          <w:rFonts w:ascii="Times New Roman" w:eastAsia="Times New Roman" w:hAnsi="Times New Roman" w:cs="B Lotus" w:hint="cs"/>
          <w:color w:val="000000"/>
          <w:sz w:val="28"/>
          <w:szCs w:val="28"/>
          <w:rtl/>
          <w:lang w:bidi="fa-IR"/>
        </w:rPr>
        <w:t>.</w:t>
      </w:r>
    </w:p>
    <w:p w:rsidR="00014048" w:rsidRPr="00752185" w:rsidRDefault="00014048" w:rsidP="00752185">
      <w:pPr>
        <w:bidi/>
        <w:spacing w:after="0" w:line="360" w:lineRule="auto"/>
        <w:ind w:left="708" w:hanging="708"/>
        <w:jc w:val="both"/>
        <w:rPr>
          <w:rFonts w:ascii="Times New Roman" w:eastAsia="Times New Roman" w:hAnsi="Times New Roman" w:cs="B Lotus"/>
          <w:color w:val="000000"/>
          <w:sz w:val="28"/>
          <w:szCs w:val="28"/>
        </w:rPr>
      </w:pPr>
      <w:r w:rsidRPr="00752185">
        <w:rPr>
          <w:rFonts w:ascii="Times New Roman" w:eastAsia="Times New Roman" w:hAnsi="Times New Roman" w:cs="B Lotus" w:hint="cs"/>
          <w:color w:val="000000"/>
          <w:sz w:val="28"/>
          <w:szCs w:val="28"/>
          <w:rtl/>
        </w:rPr>
        <w:t xml:space="preserve">جهانی </w:t>
      </w:r>
      <w:r w:rsidRPr="00752185">
        <w:rPr>
          <w:rFonts w:ascii="Times New Roman" w:eastAsia="Times New Roman" w:hAnsi="Times New Roman" w:cs="B Lotus" w:hint="cs"/>
          <w:color w:val="000000"/>
          <w:sz w:val="28"/>
          <w:szCs w:val="28"/>
          <w:rtl/>
          <w:lang w:bidi="fa-IR"/>
        </w:rPr>
        <w:t>.</w:t>
      </w:r>
      <w:r w:rsidRPr="00752185">
        <w:rPr>
          <w:rFonts w:ascii="Times New Roman" w:eastAsia="Times New Roman" w:hAnsi="Times New Roman" w:cs="B Lotus" w:hint="cs"/>
          <w:color w:val="000000"/>
          <w:sz w:val="28"/>
          <w:szCs w:val="28"/>
          <w:rtl/>
        </w:rPr>
        <w:t>شیدا،</w:t>
      </w:r>
      <w:r w:rsidRPr="00752185">
        <w:rPr>
          <w:rFonts w:ascii="Times New Roman" w:eastAsia="Times New Roman" w:hAnsi="Times New Roman" w:cs="B Lotus" w:hint="cs"/>
          <w:color w:val="000000"/>
          <w:sz w:val="28"/>
          <w:szCs w:val="28"/>
          <w:rtl/>
          <w:lang w:bidi="fa-IR"/>
        </w:rPr>
        <w:t xml:space="preserve">(1385). </w:t>
      </w:r>
      <w:r w:rsidRPr="00752185">
        <w:rPr>
          <w:rFonts w:ascii="Times New Roman" w:eastAsia="Times New Roman" w:hAnsi="Times New Roman" w:cs="B Lotus" w:hint="cs"/>
          <w:color w:val="000000"/>
          <w:sz w:val="28"/>
          <w:szCs w:val="28"/>
          <w:rtl/>
        </w:rPr>
        <w:t>نیاز سنجی برنامه های مهارت های زندگی برای کتب درسی سال دوم دبستان شهرستان بم ،پایان نامه کارشناسی ارشد ،دانشگاه علامه طباطبایی</w:t>
      </w:r>
    </w:p>
    <w:p w:rsidR="00014048" w:rsidRPr="00752185" w:rsidRDefault="00014048" w:rsidP="00752185">
      <w:pPr>
        <w:bidi/>
        <w:spacing w:after="0" w:line="360" w:lineRule="auto"/>
        <w:ind w:left="708" w:hanging="708"/>
        <w:jc w:val="both"/>
        <w:rPr>
          <w:rFonts w:ascii="Times New Roman" w:eastAsia="Times New Roman" w:hAnsi="Times New Roman" w:cs="B Lotus"/>
          <w:color w:val="000000"/>
          <w:sz w:val="28"/>
          <w:szCs w:val="28"/>
          <w:rtl/>
          <w:lang w:bidi="fa-IR"/>
        </w:rPr>
      </w:pPr>
      <w:r w:rsidRPr="00752185">
        <w:rPr>
          <w:rFonts w:ascii="Times New Roman" w:eastAsia="Times New Roman" w:hAnsi="Times New Roman" w:cs="B Lotus" w:hint="cs"/>
          <w:color w:val="000000"/>
          <w:sz w:val="28"/>
          <w:szCs w:val="28"/>
          <w:rtl/>
        </w:rPr>
        <w:t>رافضی. زهره ،</w:t>
      </w:r>
      <w:r w:rsidRPr="00752185">
        <w:rPr>
          <w:rFonts w:ascii="Times New Roman" w:eastAsia="Times New Roman" w:hAnsi="Times New Roman" w:cs="B Lotus" w:hint="cs"/>
          <w:color w:val="000000"/>
          <w:sz w:val="28"/>
          <w:szCs w:val="28"/>
          <w:rtl/>
          <w:lang w:bidi="fa-IR"/>
        </w:rPr>
        <w:t xml:space="preserve">(1383). </w:t>
      </w:r>
      <w:r w:rsidRPr="00752185">
        <w:rPr>
          <w:rFonts w:ascii="Times New Roman" w:eastAsia="Times New Roman" w:hAnsi="Times New Roman" w:cs="B Lotus" w:hint="cs"/>
          <w:color w:val="000000"/>
          <w:sz w:val="28"/>
          <w:szCs w:val="28"/>
          <w:rtl/>
        </w:rPr>
        <w:t>نقش آموزش مهارت کنترل خشم بر کاهش پرخاشگری، پایان نامه کارشناسی ارشد، دانشگاه علوم بهزیستی تهران</w:t>
      </w:r>
      <w:r w:rsidRPr="00752185">
        <w:rPr>
          <w:rFonts w:ascii="Times New Roman" w:eastAsia="Times New Roman" w:hAnsi="Times New Roman" w:cs="B Lotus" w:hint="cs"/>
          <w:color w:val="000000"/>
          <w:sz w:val="28"/>
          <w:szCs w:val="28"/>
          <w:rtl/>
          <w:lang w:bidi="fa-IR"/>
        </w:rPr>
        <w:t>.</w:t>
      </w:r>
    </w:p>
    <w:p w:rsidR="00014048" w:rsidRPr="00752185" w:rsidRDefault="00014048" w:rsidP="00752185">
      <w:pPr>
        <w:bidi/>
        <w:spacing w:after="0" w:line="360" w:lineRule="auto"/>
        <w:ind w:left="708" w:hanging="708"/>
        <w:jc w:val="both"/>
        <w:rPr>
          <w:rFonts w:ascii="Times New Roman" w:eastAsia="Times New Roman" w:hAnsi="Times New Roman" w:cs="B Lotus"/>
          <w:color w:val="000000"/>
          <w:sz w:val="28"/>
          <w:szCs w:val="28"/>
        </w:rPr>
      </w:pPr>
      <w:r w:rsidRPr="00752185">
        <w:rPr>
          <w:rFonts w:ascii="Times New Roman" w:eastAsia="Times New Roman" w:hAnsi="Times New Roman" w:cs="B Lotus" w:hint="cs"/>
          <w:color w:val="000000"/>
          <w:sz w:val="28"/>
          <w:szCs w:val="28"/>
          <w:rtl/>
        </w:rPr>
        <w:t>سرمدی افسانه ،</w:t>
      </w:r>
      <w:r w:rsidRPr="00752185">
        <w:rPr>
          <w:rFonts w:ascii="Times New Roman" w:eastAsia="Times New Roman" w:hAnsi="Times New Roman" w:cs="B Lotus" w:hint="cs"/>
          <w:color w:val="000000"/>
          <w:sz w:val="28"/>
          <w:szCs w:val="28"/>
          <w:rtl/>
          <w:lang w:bidi="fa-IR"/>
        </w:rPr>
        <w:t xml:space="preserve">(1385). </w:t>
      </w:r>
      <w:r w:rsidRPr="00752185">
        <w:rPr>
          <w:rFonts w:ascii="Times New Roman" w:eastAsia="Times New Roman" w:hAnsi="Times New Roman" w:cs="B Lotus" w:hint="cs"/>
          <w:color w:val="000000"/>
          <w:sz w:val="28"/>
          <w:szCs w:val="28"/>
          <w:rtl/>
        </w:rPr>
        <w:t>رابطه بین پنج عامل شخصیت و رضایت زناشویی، پایان نامه کارشناسی ارشد، دانشگاه آزاد اراک</w:t>
      </w:r>
      <w:r w:rsidRPr="00752185">
        <w:rPr>
          <w:rFonts w:ascii="Times New Roman" w:eastAsia="Times New Roman" w:hAnsi="Times New Roman" w:cs="B Lotus" w:hint="cs"/>
          <w:color w:val="000000"/>
          <w:sz w:val="28"/>
          <w:szCs w:val="28"/>
          <w:rtl/>
          <w:lang w:bidi="fa-IR"/>
        </w:rPr>
        <w:t>.</w:t>
      </w:r>
    </w:p>
    <w:p w:rsidR="00014048" w:rsidRPr="00752185" w:rsidRDefault="00014048" w:rsidP="00752185">
      <w:pPr>
        <w:bidi/>
        <w:spacing w:after="0" w:line="360" w:lineRule="auto"/>
        <w:ind w:left="708" w:hanging="708"/>
        <w:jc w:val="both"/>
        <w:rPr>
          <w:rFonts w:ascii="Times New Roman" w:eastAsia="Times New Roman" w:hAnsi="Times New Roman" w:cs="B Lotus"/>
          <w:color w:val="000000"/>
          <w:sz w:val="28"/>
          <w:szCs w:val="28"/>
        </w:rPr>
      </w:pPr>
      <w:r w:rsidRPr="00752185">
        <w:rPr>
          <w:rFonts w:ascii="Times New Roman" w:eastAsia="Times New Roman" w:hAnsi="Times New Roman" w:cs="B Lotus" w:hint="cs"/>
          <w:color w:val="000000"/>
          <w:sz w:val="28"/>
          <w:szCs w:val="28"/>
          <w:rtl/>
        </w:rPr>
        <w:t>محمدی</w:t>
      </w:r>
      <w:r w:rsidRPr="00752185">
        <w:rPr>
          <w:rFonts w:ascii="Times New Roman" w:eastAsia="Times New Roman" w:hAnsi="Times New Roman" w:cs="B Lotus" w:hint="cs"/>
          <w:color w:val="000000"/>
          <w:sz w:val="28"/>
          <w:szCs w:val="28"/>
          <w:rtl/>
          <w:lang w:bidi="fa-IR"/>
        </w:rPr>
        <w:t xml:space="preserve">. </w:t>
      </w:r>
      <w:r w:rsidRPr="00752185">
        <w:rPr>
          <w:rFonts w:ascii="Times New Roman" w:eastAsia="Times New Roman" w:hAnsi="Times New Roman" w:cs="B Lotus" w:hint="cs"/>
          <w:color w:val="000000"/>
          <w:sz w:val="28"/>
          <w:szCs w:val="28"/>
          <w:rtl/>
        </w:rPr>
        <w:t xml:space="preserve">فریده، </w:t>
      </w:r>
      <w:r w:rsidRPr="00752185">
        <w:rPr>
          <w:rFonts w:ascii="Times New Roman" w:eastAsia="Times New Roman" w:hAnsi="Times New Roman" w:cs="B Lotus" w:hint="cs"/>
          <w:color w:val="000000"/>
          <w:sz w:val="28"/>
          <w:szCs w:val="28"/>
          <w:rtl/>
          <w:lang w:bidi="fa-IR"/>
        </w:rPr>
        <w:t xml:space="preserve">(1373). </w:t>
      </w:r>
      <w:r w:rsidRPr="00752185">
        <w:rPr>
          <w:rFonts w:ascii="Times New Roman" w:eastAsia="Times New Roman" w:hAnsi="Times New Roman" w:cs="B Lotus" w:hint="cs"/>
          <w:color w:val="000000"/>
          <w:sz w:val="28"/>
          <w:szCs w:val="28"/>
          <w:rtl/>
        </w:rPr>
        <w:t>بررسی شیوه حل مساله در افراد افسرده و مقایسه آن با افراد عادی، پایان نامه کارشناسی ارشد، دانشگاه فردوسی مشهد</w:t>
      </w:r>
      <w:r w:rsidRPr="00752185">
        <w:rPr>
          <w:rFonts w:ascii="Times New Roman" w:eastAsia="Times New Roman" w:hAnsi="Times New Roman" w:cs="B Lotus" w:hint="cs"/>
          <w:color w:val="000000"/>
          <w:sz w:val="28"/>
          <w:szCs w:val="28"/>
          <w:rtl/>
          <w:lang w:bidi="fa-IR"/>
        </w:rPr>
        <w:t>.</w:t>
      </w:r>
    </w:p>
    <w:p w:rsidR="00014048" w:rsidRPr="00752185" w:rsidRDefault="00014048" w:rsidP="00752185">
      <w:pPr>
        <w:bidi/>
        <w:spacing w:after="0" w:line="360" w:lineRule="auto"/>
        <w:ind w:left="708" w:hanging="708"/>
        <w:rPr>
          <w:rFonts w:ascii="Times New Roman" w:eastAsia="Times New Roman" w:hAnsi="Times New Roman" w:cs="B Lotus"/>
          <w:color w:val="000000"/>
          <w:sz w:val="28"/>
          <w:szCs w:val="28"/>
          <w:rtl/>
        </w:rPr>
      </w:pPr>
    </w:p>
    <w:p w:rsidR="00014048" w:rsidRPr="00752185" w:rsidRDefault="00014048" w:rsidP="00752185">
      <w:pPr>
        <w:bidi/>
        <w:spacing w:after="200" w:line="360" w:lineRule="auto"/>
        <w:jc w:val="both"/>
        <w:rPr>
          <w:rFonts w:ascii="Calibri" w:eastAsia="Times New Roman" w:hAnsi="Calibri" w:cs="B Lotus"/>
          <w:b/>
          <w:bCs/>
          <w:sz w:val="28"/>
          <w:szCs w:val="28"/>
          <w:rtl/>
          <w:lang w:bidi="fa-IR"/>
        </w:rPr>
      </w:pPr>
      <w:bookmarkStart w:id="144" w:name="_Toc373361637"/>
      <w:bookmarkStart w:id="145" w:name="_Toc378532806"/>
      <w:r w:rsidRPr="00752185">
        <w:rPr>
          <w:rFonts w:ascii="Calibri" w:eastAsia="Times New Roman" w:hAnsi="Calibri" w:cs="B Lotus" w:hint="cs"/>
          <w:b/>
          <w:bCs/>
          <w:sz w:val="28"/>
          <w:szCs w:val="28"/>
          <w:rtl/>
          <w:lang w:bidi="fa-IR"/>
        </w:rPr>
        <w:t xml:space="preserve">منابع </w:t>
      </w:r>
      <w:bookmarkEnd w:id="144"/>
      <w:r w:rsidRPr="00752185">
        <w:rPr>
          <w:rFonts w:ascii="Calibri" w:eastAsia="Times New Roman" w:hAnsi="Calibri" w:cs="B Lotus" w:hint="cs"/>
          <w:b/>
          <w:bCs/>
          <w:sz w:val="28"/>
          <w:szCs w:val="28"/>
          <w:rtl/>
          <w:lang w:bidi="fa-IR"/>
        </w:rPr>
        <w:t>غیر فارسی:</w:t>
      </w:r>
      <w:bookmarkEnd w:id="145"/>
      <w:r w:rsidRPr="00752185">
        <w:rPr>
          <w:rFonts w:ascii="Calibri" w:eastAsia="Times New Roman" w:hAnsi="Calibri" w:cs="B Lotus" w:hint="cs"/>
          <w:b/>
          <w:bCs/>
          <w:sz w:val="28"/>
          <w:szCs w:val="28"/>
          <w:rtl/>
          <w:lang w:bidi="fa-IR"/>
        </w:rPr>
        <w:t xml:space="preserve"> </w:t>
      </w:r>
    </w:p>
    <w:p w:rsidR="00014048" w:rsidRPr="00752185" w:rsidRDefault="00014048" w:rsidP="00752185">
      <w:pPr>
        <w:tabs>
          <w:tab w:val="left" w:pos="3821"/>
        </w:tabs>
        <w:spacing w:after="200" w:line="360" w:lineRule="auto"/>
        <w:contextualSpacing/>
        <w:rPr>
          <w:rFonts w:ascii="Times New Roman" w:eastAsia="Calibri" w:hAnsi="Times New Roman" w:cs="B Lotus"/>
          <w:sz w:val="28"/>
          <w:szCs w:val="28"/>
          <w:rtl/>
          <w:lang w:bidi="fa-IR"/>
        </w:rPr>
      </w:pPr>
    </w:p>
    <w:p w:rsidR="00014048" w:rsidRPr="00752185" w:rsidRDefault="00014048" w:rsidP="00752185">
      <w:pPr>
        <w:tabs>
          <w:tab w:val="left" w:pos="3821"/>
        </w:tabs>
        <w:spacing w:after="200" w:line="360" w:lineRule="auto"/>
        <w:ind w:left="708" w:hanging="708"/>
        <w:contextualSpacing/>
        <w:rPr>
          <w:rFonts w:ascii="Times New Roman" w:eastAsia="Calibri" w:hAnsi="Times New Roman" w:cs="B Lotus"/>
          <w:sz w:val="28"/>
          <w:szCs w:val="28"/>
          <w:rtl/>
          <w:lang w:bidi="fa-IR"/>
        </w:rPr>
      </w:pPr>
      <w:r w:rsidRPr="00752185">
        <w:rPr>
          <w:rFonts w:ascii="Times New Roman" w:eastAsia="Calibri" w:hAnsi="Times New Roman" w:cs="B Lotus"/>
          <w:sz w:val="28"/>
          <w:szCs w:val="28"/>
          <w:lang w:bidi="en-US"/>
        </w:rPr>
        <w:t xml:space="preserve">Altun , I.(2003).The percived  problem solving ability and values of student houreses  and mid wives .journal of Nurse Education Today .23,575-584. </w:t>
      </w:r>
    </w:p>
    <w:p w:rsidR="00014048" w:rsidRPr="00752185" w:rsidRDefault="00014048" w:rsidP="00752185">
      <w:pPr>
        <w:tabs>
          <w:tab w:val="left" w:pos="3821"/>
        </w:tabs>
        <w:spacing w:after="200" w:line="360" w:lineRule="auto"/>
        <w:ind w:left="708" w:hanging="708"/>
        <w:contextualSpacing/>
        <w:rPr>
          <w:rFonts w:ascii="Times New Roman" w:eastAsia="Calibri" w:hAnsi="Times New Roman" w:cs="B Lotus"/>
          <w:sz w:val="28"/>
          <w:szCs w:val="28"/>
          <w:rtl/>
          <w:lang w:bidi="fa-IR"/>
        </w:rPr>
      </w:pPr>
    </w:p>
    <w:p w:rsidR="00014048" w:rsidRPr="00752185" w:rsidRDefault="00014048" w:rsidP="00752185">
      <w:pPr>
        <w:tabs>
          <w:tab w:val="left" w:pos="3821"/>
        </w:tabs>
        <w:spacing w:after="200" w:line="360" w:lineRule="auto"/>
        <w:ind w:left="708" w:hanging="708"/>
        <w:contextualSpacing/>
        <w:rPr>
          <w:rFonts w:ascii="Times New Roman" w:eastAsia="Calibri" w:hAnsi="Times New Roman" w:cs="B Lotus"/>
          <w:sz w:val="28"/>
          <w:szCs w:val="28"/>
          <w:rtl/>
          <w:lang w:bidi="fa-IR"/>
        </w:rPr>
      </w:pPr>
      <w:r w:rsidRPr="00752185">
        <w:rPr>
          <w:rFonts w:ascii="Times New Roman" w:eastAsia="Calibri" w:hAnsi="Times New Roman" w:cs="B Lotus"/>
          <w:sz w:val="28"/>
          <w:szCs w:val="28"/>
          <w:lang w:bidi="en-US"/>
        </w:rPr>
        <w:t>Anderson, H.(2001)Postmodern collaborative and clietceterd therapies what would or rgerssay.20-25</w:t>
      </w:r>
    </w:p>
    <w:p w:rsidR="00014048" w:rsidRPr="00752185" w:rsidRDefault="00014048" w:rsidP="00752185">
      <w:pPr>
        <w:tabs>
          <w:tab w:val="left" w:pos="3821"/>
        </w:tabs>
        <w:spacing w:after="200" w:line="360" w:lineRule="auto"/>
        <w:ind w:left="708" w:hanging="708"/>
        <w:contextualSpacing/>
        <w:rPr>
          <w:rFonts w:ascii="Times New Roman" w:eastAsia="Calibri" w:hAnsi="Times New Roman" w:cs="B Lotus"/>
          <w:sz w:val="28"/>
          <w:szCs w:val="28"/>
          <w:rtl/>
          <w:lang w:bidi="fa-IR"/>
        </w:rPr>
      </w:pPr>
    </w:p>
    <w:p w:rsidR="00014048" w:rsidRPr="00752185" w:rsidRDefault="00014048" w:rsidP="00752185">
      <w:pPr>
        <w:tabs>
          <w:tab w:val="left" w:pos="3821"/>
        </w:tabs>
        <w:spacing w:after="200" w:line="360" w:lineRule="auto"/>
        <w:ind w:left="708" w:hanging="708"/>
        <w:contextualSpacing/>
        <w:rPr>
          <w:rFonts w:ascii="Times New Roman" w:eastAsia="Calibri" w:hAnsi="Times New Roman" w:cs="B Lotus"/>
          <w:sz w:val="28"/>
          <w:szCs w:val="28"/>
          <w:rtl/>
          <w:lang w:bidi="fa-IR"/>
        </w:rPr>
      </w:pPr>
      <w:r w:rsidRPr="00752185">
        <w:rPr>
          <w:rFonts w:ascii="Times New Roman" w:eastAsia="Calibri" w:hAnsi="Times New Roman" w:cs="B Lotus"/>
          <w:sz w:val="28"/>
          <w:szCs w:val="28"/>
          <w:lang w:bidi="en-US"/>
        </w:rPr>
        <w:t>Baker, S .(2002). A prespective   longitudinal investigation of social problem-solving appraisals on adjustment to university , stress , health, and , academic motivation and performance. Department of psychology .33 (1):658-663</w:t>
      </w:r>
    </w:p>
    <w:p w:rsidR="00014048" w:rsidRPr="00752185" w:rsidRDefault="00014048" w:rsidP="00752185">
      <w:pPr>
        <w:tabs>
          <w:tab w:val="left" w:pos="3821"/>
        </w:tabs>
        <w:spacing w:after="200" w:line="360" w:lineRule="auto"/>
        <w:ind w:left="708" w:hanging="708"/>
        <w:contextualSpacing/>
        <w:rPr>
          <w:rFonts w:ascii="Times New Roman" w:eastAsia="Calibri" w:hAnsi="Times New Roman" w:cs="B Lotus"/>
          <w:sz w:val="28"/>
          <w:szCs w:val="28"/>
          <w:rtl/>
          <w:lang w:bidi="fa-IR"/>
        </w:rPr>
      </w:pPr>
    </w:p>
    <w:p w:rsidR="00014048" w:rsidRPr="00752185" w:rsidRDefault="00014048" w:rsidP="00752185">
      <w:pPr>
        <w:spacing w:after="200" w:line="360" w:lineRule="auto"/>
        <w:ind w:left="708" w:hanging="708"/>
        <w:rPr>
          <w:rFonts w:ascii="Times New Roman" w:eastAsia="Calibri" w:hAnsi="Times New Roman" w:cs="B Lotus"/>
          <w:sz w:val="28"/>
          <w:szCs w:val="28"/>
          <w:rtl/>
          <w:lang w:bidi="fa-IR"/>
        </w:rPr>
      </w:pPr>
      <w:r w:rsidRPr="00752185">
        <w:rPr>
          <w:rFonts w:ascii="Times New Roman" w:eastAsia="Calibri" w:hAnsi="Times New Roman" w:cs="B Lotus"/>
          <w:sz w:val="28"/>
          <w:szCs w:val="28"/>
          <w:lang w:bidi="en-US"/>
        </w:rPr>
        <w:t xml:space="preserve"> Beach, S. R. H., Fincham F.D., Katz, J.( .1998) Marital therapy in treatment of depression: toward a third generation of therapy and research. Clinical psychology Review, 18 (6), 635-661.</w:t>
      </w:r>
    </w:p>
    <w:p w:rsidR="00014048" w:rsidRPr="00752185" w:rsidRDefault="00014048" w:rsidP="00752185">
      <w:pPr>
        <w:spacing w:after="200" w:line="360" w:lineRule="auto"/>
        <w:ind w:left="708" w:hanging="708"/>
        <w:rPr>
          <w:rFonts w:ascii="Times New Roman" w:eastAsia="Calibri" w:hAnsi="Times New Roman" w:cs="B Lotus"/>
          <w:sz w:val="28"/>
          <w:szCs w:val="28"/>
          <w:rtl/>
          <w:lang w:bidi="fa-IR"/>
        </w:rPr>
      </w:pPr>
    </w:p>
    <w:p w:rsidR="00014048" w:rsidRPr="00752185" w:rsidRDefault="00014048" w:rsidP="00752185">
      <w:pPr>
        <w:autoSpaceDE w:val="0"/>
        <w:autoSpaceDN w:val="0"/>
        <w:adjustRightInd w:val="0"/>
        <w:spacing w:after="0" w:line="360" w:lineRule="auto"/>
        <w:ind w:left="708" w:hanging="708"/>
        <w:rPr>
          <w:rFonts w:ascii="Times New Roman" w:eastAsia="Calibri" w:hAnsi="Times New Roman" w:cs="B Lotus"/>
          <w:sz w:val="28"/>
          <w:szCs w:val="28"/>
          <w:rtl/>
          <w:lang w:bidi="fa-IR"/>
        </w:rPr>
      </w:pPr>
      <w:r w:rsidRPr="00752185">
        <w:rPr>
          <w:rFonts w:ascii="Times New Roman" w:eastAsia="Calibri" w:hAnsi="Times New Roman" w:cs="B Lotus"/>
          <w:sz w:val="28"/>
          <w:szCs w:val="28"/>
          <w:lang w:bidi="en-US"/>
        </w:rPr>
        <w:t>Bektas MY, Tevfik FK.( 2007)  Effects  of a Couple Communication Program on Marital Adjustment. JAB FM January–February; 20(1): 36-44.</w:t>
      </w:r>
    </w:p>
    <w:p w:rsidR="00014048" w:rsidRPr="00752185" w:rsidRDefault="00014048" w:rsidP="00752185">
      <w:pPr>
        <w:autoSpaceDE w:val="0"/>
        <w:autoSpaceDN w:val="0"/>
        <w:adjustRightInd w:val="0"/>
        <w:spacing w:after="0" w:line="360" w:lineRule="auto"/>
        <w:ind w:left="708" w:hanging="708"/>
        <w:rPr>
          <w:rFonts w:ascii="Times New Roman" w:eastAsia="Calibri" w:hAnsi="Times New Roman" w:cs="B Lotus"/>
          <w:sz w:val="28"/>
          <w:szCs w:val="28"/>
          <w:lang w:bidi="fa-IR"/>
        </w:rPr>
      </w:pPr>
    </w:p>
    <w:p w:rsidR="00014048" w:rsidRPr="00752185" w:rsidRDefault="00014048" w:rsidP="00752185">
      <w:pPr>
        <w:spacing w:after="200" w:line="360" w:lineRule="auto"/>
        <w:ind w:left="708" w:hanging="708"/>
        <w:rPr>
          <w:rFonts w:ascii="Times New Roman" w:eastAsia="Calibri" w:hAnsi="Times New Roman" w:cs="B Lotus"/>
          <w:sz w:val="28"/>
          <w:szCs w:val="28"/>
          <w:rtl/>
          <w:lang w:bidi="fa-IR"/>
        </w:rPr>
      </w:pPr>
      <w:r w:rsidRPr="00752185">
        <w:rPr>
          <w:rFonts w:ascii="Times New Roman" w:eastAsia="Calibri" w:hAnsi="Times New Roman" w:cs="B Lotus"/>
          <w:sz w:val="28"/>
          <w:szCs w:val="28"/>
          <w:lang w:bidi="en-US"/>
        </w:rPr>
        <w:t xml:space="preserve"> Barnhill , L. H &amp; Lango , D .(1978) Fixation and regression in the family life cycle. family process , 17, 469-478.</w:t>
      </w:r>
    </w:p>
    <w:p w:rsidR="00014048" w:rsidRPr="00752185" w:rsidRDefault="00014048" w:rsidP="00752185">
      <w:pPr>
        <w:spacing w:after="200" w:line="360" w:lineRule="auto"/>
        <w:ind w:left="708" w:hanging="708"/>
        <w:rPr>
          <w:rFonts w:ascii="Times New Roman" w:eastAsia="Calibri" w:hAnsi="Times New Roman" w:cs="B Lotus"/>
          <w:sz w:val="28"/>
          <w:szCs w:val="28"/>
          <w:rtl/>
          <w:lang w:bidi="fa-IR"/>
        </w:rPr>
      </w:pPr>
    </w:p>
    <w:p w:rsidR="00014048" w:rsidRPr="00752185" w:rsidRDefault="00014048" w:rsidP="00752185">
      <w:pPr>
        <w:spacing w:after="200" w:line="360" w:lineRule="auto"/>
        <w:ind w:left="708" w:hanging="708"/>
        <w:rPr>
          <w:rFonts w:ascii="Times New Roman" w:eastAsia="Calibri" w:hAnsi="Times New Roman" w:cs="B Lotus"/>
          <w:sz w:val="28"/>
          <w:szCs w:val="28"/>
          <w:rtl/>
          <w:lang w:bidi="fa-IR"/>
        </w:rPr>
      </w:pPr>
      <w:r w:rsidRPr="00752185">
        <w:rPr>
          <w:rFonts w:ascii="Times New Roman" w:eastAsia="Calibri" w:hAnsi="Times New Roman" w:cs="B Lotus"/>
          <w:sz w:val="28"/>
          <w:szCs w:val="28"/>
          <w:lang w:bidi="en-US"/>
        </w:rPr>
        <w:t>Botvin. G.J , Baker. E ,Botvin EM. Filazzola AD ,Millman RB.(2006) Prevention of  alcohol misuse through the development of personal and social competence: a pilot study. Jsyud AL cohol 45(6) :550.</w:t>
      </w:r>
    </w:p>
    <w:p w:rsidR="00014048" w:rsidRPr="00752185" w:rsidRDefault="00014048" w:rsidP="00752185">
      <w:pPr>
        <w:spacing w:after="200" w:line="360" w:lineRule="auto"/>
        <w:ind w:left="708" w:hanging="708"/>
        <w:rPr>
          <w:rFonts w:ascii="Times New Roman" w:eastAsia="Calibri" w:hAnsi="Times New Roman" w:cs="B Lotus"/>
          <w:sz w:val="28"/>
          <w:szCs w:val="28"/>
          <w:rtl/>
          <w:lang w:bidi="fa-IR"/>
        </w:rPr>
      </w:pPr>
    </w:p>
    <w:p w:rsidR="00014048" w:rsidRPr="00752185" w:rsidRDefault="00014048" w:rsidP="00752185">
      <w:pPr>
        <w:tabs>
          <w:tab w:val="left" w:pos="3821"/>
        </w:tabs>
        <w:spacing w:after="200" w:line="360" w:lineRule="auto"/>
        <w:ind w:left="708" w:hanging="708"/>
        <w:contextualSpacing/>
        <w:rPr>
          <w:rFonts w:ascii="Times New Roman" w:eastAsia="Calibri" w:hAnsi="Times New Roman" w:cs="B Lotus"/>
          <w:sz w:val="28"/>
          <w:szCs w:val="28"/>
          <w:rtl/>
          <w:lang w:bidi="fa-IR"/>
        </w:rPr>
      </w:pPr>
      <w:r w:rsidRPr="00752185">
        <w:rPr>
          <w:rFonts w:ascii="Times New Roman" w:eastAsia="Calibri" w:hAnsi="Times New Roman" w:cs="B Lotus"/>
          <w:sz w:val="28"/>
          <w:szCs w:val="28"/>
          <w:lang w:bidi="en-US"/>
        </w:rPr>
        <w:t>Chang ,E. C ,D .Zurilla , T .T , sanna ,L, G.(Eds) .(2004)problem solving :theory .research, and training. Washington .D.C :American psychological association.</w:t>
      </w:r>
    </w:p>
    <w:p w:rsidR="00014048" w:rsidRPr="00752185" w:rsidRDefault="00014048" w:rsidP="00752185">
      <w:pPr>
        <w:tabs>
          <w:tab w:val="left" w:pos="3821"/>
        </w:tabs>
        <w:spacing w:after="200" w:line="360" w:lineRule="auto"/>
        <w:ind w:left="708" w:hanging="708"/>
        <w:contextualSpacing/>
        <w:rPr>
          <w:rFonts w:ascii="Times New Roman" w:eastAsia="Calibri" w:hAnsi="Times New Roman" w:cs="B Lotus"/>
          <w:sz w:val="28"/>
          <w:szCs w:val="28"/>
          <w:rtl/>
          <w:lang w:bidi="fa-IR"/>
        </w:rPr>
      </w:pPr>
    </w:p>
    <w:p w:rsidR="00014048" w:rsidRPr="00752185" w:rsidRDefault="00014048" w:rsidP="00752185">
      <w:pPr>
        <w:tabs>
          <w:tab w:val="left" w:pos="3821"/>
        </w:tabs>
        <w:spacing w:after="200" w:line="360" w:lineRule="auto"/>
        <w:ind w:left="708" w:hanging="708"/>
        <w:rPr>
          <w:rFonts w:ascii="Times New Roman" w:eastAsia="Calibri" w:hAnsi="Times New Roman" w:cs="B Lotus"/>
          <w:sz w:val="28"/>
          <w:szCs w:val="28"/>
          <w:rtl/>
          <w:lang w:bidi="fa-IR"/>
        </w:rPr>
      </w:pPr>
      <w:r w:rsidRPr="00752185">
        <w:rPr>
          <w:rFonts w:ascii="Times New Roman" w:eastAsia="Calibri" w:hAnsi="Times New Roman" w:cs="B Lotus"/>
          <w:sz w:val="28"/>
          <w:szCs w:val="28"/>
          <w:lang w:bidi="en-US"/>
        </w:rPr>
        <w:t>Cheung , s.(2005). Stratagie  and solation focused theapy .Jun.Harwe &amp;.(ED), Handbook of couple therapy .(pp194-208)Newjerse.</w:t>
      </w:r>
    </w:p>
    <w:p w:rsidR="00014048" w:rsidRPr="00752185" w:rsidRDefault="00014048" w:rsidP="00752185">
      <w:pPr>
        <w:tabs>
          <w:tab w:val="left" w:pos="3821"/>
        </w:tabs>
        <w:spacing w:after="200" w:line="360" w:lineRule="auto"/>
        <w:ind w:left="708" w:hanging="708"/>
        <w:rPr>
          <w:rFonts w:ascii="Times New Roman" w:eastAsia="Calibri" w:hAnsi="Times New Roman" w:cs="B Lotus"/>
          <w:sz w:val="28"/>
          <w:szCs w:val="28"/>
          <w:rtl/>
          <w:lang w:bidi="fa-IR"/>
        </w:rPr>
      </w:pPr>
    </w:p>
    <w:p w:rsidR="00014048" w:rsidRPr="00752185" w:rsidRDefault="00014048" w:rsidP="00752185">
      <w:pPr>
        <w:tabs>
          <w:tab w:val="left" w:pos="3821"/>
        </w:tabs>
        <w:spacing w:after="200" w:line="360" w:lineRule="auto"/>
        <w:ind w:left="708" w:hanging="708"/>
        <w:rPr>
          <w:rFonts w:ascii="Times New Roman" w:eastAsia="Calibri" w:hAnsi="Times New Roman" w:cs="B Lotus"/>
          <w:sz w:val="28"/>
          <w:szCs w:val="28"/>
          <w:rtl/>
          <w:lang w:bidi="fa-IR"/>
        </w:rPr>
      </w:pPr>
      <w:r w:rsidRPr="00752185">
        <w:rPr>
          <w:rFonts w:ascii="Times New Roman" w:eastAsia="Calibri" w:hAnsi="Times New Roman" w:cs="B Lotus"/>
          <w:sz w:val="28"/>
          <w:szCs w:val="28"/>
          <w:lang w:bidi="en-US"/>
        </w:rPr>
        <w:t xml:space="preserve"> Chinaveh , Mahbobeh (2013) </w:t>
      </w:r>
      <w:hyperlink r:id="rId13" w:history="1">
        <w:r w:rsidRPr="00752185">
          <w:rPr>
            <w:rFonts w:ascii="Times New Roman" w:eastAsia="Calibri" w:hAnsi="Times New Roman" w:cs="B Lotus"/>
            <w:sz w:val="28"/>
            <w:szCs w:val="28"/>
            <w:lang w:bidi="en-US"/>
          </w:rPr>
          <w:t>The Effectiveness of Problem-solving on Coping Skills and Psychological Adjustment</w:t>
        </w:r>
      </w:hyperlink>
      <w:r w:rsidRPr="00752185">
        <w:rPr>
          <w:rFonts w:ascii="Times New Roman" w:eastAsia="Calibri" w:hAnsi="Times New Roman" w:cs="B Lotus"/>
          <w:sz w:val="28"/>
          <w:szCs w:val="28"/>
          <w:lang w:bidi="en-US"/>
        </w:rPr>
        <w:t xml:space="preserve"> Original Research Article</w:t>
      </w:r>
      <w:r w:rsidRPr="00752185">
        <w:rPr>
          <w:rFonts w:ascii="Times New Roman" w:eastAsia="Calibri" w:hAnsi="Times New Roman" w:cs="B Lotus"/>
          <w:sz w:val="28"/>
          <w:szCs w:val="28"/>
          <w:lang w:bidi="en-US"/>
        </w:rPr>
        <w:br/>
        <w:t>Procedia - Social and Behavioral Sciences, Volume 84, 9, Pages 4-9</w:t>
      </w:r>
    </w:p>
    <w:p w:rsidR="00014048" w:rsidRPr="00752185" w:rsidRDefault="00014048" w:rsidP="00752185">
      <w:pPr>
        <w:tabs>
          <w:tab w:val="left" w:pos="3821"/>
        </w:tabs>
        <w:spacing w:after="200" w:line="360" w:lineRule="auto"/>
        <w:ind w:left="708" w:hanging="708"/>
        <w:rPr>
          <w:rFonts w:ascii="Times New Roman" w:eastAsia="Calibri" w:hAnsi="Times New Roman" w:cs="B Lotus"/>
          <w:sz w:val="28"/>
          <w:szCs w:val="28"/>
          <w:rtl/>
          <w:lang w:bidi="fa-IR"/>
        </w:rPr>
      </w:pPr>
    </w:p>
    <w:p w:rsidR="00014048" w:rsidRPr="00752185" w:rsidRDefault="00014048" w:rsidP="00752185">
      <w:pPr>
        <w:tabs>
          <w:tab w:val="left" w:pos="3821"/>
        </w:tabs>
        <w:spacing w:after="200" w:line="360" w:lineRule="auto"/>
        <w:ind w:left="708" w:hanging="708"/>
        <w:rPr>
          <w:rFonts w:ascii="Times New Roman" w:eastAsia="Calibri" w:hAnsi="Times New Roman" w:cs="B Lotus"/>
          <w:sz w:val="28"/>
          <w:szCs w:val="28"/>
          <w:rtl/>
          <w:lang w:bidi="fa-IR"/>
        </w:rPr>
      </w:pPr>
      <w:r w:rsidRPr="00752185">
        <w:rPr>
          <w:rFonts w:ascii="Times New Roman" w:eastAsia="Calibri" w:hAnsi="Times New Roman" w:cs="B Lotus"/>
          <w:sz w:val="28"/>
          <w:szCs w:val="28"/>
          <w:lang w:bidi="en-US"/>
        </w:rPr>
        <w:t>Cussidy,M.&amp;Long ,A.(1996).problem solving  ,stress and psychological illness:Hournal of clinical psychology .30,43-47</w:t>
      </w:r>
    </w:p>
    <w:p w:rsidR="00014048" w:rsidRPr="00752185" w:rsidRDefault="00014048" w:rsidP="00752185">
      <w:pPr>
        <w:tabs>
          <w:tab w:val="left" w:pos="3821"/>
        </w:tabs>
        <w:spacing w:after="200" w:line="360" w:lineRule="auto"/>
        <w:ind w:left="708" w:hanging="708"/>
        <w:rPr>
          <w:rFonts w:ascii="Times New Roman" w:eastAsia="Calibri" w:hAnsi="Times New Roman" w:cs="B Lotus"/>
          <w:sz w:val="28"/>
          <w:szCs w:val="28"/>
          <w:rtl/>
          <w:lang w:bidi="fa-IR"/>
        </w:rPr>
      </w:pPr>
    </w:p>
    <w:p w:rsidR="00014048" w:rsidRPr="00752185" w:rsidRDefault="00014048" w:rsidP="00752185">
      <w:pPr>
        <w:tabs>
          <w:tab w:val="left" w:pos="3821"/>
        </w:tabs>
        <w:spacing w:after="200" w:line="360" w:lineRule="auto"/>
        <w:ind w:left="708" w:hanging="708"/>
        <w:contextualSpacing/>
        <w:rPr>
          <w:rFonts w:ascii="Times New Roman" w:eastAsia="Calibri" w:hAnsi="Times New Roman" w:cs="B Lotus"/>
          <w:sz w:val="28"/>
          <w:szCs w:val="28"/>
          <w:rtl/>
          <w:lang w:bidi="fa-IR"/>
        </w:rPr>
      </w:pPr>
      <w:r w:rsidRPr="00752185">
        <w:rPr>
          <w:rFonts w:ascii="Times New Roman" w:eastAsia="Calibri" w:hAnsi="Times New Roman" w:cs="B Lotus"/>
          <w:sz w:val="28"/>
          <w:szCs w:val="28"/>
          <w:lang w:bidi="en-US"/>
        </w:rPr>
        <w:lastRenderedPageBreak/>
        <w:t>Cussidy, M.&amp; Long , A. (1996).problem solving  style, stress and psychological illness :Journal of clinical psychology, 30,43-47</w:t>
      </w:r>
    </w:p>
    <w:p w:rsidR="00014048" w:rsidRPr="00752185" w:rsidRDefault="00014048" w:rsidP="00752185">
      <w:pPr>
        <w:tabs>
          <w:tab w:val="left" w:pos="3821"/>
        </w:tabs>
        <w:spacing w:after="200" w:line="360" w:lineRule="auto"/>
        <w:ind w:left="708" w:hanging="708"/>
        <w:contextualSpacing/>
        <w:rPr>
          <w:rFonts w:ascii="Times New Roman" w:eastAsia="Calibri" w:hAnsi="Times New Roman" w:cs="B Lotus"/>
          <w:sz w:val="28"/>
          <w:szCs w:val="28"/>
          <w:rtl/>
          <w:lang w:bidi="fa-IR"/>
        </w:rPr>
      </w:pPr>
    </w:p>
    <w:p w:rsidR="00014048" w:rsidRPr="00752185" w:rsidRDefault="00014048" w:rsidP="00752185">
      <w:pPr>
        <w:tabs>
          <w:tab w:val="left" w:pos="3821"/>
        </w:tabs>
        <w:spacing w:after="200" w:line="360" w:lineRule="auto"/>
        <w:ind w:left="708" w:hanging="708"/>
        <w:contextualSpacing/>
        <w:rPr>
          <w:rFonts w:ascii="Times New Roman" w:eastAsia="Calibri" w:hAnsi="Times New Roman" w:cs="B Lotus"/>
          <w:sz w:val="28"/>
          <w:szCs w:val="28"/>
          <w:rtl/>
          <w:lang w:bidi="fa-IR"/>
        </w:rPr>
      </w:pPr>
      <w:r w:rsidRPr="00752185">
        <w:rPr>
          <w:rFonts w:ascii="Times New Roman" w:eastAsia="Calibri" w:hAnsi="Times New Roman" w:cs="B Lotus"/>
          <w:sz w:val="28"/>
          <w:szCs w:val="28"/>
          <w:lang w:bidi="en-US"/>
        </w:rPr>
        <w:t>Dzurilla, T.&amp; Sheedy ,A.(1982). Problem solving Therapy. A social competence approach to clinical intervention, (2nd ed)New York :spring</w:t>
      </w:r>
    </w:p>
    <w:p w:rsidR="00014048" w:rsidRPr="00752185" w:rsidRDefault="00014048" w:rsidP="00752185">
      <w:pPr>
        <w:tabs>
          <w:tab w:val="left" w:pos="3821"/>
        </w:tabs>
        <w:spacing w:after="200" w:line="360" w:lineRule="auto"/>
        <w:ind w:left="708" w:hanging="708"/>
        <w:contextualSpacing/>
        <w:rPr>
          <w:rFonts w:ascii="Times New Roman" w:eastAsia="Calibri" w:hAnsi="Times New Roman" w:cs="B Lotus"/>
          <w:sz w:val="28"/>
          <w:szCs w:val="28"/>
          <w:rtl/>
          <w:lang w:bidi="fa-IR"/>
        </w:rPr>
      </w:pPr>
    </w:p>
    <w:p w:rsidR="00014048" w:rsidRPr="00752185" w:rsidRDefault="00014048" w:rsidP="00752185">
      <w:pPr>
        <w:tabs>
          <w:tab w:val="left" w:pos="3821"/>
        </w:tabs>
        <w:spacing w:after="200" w:line="360" w:lineRule="auto"/>
        <w:ind w:left="708" w:hanging="708"/>
        <w:contextualSpacing/>
        <w:rPr>
          <w:rFonts w:ascii="Times New Roman" w:eastAsia="Calibri" w:hAnsi="Times New Roman" w:cs="B Lotus"/>
          <w:sz w:val="28"/>
          <w:szCs w:val="28"/>
          <w:rtl/>
          <w:lang w:bidi="fa-IR"/>
        </w:rPr>
      </w:pPr>
      <w:r w:rsidRPr="00752185">
        <w:rPr>
          <w:rFonts w:ascii="Times New Roman" w:eastAsia="Calibri" w:hAnsi="Times New Roman" w:cs="B Lotus"/>
          <w:sz w:val="28"/>
          <w:szCs w:val="28"/>
          <w:lang w:bidi="en-US"/>
        </w:rPr>
        <w:t>Dizurilla, T.G.,Nezu.A.M,(2001). Problem  solving therapies. Pin dibson, K .S.(ED) handbook of cognitive behavioral therapies .211-245, nemyark  ,guilford press.</w:t>
      </w:r>
    </w:p>
    <w:p w:rsidR="00014048" w:rsidRPr="00752185" w:rsidRDefault="00014048" w:rsidP="00752185">
      <w:pPr>
        <w:tabs>
          <w:tab w:val="left" w:pos="3821"/>
        </w:tabs>
        <w:spacing w:after="200" w:line="360" w:lineRule="auto"/>
        <w:ind w:left="708" w:hanging="708"/>
        <w:contextualSpacing/>
        <w:rPr>
          <w:rFonts w:ascii="Times New Roman" w:eastAsia="Calibri" w:hAnsi="Times New Roman" w:cs="B Lotus"/>
          <w:sz w:val="28"/>
          <w:szCs w:val="28"/>
          <w:rtl/>
          <w:lang w:bidi="fa-IR"/>
        </w:rPr>
      </w:pPr>
    </w:p>
    <w:p w:rsidR="00014048" w:rsidRPr="00752185" w:rsidRDefault="00014048" w:rsidP="00752185">
      <w:pPr>
        <w:tabs>
          <w:tab w:val="left" w:pos="3821"/>
        </w:tabs>
        <w:spacing w:after="200" w:line="360" w:lineRule="auto"/>
        <w:ind w:left="708" w:hanging="708"/>
        <w:rPr>
          <w:rFonts w:ascii="Times New Roman" w:eastAsia="Calibri" w:hAnsi="Times New Roman" w:cs="B Lotus"/>
          <w:sz w:val="28"/>
          <w:szCs w:val="28"/>
          <w:rtl/>
          <w:lang w:bidi="fa-IR"/>
        </w:rPr>
      </w:pPr>
      <w:r w:rsidRPr="00752185">
        <w:rPr>
          <w:rFonts w:ascii="Times New Roman" w:eastAsia="Calibri" w:hAnsi="Times New Roman" w:cs="B Lotus"/>
          <w:sz w:val="28"/>
          <w:szCs w:val="28"/>
          <w:lang w:bidi="en-US"/>
        </w:rPr>
        <w:t>Dizorilla ,T.J.Nezu.A.M.(1982).social problem solving therapies. Pin Dobson ,K.S.(1982). Social problem solving its., advances in cognitive behavioral research and therapy  academic press, nemyork , vol .1,201-224pp.</w:t>
      </w:r>
    </w:p>
    <w:p w:rsidR="00014048" w:rsidRPr="00752185" w:rsidRDefault="00014048" w:rsidP="00752185">
      <w:pPr>
        <w:tabs>
          <w:tab w:val="left" w:pos="3821"/>
        </w:tabs>
        <w:spacing w:after="200" w:line="360" w:lineRule="auto"/>
        <w:ind w:left="708" w:hanging="708"/>
        <w:rPr>
          <w:rFonts w:ascii="Times New Roman" w:eastAsia="Calibri" w:hAnsi="Times New Roman" w:cs="B Lotus"/>
          <w:sz w:val="28"/>
          <w:szCs w:val="28"/>
          <w:lang w:bidi="fa-IR"/>
        </w:rPr>
      </w:pPr>
    </w:p>
    <w:p w:rsidR="00014048" w:rsidRPr="00752185" w:rsidRDefault="00014048" w:rsidP="00752185">
      <w:pPr>
        <w:spacing w:after="200" w:line="360" w:lineRule="auto"/>
        <w:ind w:left="708" w:hanging="708"/>
        <w:contextualSpacing/>
        <w:rPr>
          <w:rFonts w:ascii="Times New Roman" w:eastAsia="Calibri" w:hAnsi="Times New Roman" w:cs="B Lotus"/>
          <w:sz w:val="28"/>
          <w:szCs w:val="28"/>
          <w:rtl/>
          <w:lang w:bidi="fa-IR"/>
        </w:rPr>
      </w:pPr>
      <w:r w:rsidRPr="00752185">
        <w:rPr>
          <w:rFonts w:ascii="Times New Roman" w:eastAsia="Calibri" w:hAnsi="Times New Roman" w:cs="B Lotus"/>
          <w:sz w:val="28"/>
          <w:szCs w:val="28"/>
          <w:lang w:bidi="en-US"/>
        </w:rPr>
        <w:t>Deavy, A.&amp;  Szinovacz , M.E.(2004). Dimensions of marital quality and retirement .Journal of family Issues, 25,431-464</w:t>
      </w:r>
    </w:p>
    <w:p w:rsidR="00014048" w:rsidRPr="00752185" w:rsidRDefault="00014048" w:rsidP="00752185">
      <w:pPr>
        <w:tabs>
          <w:tab w:val="left" w:pos="3821"/>
        </w:tabs>
        <w:spacing w:after="200" w:line="360" w:lineRule="auto"/>
        <w:ind w:left="708" w:hanging="708"/>
        <w:contextualSpacing/>
        <w:rPr>
          <w:rFonts w:ascii="Times New Roman" w:eastAsia="Calibri" w:hAnsi="Times New Roman" w:cs="B Lotus"/>
          <w:sz w:val="28"/>
          <w:szCs w:val="28"/>
          <w:rtl/>
          <w:lang w:bidi="fa-IR"/>
        </w:rPr>
      </w:pPr>
      <w:r w:rsidRPr="00752185">
        <w:rPr>
          <w:rFonts w:ascii="Times New Roman" w:eastAsia="Calibri" w:hAnsi="Times New Roman" w:cs="B Lotus"/>
          <w:sz w:val="28"/>
          <w:szCs w:val="28"/>
          <w:lang w:bidi="en-US"/>
        </w:rPr>
        <w:t xml:space="preserve">Dattilio, F. M ,&amp;Epstein, N.B (2005). Introduction to special section: The role of cognitive behavioral interventions in couple and family therapy available at: </w:t>
      </w:r>
      <w:hyperlink r:id="rId14" w:history="1">
        <w:r w:rsidRPr="00752185">
          <w:rPr>
            <w:rFonts w:ascii="Times New Roman" w:eastAsia="Calibri" w:hAnsi="Times New Roman" w:cs="B Lotus"/>
            <w:sz w:val="28"/>
            <w:szCs w:val="28"/>
            <w:lang w:bidi="en-US"/>
          </w:rPr>
          <w:t>www.dattilio.com</w:t>
        </w:r>
      </w:hyperlink>
      <w:r w:rsidRPr="00752185">
        <w:rPr>
          <w:rFonts w:ascii="Times New Roman" w:eastAsia="Calibri" w:hAnsi="Times New Roman" w:cs="B Lotus"/>
          <w:sz w:val="28"/>
          <w:szCs w:val="28"/>
          <w:lang w:bidi="en-US"/>
        </w:rPr>
        <w:t>.</w:t>
      </w:r>
    </w:p>
    <w:p w:rsidR="00014048" w:rsidRPr="00752185" w:rsidRDefault="00014048" w:rsidP="00752185">
      <w:pPr>
        <w:tabs>
          <w:tab w:val="left" w:pos="3821"/>
        </w:tabs>
        <w:spacing w:after="200" w:line="360" w:lineRule="auto"/>
        <w:ind w:left="708" w:hanging="708"/>
        <w:contextualSpacing/>
        <w:rPr>
          <w:rFonts w:ascii="Times New Roman" w:eastAsia="Calibri" w:hAnsi="Times New Roman" w:cs="B Lotus"/>
          <w:sz w:val="28"/>
          <w:szCs w:val="28"/>
          <w:rtl/>
          <w:lang w:bidi="fa-IR"/>
        </w:rPr>
      </w:pPr>
    </w:p>
    <w:p w:rsidR="00014048" w:rsidRPr="00752185" w:rsidRDefault="00014048" w:rsidP="00752185">
      <w:pPr>
        <w:tabs>
          <w:tab w:val="left" w:pos="3821"/>
        </w:tabs>
        <w:spacing w:after="200" w:line="360" w:lineRule="auto"/>
        <w:ind w:left="708" w:hanging="708"/>
        <w:contextualSpacing/>
        <w:rPr>
          <w:rFonts w:ascii="Times New Roman" w:eastAsia="Calibri" w:hAnsi="Times New Roman" w:cs="B Lotus"/>
          <w:sz w:val="28"/>
          <w:szCs w:val="28"/>
          <w:rtl/>
          <w:lang w:bidi="fa-IR"/>
        </w:rPr>
      </w:pPr>
      <w:r w:rsidRPr="00752185">
        <w:rPr>
          <w:rFonts w:ascii="Times New Roman" w:eastAsia="Calibri" w:hAnsi="Times New Roman" w:cs="B Lotus"/>
          <w:sz w:val="28"/>
          <w:szCs w:val="28"/>
          <w:lang w:bidi="en-US"/>
        </w:rPr>
        <w:t>Davis, M.H,&amp; Oathout ,H.A (1987).Maintenance of satisfaction in romantic  relationship :Empathy and relational competence. Journal of personality and social psychology,53,397-410</w:t>
      </w:r>
    </w:p>
    <w:p w:rsidR="00014048" w:rsidRPr="00752185" w:rsidRDefault="00014048" w:rsidP="00752185">
      <w:pPr>
        <w:tabs>
          <w:tab w:val="left" w:pos="3821"/>
        </w:tabs>
        <w:spacing w:after="200" w:line="360" w:lineRule="auto"/>
        <w:ind w:left="708" w:hanging="708"/>
        <w:contextualSpacing/>
        <w:rPr>
          <w:rFonts w:ascii="Times New Roman" w:eastAsia="Calibri" w:hAnsi="Times New Roman" w:cs="B Lotus"/>
          <w:sz w:val="28"/>
          <w:szCs w:val="28"/>
          <w:rtl/>
          <w:lang w:bidi="fa-IR"/>
        </w:rPr>
      </w:pPr>
    </w:p>
    <w:p w:rsidR="00014048" w:rsidRPr="00752185" w:rsidRDefault="00014048" w:rsidP="00752185">
      <w:pPr>
        <w:tabs>
          <w:tab w:val="left" w:pos="3821"/>
        </w:tabs>
        <w:spacing w:after="200" w:line="360" w:lineRule="auto"/>
        <w:ind w:left="708" w:hanging="708"/>
        <w:contextualSpacing/>
        <w:rPr>
          <w:rFonts w:ascii="Times New Roman" w:eastAsia="Calibri" w:hAnsi="Times New Roman" w:cs="B Lotus"/>
          <w:sz w:val="28"/>
          <w:szCs w:val="28"/>
          <w:rtl/>
          <w:lang w:bidi="fa-IR"/>
        </w:rPr>
      </w:pPr>
      <w:r w:rsidRPr="00752185">
        <w:rPr>
          <w:rFonts w:ascii="Times New Roman" w:eastAsia="Calibri" w:hAnsi="Times New Roman" w:cs="B Lotus"/>
          <w:sz w:val="28"/>
          <w:szCs w:val="28"/>
          <w:lang w:bidi="en-US"/>
        </w:rPr>
        <w:t>Dobson, K.S.(2001)Handbook of cognitive behavior therapies. Second edition Guilford press .</w:t>
      </w:r>
    </w:p>
    <w:p w:rsidR="00014048" w:rsidRPr="00752185" w:rsidRDefault="00014048" w:rsidP="00752185">
      <w:pPr>
        <w:tabs>
          <w:tab w:val="left" w:pos="3821"/>
        </w:tabs>
        <w:spacing w:after="200" w:line="360" w:lineRule="auto"/>
        <w:ind w:left="708" w:hanging="708"/>
        <w:contextualSpacing/>
        <w:rPr>
          <w:rFonts w:ascii="Times New Roman" w:eastAsia="Calibri" w:hAnsi="Times New Roman" w:cs="B Lotus"/>
          <w:sz w:val="28"/>
          <w:szCs w:val="28"/>
          <w:rtl/>
          <w:lang w:bidi="fa-IR"/>
        </w:rPr>
      </w:pPr>
    </w:p>
    <w:p w:rsidR="00014048" w:rsidRPr="00752185" w:rsidRDefault="00014048" w:rsidP="00752185">
      <w:pPr>
        <w:tabs>
          <w:tab w:val="left" w:pos="3821"/>
        </w:tabs>
        <w:spacing w:after="200" w:line="360" w:lineRule="auto"/>
        <w:ind w:left="708" w:hanging="708"/>
        <w:contextualSpacing/>
        <w:rPr>
          <w:rFonts w:ascii="Times New Roman" w:eastAsia="Calibri" w:hAnsi="Times New Roman" w:cs="B Lotus"/>
          <w:sz w:val="28"/>
          <w:szCs w:val="28"/>
          <w:rtl/>
          <w:lang w:bidi="fa-IR"/>
        </w:rPr>
      </w:pPr>
      <w:r w:rsidRPr="00752185">
        <w:rPr>
          <w:rFonts w:ascii="Times New Roman" w:eastAsia="Calibri" w:hAnsi="Times New Roman" w:cs="B Lotus"/>
          <w:sz w:val="28"/>
          <w:szCs w:val="28"/>
          <w:lang w:bidi="en-US"/>
        </w:rPr>
        <w:lastRenderedPageBreak/>
        <w:t>Elliot .T,Godshal. F., Herrick, S. ,witty .T .,spruell,M. (1991) problem-solving appraisal and psychological adjustment following spinal cord injury. j ,  cognitive therapy and research. 15,387-398.</w:t>
      </w:r>
    </w:p>
    <w:p w:rsidR="00014048" w:rsidRPr="00752185" w:rsidRDefault="00014048" w:rsidP="00752185">
      <w:pPr>
        <w:tabs>
          <w:tab w:val="left" w:pos="3821"/>
        </w:tabs>
        <w:spacing w:after="200" w:line="360" w:lineRule="auto"/>
        <w:ind w:left="708" w:hanging="708"/>
        <w:contextualSpacing/>
        <w:rPr>
          <w:rFonts w:ascii="Times New Roman" w:eastAsia="Calibri" w:hAnsi="Times New Roman" w:cs="B Lotus"/>
          <w:sz w:val="28"/>
          <w:szCs w:val="28"/>
          <w:rtl/>
          <w:lang w:bidi="fa-IR"/>
        </w:rPr>
      </w:pPr>
    </w:p>
    <w:p w:rsidR="00014048" w:rsidRPr="00752185" w:rsidRDefault="00014048" w:rsidP="00752185">
      <w:pPr>
        <w:tabs>
          <w:tab w:val="left" w:pos="3821"/>
        </w:tabs>
        <w:spacing w:after="200" w:line="360" w:lineRule="auto"/>
        <w:ind w:left="708" w:hanging="708"/>
        <w:contextualSpacing/>
        <w:rPr>
          <w:rFonts w:ascii="Times New Roman" w:eastAsia="Calibri" w:hAnsi="Times New Roman" w:cs="B Lotus"/>
          <w:sz w:val="28"/>
          <w:szCs w:val="28"/>
          <w:rtl/>
          <w:lang w:bidi="fa-IR"/>
        </w:rPr>
      </w:pPr>
      <w:r w:rsidRPr="00752185">
        <w:rPr>
          <w:rFonts w:ascii="Times New Roman" w:eastAsia="Calibri" w:hAnsi="Times New Roman" w:cs="B Lotus"/>
          <w:sz w:val="28"/>
          <w:szCs w:val="28"/>
          <w:lang w:bidi="en-US"/>
        </w:rPr>
        <w:t>Elliot,T.R,&amp; at et (1999). Caregiver solving abilities and family member adjustment to recent onset physical disability. Journal of psychology. 44, 104-123.</w:t>
      </w:r>
    </w:p>
    <w:p w:rsidR="00014048" w:rsidRPr="00752185" w:rsidRDefault="00014048" w:rsidP="00752185">
      <w:pPr>
        <w:tabs>
          <w:tab w:val="left" w:pos="3821"/>
        </w:tabs>
        <w:spacing w:after="200" w:line="360" w:lineRule="auto"/>
        <w:ind w:left="708" w:hanging="708"/>
        <w:contextualSpacing/>
        <w:rPr>
          <w:rFonts w:ascii="Times New Roman" w:eastAsia="Calibri" w:hAnsi="Times New Roman" w:cs="B Lotus"/>
          <w:sz w:val="28"/>
          <w:szCs w:val="28"/>
          <w:rtl/>
          <w:lang w:bidi="fa-IR"/>
        </w:rPr>
      </w:pPr>
    </w:p>
    <w:p w:rsidR="00014048" w:rsidRPr="00752185" w:rsidRDefault="00014048" w:rsidP="00752185">
      <w:pPr>
        <w:tabs>
          <w:tab w:val="left" w:pos="3821"/>
        </w:tabs>
        <w:spacing w:after="200" w:line="360" w:lineRule="auto"/>
        <w:ind w:left="708" w:hanging="708"/>
        <w:contextualSpacing/>
        <w:rPr>
          <w:rFonts w:ascii="Times New Roman" w:eastAsia="Calibri" w:hAnsi="Times New Roman" w:cs="B Lotus"/>
          <w:sz w:val="28"/>
          <w:szCs w:val="28"/>
          <w:rtl/>
          <w:lang w:bidi="fa-IR"/>
        </w:rPr>
      </w:pPr>
      <w:r w:rsidRPr="00752185">
        <w:rPr>
          <w:rFonts w:ascii="Times New Roman" w:eastAsia="Calibri" w:hAnsi="Times New Roman" w:cs="B Lotus"/>
          <w:sz w:val="28"/>
          <w:szCs w:val="28"/>
          <w:lang w:bidi="en-US"/>
        </w:rPr>
        <w:t xml:space="preserve">Engin , Esra, Cam  ,Olcay(2009)  </w:t>
      </w:r>
      <w:hyperlink r:id="rId15" w:history="1">
        <w:r w:rsidRPr="00752185">
          <w:rPr>
            <w:rFonts w:ascii="Times New Roman" w:eastAsia="Calibri" w:hAnsi="Times New Roman" w:cs="B Lotus"/>
            <w:sz w:val="28"/>
            <w:szCs w:val="28"/>
            <w:lang w:bidi="en-US"/>
          </w:rPr>
          <w:t>Effect of Self-awareness Education on the Self-efficacy and Sociotropy–Autonomy Characteristics of Nurses in a Psychiatry Clinic</w:t>
        </w:r>
      </w:hyperlink>
      <w:r w:rsidRPr="00752185">
        <w:rPr>
          <w:rFonts w:ascii="Times New Roman" w:eastAsia="Calibri" w:hAnsi="Times New Roman" w:cs="B Lotus"/>
          <w:sz w:val="28"/>
          <w:szCs w:val="28"/>
          <w:lang w:bidi="en-US"/>
        </w:rPr>
        <w:t xml:space="preserve"> Original Research Article Archives of Psychiatric Nursing, Volume 23, Issue2, Pages 148-15</w:t>
      </w:r>
    </w:p>
    <w:p w:rsidR="00014048" w:rsidRPr="00752185" w:rsidRDefault="00014048" w:rsidP="00752185">
      <w:pPr>
        <w:tabs>
          <w:tab w:val="left" w:pos="3821"/>
        </w:tabs>
        <w:spacing w:after="200" w:line="360" w:lineRule="auto"/>
        <w:ind w:left="708" w:hanging="708"/>
        <w:contextualSpacing/>
        <w:rPr>
          <w:rFonts w:ascii="Times New Roman" w:eastAsia="Calibri" w:hAnsi="Times New Roman" w:cs="B Lotus"/>
          <w:sz w:val="28"/>
          <w:szCs w:val="28"/>
          <w:lang w:bidi="fa-IR"/>
        </w:rPr>
      </w:pPr>
    </w:p>
    <w:p w:rsidR="00014048" w:rsidRPr="00752185" w:rsidRDefault="00014048" w:rsidP="00752185">
      <w:pPr>
        <w:spacing w:after="200" w:line="360" w:lineRule="auto"/>
        <w:ind w:left="708" w:hanging="708"/>
        <w:rPr>
          <w:rFonts w:ascii="Times New Roman" w:eastAsia="Calibri" w:hAnsi="Times New Roman" w:cs="B Lotus"/>
          <w:sz w:val="28"/>
          <w:szCs w:val="28"/>
          <w:rtl/>
          <w:lang w:bidi="fa-IR"/>
        </w:rPr>
      </w:pPr>
      <w:r w:rsidRPr="00752185">
        <w:rPr>
          <w:rFonts w:ascii="Times New Roman" w:eastAsia="Calibri" w:hAnsi="Times New Roman" w:cs="B Lotus"/>
          <w:sz w:val="28"/>
          <w:szCs w:val="28"/>
          <w:lang w:bidi="en-US"/>
        </w:rPr>
        <w:t>Floyd,F. &amp; Markman, H.(1983). Observational bias in spouse observation :Toward a cognitive behavioral model of marriage. Journal of consulting and clinical psychology,51, 450-457.</w:t>
      </w:r>
    </w:p>
    <w:p w:rsidR="00014048" w:rsidRPr="00752185" w:rsidRDefault="00014048" w:rsidP="00752185">
      <w:pPr>
        <w:spacing w:after="200" w:line="360" w:lineRule="auto"/>
        <w:ind w:left="708" w:hanging="708"/>
        <w:rPr>
          <w:rFonts w:ascii="Times New Roman" w:eastAsia="Calibri" w:hAnsi="Times New Roman" w:cs="B Lotus"/>
          <w:sz w:val="28"/>
          <w:szCs w:val="28"/>
          <w:lang w:bidi="fa-IR"/>
        </w:rPr>
      </w:pPr>
    </w:p>
    <w:p w:rsidR="00014048" w:rsidRPr="00752185" w:rsidRDefault="00014048" w:rsidP="00752185">
      <w:pPr>
        <w:tabs>
          <w:tab w:val="left" w:pos="3821"/>
        </w:tabs>
        <w:spacing w:after="200" w:line="360" w:lineRule="auto"/>
        <w:ind w:left="708" w:hanging="708"/>
        <w:contextualSpacing/>
        <w:rPr>
          <w:rFonts w:ascii="Times New Roman" w:eastAsia="Calibri" w:hAnsi="Times New Roman" w:cs="B Lotus"/>
          <w:sz w:val="28"/>
          <w:szCs w:val="28"/>
          <w:rtl/>
          <w:lang w:bidi="fa-IR"/>
        </w:rPr>
      </w:pPr>
      <w:r w:rsidRPr="00752185">
        <w:rPr>
          <w:rFonts w:ascii="Times New Roman" w:eastAsia="Calibri" w:hAnsi="Times New Roman" w:cs="B Lotus"/>
          <w:sz w:val="28"/>
          <w:szCs w:val="28"/>
          <w:lang w:bidi="en-US"/>
        </w:rPr>
        <w:t>Gottman, J.M.(1979).Marital interaction :Experimental investigations .new york.  Academic press.</w:t>
      </w:r>
    </w:p>
    <w:p w:rsidR="00014048" w:rsidRPr="00752185" w:rsidRDefault="00014048" w:rsidP="00752185">
      <w:pPr>
        <w:tabs>
          <w:tab w:val="left" w:pos="3821"/>
        </w:tabs>
        <w:spacing w:after="200" w:line="360" w:lineRule="auto"/>
        <w:ind w:left="708" w:hanging="708"/>
        <w:contextualSpacing/>
        <w:rPr>
          <w:rFonts w:ascii="Times New Roman" w:eastAsia="Calibri" w:hAnsi="Times New Roman" w:cs="B Lotus"/>
          <w:sz w:val="28"/>
          <w:szCs w:val="28"/>
          <w:lang w:bidi="fa-IR"/>
        </w:rPr>
      </w:pPr>
    </w:p>
    <w:p w:rsidR="00014048" w:rsidRPr="00752185" w:rsidRDefault="00014048" w:rsidP="00752185">
      <w:pPr>
        <w:tabs>
          <w:tab w:val="left" w:pos="3821"/>
        </w:tabs>
        <w:spacing w:after="200" w:line="360" w:lineRule="auto"/>
        <w:ind w:left="708" w:hanging="708"/>
        <w:contextualSpacing/>
        <w:rPr>
          <w:rFonts w:ascii="Times New Roman" w:eastAsia="Calibri" w:hAnsi="Times New Roman" w:cs="B Lotus"/>
          <w:sz w:val="28"/>
          <w:szCs w:val="28"/>
          <w:lang w:bidi="en-US"/>
        </w:rPr>
      </w:pPr>
      <w:r w:rsidRPr="00752185">
        <w:rPr>
          <w:rFonts w:ascii="Times New Roman" w:eastAsia="Calibri" w:hAnsi="Times New Roman" w:cs="B Lotus"/>
          <w:sz w:val="28"/>
          <w:szCs w:val="28"/>
          <w:lang w:bidi="en-US"/>
        </w:rPr>
        <w:t xml:space="preserve">Granholm , Eric. McQuaid </w:t>
      </w:r>
      <w:hyperlink r:id="rId16" w:history="1">
        <w:r w:rsidRPr="00752185">
          <w:rPr>
            <w:rFonts w:ascii="Times New Roman" w:eastAsia="Calibri" w:hAnsi="Times New Roman" w:cs="B Lotus"/>
            <w:sz w:val="28"/>
            <w:szCs w:val="28"/>
            <w:lang w:bidi="en-US"/>
          </w:rPr>
          <w:t xml:space="preserve">John R.(2008) </w:t>
        </w:r>
      </w:hyperlink>
      <w:r w:rsidRPr="00752185">
        <w:rPr>
          <w:rFonts w:ascii="Times New Roman" w:eastAsia="Calibri" w:hAnsi="Times New Roman" w:cs="B Lotus"/>
          <w:sz w:val="28"/>
          <w:szCs w:val="28"/>
          <w:lang w:bidi="en-US"/>
        </w:rPr>
        <w:t xml:space="preserve"> Neuropsychological predictors of functional outcome in Cognitive Behavioral Social Skills Training for older people with schizophrenia Department of Psychiatry, University of California, San Diego, United States .100, 133- 143.</w:t>
      </w:r>
    </w:p>
    <w:p w:rsidR="00014048" w:rsidRPr="00752185" w:rsidRDefault="00014048" w:rsidP="00752185">
      <w:pPr>
        <w:spacing w:after="200" w:line="360" w:lineRule="auto"/>
        <w:ind w:left="708" w:hanging="708"/>
        <w:rPr>
          <w:rFonts w:ascii="Times New Roman" w:eastAsia="Calibri" w:hAnsi="Times New Roman" w:cs="B Lotus"/>
          <w:sz w:val="28"/>
          <w:szCs w:val="28"/>
          <w:rtl/>
          <w:lang w:bidi="fa-IR"/>
        </w:rPr>
      </w:pPr>
      <w:r w:rsidRPr="00752185">
        <w:rPr>
          <w:rFonts w:ascii="Times New Roman" w:eastAsia="Calibri" w:hAnsi="Times New Roman" w:cs="B Lotus"/>
          <w:sz w:val="28"/>
          <w:szCs w:val="28"/>
          <w:lang w:bidi="en-US"/>
        </w:rPr>
        <w:t xml:space="preserve">Gottman, J.M., (1995).Marital interaction :Experimental investigation New York: Academic press.  </w:t>
      </w:r>
    </w:p>
    <w:p w:rsidR="00014048" w:rsidRPr="00752185" w:rsidRDefault="00014048" w:rsidP="00752185">
      <w:pPr>
        <w:spacing w:after="200" w:line="360" w:lineRule="auto"/>
        <w:ind w:left="708" w:hanging="708"/>
        <w:rPr>
          <w:rFonts w:ascii="Times New Roman" w:eastAsia="Calibri" w:hAnsi="Times New Roman" w:cs="B Lotus"/>
          <w:sz w:val="28"/>
          <w:szCs w:val="28"/>
          <w:lang w:bidi="fa-IR"/>
        </w:rPr>
      </w:pPr>
    </w:p>
    <w:p w:rsidR="00014048" w:rsidRPr="00752185" w:rsidRDefault="00014048" w:rsidP="00752185">
      <w:pPr>
        <w:tabs>
          <w:tab w:val="left" w:pos="3821"/>
        </w:tabs>
        <w:spacing w:after="200" w:line="360" w:lineRule="auto"/>
        <w:ind w:left="708" w:hanging="708"/>
        <w:contextualSpacing/>
        <w:rPr>
          <w:rFonts w:ascii="Times New Roman" w:eastAsia="Calibri" w:hAnsi="Times New Roman" w:cs="B Lotus"/>
          <w:sz w:val="28"/>
          <w:szCs w:val="28"/>
          <w:rtl/>
          <w:lang w:bidi="fa-IR"/>
        </w:rPr>
      </w:pPr>
      <w:r w:rsidRPr="00752185">
        <w:rPr>
          <w:rFonts w:ascii="Times New Roman" w:eastAsia="Calibri" w:hAnsi="Times New Roman" w:cs="B Lotus"/>
          <w:sz w:val="28"/>
          <w:szCs w:val="28"/>
          <w:lang w:bidi="en-US"/>
        </w:rPr>
        <w:lastRenderedPageBreak/>
        <w:t xml:space="preserve">Heppner ,P.P, reader, B.L and Larson ,L.M. (1983). Cognitive variables associated wit personal  problem- solving counseling psychology </w:t>
      </w:r>
      <w:r w:rsidRPr="00752185">
        <w:rPr>
          <w:rFonts w:ascii="B Lotus" w:eastAsia="Calibri" w:hAnsi="Times New Roman" w:cs="B Lotus"/>
          <w:sz w:val="28"/>
          <w:szCs w:val="28"/>
          <w:rtl/>
          <w:lang w:bidi="en-US"/>
        </w:rPr>
        <w:t xml:space="preserve">  </w:t>
      </w:r>
      <w:r w:rsidRPr="00752185">
        <w:rPr>
          <w:rFonts w:ascii="Times New Roman" w:eastAsia="Calibri" w:hAnsi="Times New Roman" w:cs="B Lotus"/>
          <w:sz w:val="28"/>
          <w:szCs w:val="28"/>
          <w:lang w:bidi="en-US"/>
        </w:rPr>
        <w:t>appraisal: lmplications for counseling. journal of counseling psychology.30,537-545.</w:t>
      </w:r>
    </w:p>
    <w:p w:rsidR="00014048" w:rsidRPr="00752185" w:rsidRDefault="00014048" w:rsidP="00752185">
      <w:pPr>
        <w:tabs>
          <w:tab w:val="left" w:pos="3821"/>
        </w:tabs>
        <w:spacing w:after="200" w:line="360" w:lineRule="auto"/>
        <w:ind w:left="708" w:hanging="708"/>
        <w:contextualSpacing/>
        <w:rPr>
          <w:rFonts w:ascii="Times New Roman" w:eastAsia="Calibri" w:hAnsi="Times New Roman" w:cs="B Lotus"/>
          <w:sz w:val="28"/>
          <w:szCs w:val="28"/>
          <w:rtl/>
          <w:lang w:bidi="fa-IR"/>
        </w:rPr>
      </w:pPr>
    </w:p>
    <w:p w:rsidR="00014048" w:rsidRPr="00752185" w:rsidRDefault="00014048" w:rsidP="00752185">
      <w:pPr>
        <w:tabs>
          <w:tab w:val="left" w:pos="3821"/>
        </w:tabs>
        <w:spacing w:after="200" w:line="360" w:lineRule="auto"/>
        <w:ind w:left="708" w:hanging="708"/>
        <w:contextualSpacing/>
        <w:rPr>
          <w:rFonts w:ascii="Times New Roman" w:eastAsia="Calibri" w:hAnsi="Times New Roman" w:cs="B Lotus"/>
          <w:sz w:val="28"/>
          <w:szCs w:val="28"/>
          <w:rtl/>
          <w:lang w:bidi="fa-IR"/>
        </w:rPr>
      </w:pPr>
      <w:r w:rsidRPr="00752185">
        <w:rPr>
          <w:rFonts w:ascii="Times New Roman" w:eastAsia="Calibri" w:hAnsi="Times New Roman" w:cs="B Lotus"/>
          <w:sz w:val="28"/>
          <w:szCs w:val="28"/>
          <w:lang w:bidi="en-US"/>
        </w:rPr>
        <w:t>Hansson, K., &amp;Lundbland,A.(2006).Couple Therapy: Effectiveness of treatment and long term follow up. Journal of family Therapy, 28,136-152</w:t>
      </w:r>
    </w:p>
    <w:p w:rsidR="00014048" w:rsidRPr="00752185" w:rsidRDefault="00014048" w:rsidP="00752185">
      <w:pPr>
        <w:tabs>
          <w:tab w:val="left" w:pos="3821"/>
        </w:tabs>
        <w:spacing w:after="200" w:line="360" w:lineRule="auto"/>
        <w:ind w:left="708" w:hanging="708"/>
        <w:contextualSpacing/>
        <w:rPr>
          <w:rFonts w:ascii="Times New Roman" w:eastAsia="Calibri" w:hAnsi="Times New Roman" w:cs="B Lotus"/>
          <w:sz w:val="28"/>
          <w:szCs w:val="28"/>
          <w:rtl/>
          <w:lang w:bidi="fa-IR"/>
        </w:rPr>
      </w:pPr>
    </w:p>
    <w:p w:rsidR="00014048" w:rsidRPr="00752185" w:rsidRDefault="00014048" w:rsidP="00752185">
      <w:pPr>
        <w:spacing w:after="200" w:line="360" w:lineRule="auto"/>
        <w:ind w:left="708" w:hanging="708"/>
        <w:rPr>
          <w:rFonts w:ascii="Times New Roman" w:eastAsia="Calibri" w:hAnsi="Times New Roman" w:cs="B Lotus"/>
          <w:sz w:val="28"/>
          <w:szCs w:val="28"/>
          <w:rtl/>
          <w:lang w:bidi="fa-IR"/>
        </w:rPr>
      </w:pPr>
      <w:r w:rsidRPr="00752185">
        <w:rPr>
          <w:rFonts w:ascii="Times New Roman" w:eastAsia="Calibri" w:hAnsi="Times New Roman" w:cs="B Lotus"/>
          <w:sz w:val="28"/>
          <w:szCs w:val="28"/>
          <w:lang w:bidi="en-US"/>
        </w:rPr>
        <w:t>Henson,K .Helen .(2000) breast cancer and sexuality and disability :204-220    Julien, D,&amp;Markman, H. J., (1991). Social support and social networks at determinates of individual and marital outcomes. Journal of social and personal Relationships.8,549-568</w:t>
      </w:r>
    </w:p>
    <w:p w:rsidR="00014048" w:rsidRPr="00752185" w:rsidRDefault="00014048" w:rsidP="00752185">
      <w:pPr>
        <w:spacing w:after="200" w:line="360" w:lineRule="auto"/>
        <w:ind w:left="708" w:hanging="708"/>
        <w:rPr>
          <w:rFonts w:ascii="Times New Roman" w:eastAsia="Calibri" w:hAnsi="Times New Roman" w:cs="B Lotus"/>
          <w:sz w:val="28"/>
          <w:szCs w:val="28"/>
          <w:lang w:bidi="fa-IR"/>
        </w:rPr>
      </w:pPr>
    </w:p>
    <w:p w:rsidR="00014048" w:rsidRPr="00752185" w:rsidRDefault="00014048" w:rsidP="00752185">
      <w:pPr>
        <w:tabs>
          <w:tab w:val="left" w:pos="3821"/>
        </w:tabs>
        <w:spacing w:after="200" w:line="360" w:lineRule="auto"/>
        <w:ind w:left="708" w:hanging="708"/>
        <w:contextualSpacing/>
        <w:rPr>
          <w:rFonts w:ascii="Times New Roman" w:eastAsia="Calibri" w:hAnsi="Times New Roman" w:cs="B Lotus"/>
          <w:sz w:val="28"/>
          <w:szCs w:val="28"/>
          <w:rtl/>
          <w:lang w:bidi="fa-IR"/>
        </w:rPr>
      </w:pPr>
      <w:r w:rsidRPr="00752185">
        <w:rPr>
          <w:rFonts w:ascii="Times New Roman" w:eastAsia="Calibri" w:hAnsi="Times New Roman" w:cs="B Lotus"/>
          <w:sz w:val="28"/>
          <w:szCs w:val="28"/>
          <w:lang w:bidi="en-US"/>
        </w:rPr>
        <w:t>Homish ,G. , Leonard , K .E ., &amp; Cornelius (2007). Illicit drug use and marital satisfaction. Addictive Behaviors 33, 279-291.</w:t>
      </w:r>
    </w:p>
    <w:p w:rsidR="00014048" w:rsidRPr="00752185" w:rsidRDefault="00014048" w:rsidP="00752185">
      <w:pPr>
        <w:tabs>
          <w:tab w:val="left" w:pos="3821"/>
        </w:tabs>
        <w:spacing w:after="200" w:line="360" w:lineRule="auto"/>
        <w:ind w:left="708" w:hanging="708"/>
        <w:contextualSpacing/>
        <w:rPr>
          <w:rFonts w:ascii="Times New Roman" w:eastAsia="Calibri" w:hAnsi="Times New Roman" w:cs="B Lotus"/>
          <w:sz w:val="28"/>
          <w:szCs w:val="28"/>
          <w:rtl/>
          <w:lang w:bidi="fa-IR"/>
        </w:rPr>
      </w:pPr>
    </w:p>
    <w:p w:rsidR="00014048" w:rsidRPr="00752185" w:rsidRDefault="00014048" w:rsidP="00752185">
      <w:pPr>
        <w:spacing w:after="200" w:line="360" w:lineRule="auto"/>
        <w:ind w:left="708" w:hanging="708"/>
        <w:rPr>
          <w:rFonts w:ascii="Times New Roman" w:eastAsia="Calibri" w:hAnsi="Times New Roman" w:cs="B Lotus"/>
          <w:sz w:val="28"/>
          <w:szCs w:val="28"/>
          <w:rtl/>
          <w:lang w:bidi="fa-IR"/>
        </w:rPr>
      </w:pPr>
      <w:r w:rsidRPr="00752185">
        <w:rPr>
          <w:rFonts w:ascii="Times New Roman" w:eastAsia="Calibri" w:hAnsi="Times New Roman" w:cs="B Lotus"/>
          <w:sz w:val="28"/>
          <w:szCs w:val="28"/>
          <w:lang w:bidi="en-US"/>
        </w:rPr>
        <w:t>Halford WK. (2002) Best practicein couple relationship education. Jornal of Marital and Family Therapy  ; 29(3): 385.</w:t>
      </w:r>
    </w:p>
    <w:p w:rsidR="00014048" w:rsidRPr="00752185" w:rsidRDefault="00014048" w:rsidP="00752185">
      <w:pPr>
        <w:spacing w:after="200" w:line="360" w:lineRule="auto"/>
        <w:ind w:left="708" w:hanging="708"/>
        <w:rPr>
          <w:rFonts w:ascii="Times New Roman" w:eastAsia="Calibri" w:hAnsi="Times New Roman" w:cs="B Lotus"/>
          <w:sz w:val="28"/>
          <w:szCs w:val="28"/>
          <w:rtl/>
          <w:lang w:bidi="fa-IR"/>
        </w:rPr>
      </w:pPr>
    </w:p>
    <w:p w:rsidR="00014048" w:rsidRPr="00752185" w:rsidRDefault="00014048" w:rsidP="00752185">
      <w:pPr>
        <w:spacing w:after="200" w:line="360" w:lineRule="auto"/>
        <w:ind w:left="708" w:hanging="708"/>
        <w:rPr>
          <w:rFonts w:ascii="Times New Roman" w:eastAsia="Calibri" w:hAnsi="Times New Roman" w:cs="B Lotus"/>
          <w:sz w:val="28"/>
          <w:szCs w:val="28"/>
          <w:rtl/>
          <w:lang w:bidi="fa-IR"/>
        </w:rPr>
      </w:pPr>
      <w:r w:rsidRPr="00752185">
        <w:rPr>
          <w:rFonts w:ascii="Times New Roman" w:eastAsia="Calibri" w:hAnsi="Times New Roman" w:cs="B Lotus"/>
          <w:sz w:val="28"/>
          <w:szCs w:val="28"/>
          <w:lang w:bidi="en-US"/>
        </w:rPr>
        <w:t>Hosseinkhanzadeh ,  Abbas Ali. Yeganeh,  Taiebeh (2013) The Effects of Life Skills Training on Marital Satisfaction Procedia - Social and Behavioral Sciences, Volume 84, 9 July, Pages 769-772</w:t>
      </w:r>
    </w:p>
    <w:p w:rsidR="00014048" w:rsidRPr="00752185" w:rsidRDefault="00014048" w:rsidP="00752185">
      <w:pPr>
        <w:spacing w:after="200" w:line="360" w:lineRule="auto"/>
        <w:ind w:left="708" w:hanging="708"/>
        <w:rPr>
          <w:rFonts w:ascii="Times New Roman" w:eastAsia="Calibri" w:hAnsi="Times New Roman" w:cs="B Lotus"/>
          <w:sz w:val="28"/>
          <w:szCs w:val="28"/>
          <w:rtl/>
          <w:lang w:bidi="fa-IR"/>
        </w:rPr>
      </w:pPr>
    </w:p>
    <w:p w:rsidR="00014048" w:rsidRPr="00752185" w:rsidRDefault="00014048" w:rsidP="00752185">
      <w:pPr>
        <w:spacing w:after="200" w:line="360" w:lineRule="auto"/>
        <w:ind w:left="708" w:hanging="708"/>
        <w:rPr>
          <w:rFonts w:ascii="Times New Roman" w:eastAsia="Calibri" w:hAnsi="Times New Roman" w:cs="B Lotus"/>
          <w:sz w:val="28"/>
          <w:szCs w:val="28"/>
          <w:rtl/>
          <w:lang w:bidi="fa-IR"/>
        </w:rPr>
      </w:pPr>
      <w:r w:rsidRPr="00752185">
        <w:rPr>
          <w:rFonts w:ascii="Times New Roman" w:eastAsia="Calibri" w:hAnsi="Times New Roman" w:cs="B Lotus"/>
          <w:sz w:val="28"/>
          <w:szCs w:val="28"/>
          <w:lang w:bidi="en-US"/>
        </w:rPr>
        <w:t>Johnson,S.M,Makinen,J. A,&amp; Millikin,J.W.(2001).Attachment injuries in couple relationships :A new perspective on impasses in couple therapy. Journal of marital and family Therapy, 27-145-155</w:t>
      </w:r>
    </w:p>
    <w:p w:rsidR="00014048" w:rsidRPr="00752185" w:rsidRDefault="00014048" w:rsidP="00752185">
      <w:pPr>
        <w:spacing w:after="200" w:line="360" w:lineRule="auto"/>
        <w:ind w:left="708" w:hanging="708"/>
        <w:rPr>
          <w:rFonts w:ascii="Times New Roman" w:eastAsia="Calibri" w:hAnsi="Times New Roman" w:cs="B Lotus"/>
          <w:sz w:val="28"/>
          <w:szCs w:val="28"/>
          <w:rtl/>
          <w:lang w:bidi="fa-IR"/>
        </w:rPr>
      </w:pPr>
    </w:p>
    <w:p w:rsidR="00014048" w:rsidRPr="00752185" w:rsidRDefault="00014048" w:rsidP="00752185">
      <w:pPr>
        <w:tabs>
          <w:tab w:val="left" w:pos="3821"/>
        </w:tabs>
        <w:spacing w:after="200" w:line="360" w:lineRule="auto"/>
        <w:ind w:left="708" w:hanging="708"/>
        <w:contextualSpacing/>
        <w:rPr>
          <w:rFonts w:ascii="Times New Roman" w:eastAsia="Calibri" w:hAnsi="Times New Roman" w:cs="B Lotus"/>
          <w:sz w:val="28"/>
          <w:szCs w:val="28"/>
          <w:rtl/>
          <w:lang w:bidi="fa-IR"/>
        </w:rPr>
      </w:pPr>
      <w:r w:rsidRPr="00752185">
        <w:rPr>
          <w:rFonts w:ascii="Times New Roman" w:eastAsia="Calibri" w:hAnsi="Times New Roman" w:cs="B Lotus"/>
          <w:sz w:val="28"/>
          <w:szCs w:val="28"/>
          <w:lang w:bidi="en-US"/>
        </w:rPr>
        <w:lastRenderedPageBreak/>
        <w:t>Jahnson,M.D., Cohan ,L. C., Davial , J., Lawrence, E., Rogg,R.D.,Kanrey, B.R.,Sallivan ,K.T.,&amp; Bradbury, T.N.(2005). Problem- solving skills and affective expression as predictors change in marital satisfaction. Journal of consulting and clinical psychology, 73(1),15-27.</w:t>
      </w:r>
    </w:p>
    <w:p w:rsidR="00014048" w:rsidRPr="00752185" w:rsidRDefault="00014048" w:rsidP="00752185">
      <w:pPr>
        <w:tabs>
          <w:tab w:val="left" w:pos="3821"/>
        </w:tabs>
        <w:spacing w:after="200" w:line="360" w:lineRule="auto"/>
        <w:ind w:left="708" w:hanging="708"/>
        <w:contextualSpacing/>
        <w:rPr>
          <w:rFonts w:ascii="Times New Roman" w:eastAsia="Calibri" w:hAnsi="Times New Roman" w:cs="B Lotus"/>
          <w:sz w:val="28"/>
          <w:szCs w:val="28"/>
          <w:rtl/>
          <w:lang w:bidi="fa-IR"/>
        </w:rPr>
      </w:pPr>
    </w:p>
    <w:p w:rsidR="00014048" w:rsidRPr="00752185" w:rsidRDefault="00014048" w:rsidP="00752185">
      <w:pPr>
        <w:spacing w:after="200" w:line="360" w:lineRule="auto"/>
        <w:ind w:left="708" w:hanging="708"/>
        <w:rPr>
          <w:rFonts w:ascii="Times New Roman" w:eastAsia="Calibri" w:hAnsi="Times New Roman" w:cs="B Lotus"/>
          <w:sz w:val="28"/>
          <w:szCs w:val="28"/>
          <w:rtl/>
          <w:lang w:bidi="fa-IR"/>
        </w:rPr>
      </w:pPr>
      <w:r w:rsidRPr="00752185">
        <w:rPr>
          <w:rFonts w:ascii="Times New Roman" w:eastAsia="Calibri" w:hAnsi="Times New Roman" w:cs="B Lotus"/>
          <w:sz w:val="28"/>
          <w:szCs w:val="28"/>
          <w:lang w:bidi="en-US"/>
        </w:rPr>
        <w:t>Kann.J.Coyn,J.c,&amp; Margolin, G .(1985). Depression &amp; marital disagreement: The social construction of despair. Journal of social &amp; personal Relationships 2,447-449</w:t>
      </w:r>
    </w:p>
    <w:p w:rsidR="00014048" w:rsidRPr="00752185" w:rsidRDefault="00014048" w:rsidP="00752185">
      <w:pPr>
        <w:spacing w:after="200" w:line="360" w:lineRule="auto"/>
        <w:ind w:left="708" w:hanging="708"/>
        <w:rPr>
          <w:rFonts w:ascii="Times New Roman" w:eastAsia="Calibri" w:hAnsi="Times New Roman" w:cs="B Lotus"/>
          <w:sz w:val="28"/>
          <w:szCs w:val="28"/>
          <w:lang w:bidi="fa-IR"/>
        </w:rPr>
      </w:pPr>
    </w:p>
    <w:p w:rsidR="00014048" w:rsidRPr="00752185" w:rsidRDefault="00014048" w:rsidP="00752185">
      <w:pPr>
        <w:spacing w:after="200" w:line="360" w:lineRule="auto"/>
        <w:ind w:left="708" w:hanging="708"/>
        <w:contextualSpacing/>
        <w:rPr>
          <w:rFonts w:ascii="Times New Roman" w:eastAsia="Calibri" w:hAnsi="Times New Roman" w:cs="B Lotus"/>
          <w:sz w:val="28"/>
          <w:szCs w:val="28"/>
          <w:rtl/>
          <w:lang w:bidi="fa-IR"/>
        </w:rPr>
      </w:pPr>
      <w:r w:rsidRPr="00752185">
        <w:rPr>
          <w:rFonts w:ascii="Times New Roman" w:eastAsia="Calibri" w:hAnsi="Times New Roman" w:cs="B Lotus"/>
          <w:sz w:val="28"/>
          <w:szCs w:val="28"/>
          <w:lang w:bidi="en-US"/>
        </w:rPr>
        <w:t xml:space="preserve"> Mead ,D.E.(2002).Marital  distress ,Co-occuring  depression and marital therapy :A review. Journal of marital and family therapy ,28(3)299-314</w:t>
      </w:r>
    </w:p>
    <w:p w:rsidR="00014048" w:rsidRPr="00752185" w:rsidRDefault="00014048" w:rsidP="00752185">
      <w:pPr>
        <w:spacing w:after="200" w:line="360" w:lineRule="auto"/>
        <w:ind w:left="708" w:hanging="708"/>
        <w:contextualSpacing/>
        <w:rPr>
          <w:rFonts w:ascii="Times New Roman" w:eastAsia="Calibri" w:hAnsi="Times New Roman" w:cs="B Lotus"/>
          <w:sz w:val="28"/>
          <w:szCs w:val="28"/>
          <w:lang w:bidi="fa-IR"/>
        </w:rPr>
      </w:pPr>
    </w:p>
    <w:p w:rsidR="00014048" w:rsidRPr="00752185" w:rsidRDefault="00014048" w:rsidP="00752185">
      <w:pPr>
        <w:spacing w:after="200" w:line="360" w:lineRule="auto"/>
        <w:ind w:left="708" w:hanging="708"/>
        <w:contextualSpacing/>
        <w:rPr>
          <w:rFonts w:ascii="Times New Roman" w:eastAsia="Calibri" w:hAnsi="Times New Roman" w:cs="B Lotus"/>
          <w:sz w:val="28"/>
          <w:szCs w:val="28"/>
          <w:rtl/>
          <w:lang w:bidi="fa-IR"/>
        </w:rPr>
      </w:pPr>
      <w:r w:rsidRPr="00752185">
        <w:rPr>
          <w:rFonts w:ascii="Times New Roman" w:eastAsia="Calibri" w:hAnsi="Times New Roman" w:cs="B Lotus"/>
          <w:sz w:val="28"/>
          <w:szCs w:val="28"/>
          <w:lang w:bidi="en-US"/>
        </w:rPr>
        <w:t>-Mendenhall, T. J., Grotevant, H.D., &amp; Mcroy, R. F(2003). Adoptive couples: Communication and changes made in openness level. Family Relations, 45(2), 223-223.</w:t>
      </w:r>
      <w:r w:rsidRPr="00752185">
        <w:rPr>
          <w:rFonts w:ascii="B Lotus" w:eastAsia="Calibri" w:hAnsi="Times New Roman" w:cs="B Lotus"/>
          <w:sz w:val="28"/>
          <w:szCs w:val="28"/>
          <w:rtl/>
          <w:lang w:bidi="en-US"/>
        </w:rPr>
        <w:t xml:space="preserve"> </w:t>
      </w:r>
    </w:p>
    <w:p w:rsidR="00014048" w:rsidRPr="00752185" w:rsidRDefault="00014048" w:rsidP="00752185">
      <w:pPr>
        <w:spacing w:after="200" w:line="360" w:lineRule="auto"/>
        <w:ind w:left="708" w:hanging="708"/>
        <w:contextualSpacing/>
        <w:rPr>
          <w:rFonts w:ascii="Times New Roman" w:eastAsia="Calibri" w:hAnsi="Times New Roman" w:cs="B Lotus"/>
          <w:sz w:val="28"/>
          <w:szCs w:val="28"/>
          <w:lang w:bidi="fa-IR"/>
        </w:rPr>
      </w:pPr>
    </w:p>
    <w:p w:rsidR="00014048" w:rsidRPr="00752185" w:rsidRDefault="00014048" w:rsidP="00752185">
      <w:pPr>
        <w:spacing w:after="200" w:line="360" w:lineRule="auto"/>
        <w:ind w:left="708" w:hanging="708"/>
        <w:rPr>
          <w:rFonts w:ascii="Times New Roman" w:eastAsia="Calibri" w:hAnsi="Times New Roman" w:cs="B Lotus"/>
          <w:sz w:val="28"/>
          <w:szCs w:val="28"/>
          <w:rtl/>
          <w:lang w:bidi="fa-IR"/>
        </w:rPr>
      </w:pPr>
      <w:r w:rsidRPr="00752185">
        <w:rPr>
          <w:rFonts w:ascii="Times New Roman" w:eastAsia="Calibri" w:hAnsi="Times New Roman" w:cs="B Lotus"/>
          <w:sz w:val="28"/>
          <w:szCs w:val="28"/>
          <w:lang w:bidi="en-US"/>
        </w:rPr>
        <w:t>Noller ,P.Fitpatrick , M.A.(1990),Marital communication in the eightie .Journal of Marriage and the Family,52(4)832-743.</w:t>
      </w:r>
    </w:p>
    <w:p w:rsidR="00014048" w:rsidRPr="00752185" w:rsidRDefault="00014048" w:rsidP="00752185">
      <w:pPr>
        <w:spacing w:after="200" w:line="360" w:lineRule="auto"/>
        <w:ind w:left="708" w:hanging="708"/>
        <w:rPr>
          <w:rFonts w:ascii="Times New Roman" w:eastAsia="Calibri" w:hAnsi="Times New Roman" w:cs="B Lotus"/>
          <w:sz w:val="28"/>
          <w:szCs w:val="28"/>
          <w:rtl/>
          <w:lang w:bidi="fa-IR"/>
        </w:rPr>
      </w:pPr>
    </w:p>
    <w:p w:rsidR="00014048" w:rsidRPr="00752185" w:rsidRDefault="00014048" w:rsidP="00752185">
      <w:pPr>
        <w:spacing w:after="200" w:line="360" w:lineRule="auto"/>
        <w:ind w:left="708" w:hanging="708"/>
        <w:contextualSpacing/>
        <w:rPr>
          <w:rFonts w:ascii="Times New Roman" w:eastAsia="Calibri" w:hAnsi="Times New Roman" w:cs="B Lotus"/>
          <w:sz w:val="28"/>
          <w:szCs w:val="28"/>
          <w:rtl/>
          <w:lang w:bidi="fa-IR"/>
        </w:rPr>
      </w:pPr>
      <w:r w:rsidRPr="00752185">
        <w:rPr>
          <w:rFonts w:ascii="Times New Roman" w:eastAsia="Calibri" w:hAnsi="Times New Roman" w:cs="B Lotus"/>
          <w:sz w:val="28"/>
          <w:szCs w:val="28"/>
          <w:lang w:bidi="en-US"/>
        </w:rPr>
        <w:t>Nunt.R.L.(2005)Feminist &amp; contemtual work In .M.Harwaye (ED) Handbook of coapks therapy. Newjersey:Witey</w:t>
      </w:r>
    </w:p>
    <w:p w:rsidR="00014048" w:rsidRPr="00752185" w:rsidRDefault="00014048" w:rsidP="00752185">
      <w:pPr>
        <w:spacing w:after="200" w:line="360" w:lineRule="auto"/>
        <w:ind w:left="708" w:hanging="708"/>
        <w:contextualSpacing/>
        <w:rPr>
          <w:rFonts w:ascii="Times New Roman" w:eastAsia="Calibri" w:hAnsi="Times New Roman" w:cs="B Lotus"/>
          <w:sz w:val="28"/>
          <w:szCs w:val="28"/>
          <w:rtl/>
          <w:lang w:bidi="fa-IR"/>
        </w:rPr>
      </w:pPr>
    </w:p>
    <w:p w:rsidR="00014048" w:rsidRPr="00752185" w:rsidRDefault="00014048" w:rsidP="00752185">
      <w:pPr>
        <w:autoSpaceDE w:val="0"/>
        <w:autoSpaceDN w:val="0"/>
        <w:adjustRightInd w:val="0"/>
        <w:spacing w:after="0" w:line="360" w:lineRule="auto"/>
        <w:ind w:left="708" w:hanging="708"/>
        <w:rPr>
          <w:rFonts w:ascii="Times New Roman" w:eastAsia="Calibri" w:hAnsi="Times New Roman" w:cs="B Lotus"/>
          <w:sz w:val="28"/>
          <w:szCs w:val="28"/>
          <w:lang w:bidi="en-US"/>
        </w:rPr>
      </w:pPr>
      <w:r w:rsidRPr="00752185">
        <w:rPr>
          <w:rFonts w:ascii="Times New Roman" w:eastAsia="Calibri" w:hAnsi="Times New Roman" w:cs="B Lotus"/>
          <w:sz w:val="28"/>
          <w:szCs w:val="28"/>
          <w:lang w:bidi="en-US"/>
        </w:rPr>
        <w:t>Olleya N, Fatehizadeh M, Bahrami F.(2006) The effects of life enrichment training on the couple's satisfaction in Isfahan. The Journal of  Family  research ; 6: 96.</w:t>
      </w:r>
    </w:p>
    <w:p w:rsidR="00014048" w:rsidRPr="00752185" w:rsidRDefault="00014048" w:rsidP="00752185">
      <w:pPr>
        <w:tabs>
          <w:tab w:val="left" w:pos="3821"/>
        </w:tabs>
        <w:spacing w:after="200" w:line="360" w:lineRule="auto"/>
        <w:ind w:left="708" w:hanging="708"/>
        <w:contextualSpacing/>
        <w:rPr>
          <w:rFonts w:ascii="Times New Roman" w:eastAsia="Calibri" w:hAnsi="Times New Roman" w:cs="B Lotus"/>
          <w:sz w:val="28"/>
          <w:szCs w:val="28"/>
          <w:rtl/>
          <w:lang w:bidi="fa-IR"/>
        </w:rPr>
      </w:pPr>
    </w:p>
    <w:p w:rsidR="00014048" w:rsidRPr="00752185" w:rsidRDefault="00014048" w:rsidP="00752185">
      <w:pPr>
        <w:tabs>
          <w:tab w:val="left" w:pos="3821"/>
        </w:tabs>
        <w:spacing w:after="200" w:line="360" w:lineRule="auto"/>
        <w:ind w:left="708" w:hanging="708"/>
        <w:rPr>
          <w:rFonts w:ascii="Times New Roman" w:eastAsia="Calibri" w:hAnsi="Times New Roman" w:cs="B Lotus"/>
          <w:sz w:val="28"/>
          <w:szCs w:val="28"/>
          <w:rtl/>
          <w:lang w:bidi="fa-IR"/>
        </w:rPr>
      </w:pPr>
      <w:r w:rsidRPr="00752185">
        <w:rPr>
          <w:rFonts w:ascii="Times New Roman" w:eastAsia="Calibri" w:hAnsi="Times New Roman" w:cs="B Lotus"/>
          <w:sz w:val="28"/>
          <w:szCs w:val="28"/>
          <w:lang w:bidi="en-US"/>
        </w:rPr>
        <w:t>Ptacek,J.T.,&amp;Dodge,K.l.(1995).Cping strategies and relationship satisfaction in couples. Personality and social psychology balletion, 21,79-84</w:t>
      </w:r>
    </w:p>
    <w:p w:rsidR="00014048" w:rsidRPr="00752185" w:rsidRDefault="00014048" w:rsidP="00752185">
      <w:pPr>
        <w:tabs>
          <w:tab w:val="left" w:pos="3821"/>
        </w:tabs>
        <w:spacing w:after="200" w:line="360" w:lineRule="auto"/>
        <w:ind w:left="708" w:hanging="708"/>
        <w:rPr>
          <w:rFonts w:ascii="Times New Roman" w:eastAsia="Calibri" w:hAnsi="Times New Roman" w:cs="B Lotus"/>
          <w:sz w:val="28"/>
          <w:szCs w:val="28"/>
          <w:rtl/>
          <w:lang w:bidi="fa-IR"/>
        </w:rPr>
      </w:pPr>
    </w:p>
    <w:p w:rsidR="00014048" w:rsidRPr="00752185" w:rsidRDefault="00014048" w:rsidP="00752185">
      <w:pPr>
        <w:tabs>
          <w:tab w:val="left" w:pos="3821"/>
        </w:tabs>
        <w:spacing w:after="200" w:line="360" w:lineRule="auto"/>
        <w:ind w:left="708" w:hanging="708"/>
        <w:rPr>
          <w:rFonts w:ascii="Times New Roman" w:eastAsia="Calibri" w:hAnsi="Times New Roman" w:cs="B Lotus"/>
          <w:sz w:val="28"/>
          <w:szCs w:val="28"/>
          <w:rtl/>
          <w:lang w:bidi="fa-IR"/>
        </w:rPr>
      </w:pPr>
      <w:r w:rsidRPr="00752185">
        <w:rPr>
          <w:rFonts w:ascii="Times New Roman" w:eastAsia="Calibri" w:hAnsi="Times New Roman" w:cs="B Lotus"/>
          <w:sz w:val="28"/>
          <w:szCs w:val="28"/>
          <w:lang w:bidi="en-US"/>
        </w:rPr>
        <w:t>Pitta,P.(2001)Integrative healiny couples therapy scach for self and each other. in .M.harway . handbook couples therapy. newjersey ,wiley .</w:t>
      </w:r>
    </w:p>
    <w:p w:rsidR="00014048" w:rsidRPr="00752185" w:rsidRDefault="00014048" w:rsidP="00752185">
      <w:pPr>
        <w:tabs>
          <w:tab w:val="left" w:pos="3821"/>
        </w:tabs>
        <w:spacing w:after="200" w:line="360" w:lineRule="auto"/>
        <w:ind w:left="708" w:hanging="708"/>
        <w:rPr>
          <w:rFonts w:ascii="Times New Roman" w:eastAsia="Calibri" w:hAnsi="Times New Roman" w:cs="B Lotus"/>
          <w:sz w:val="28"/>
          <w:szCs w:val="28"/>
          <w:rtl/>
          <w:lang w:bidi="fa-IR"/>
        </w:rPr>
      </w:pPr>
    </w:p>
    <w:p w:rsidR="00014048" w:rsidRPr="00752185" w:rsidRDefault="00014048" w:rsidP="00752185">
      <w:pPr>
        <w:tabs>
          <w:tab w:val="left" w:pos="3821"/>
        </w:tabs>
        <w:spacing w:after="200" w:line="360" w:lineRule="auto"/>
        <w:ind w:left="708" w:hanging="708"/>
        <w:rPr>
          <w:rFonts w:ascii="Times New Roman" w:eastAsia="Calibri" w:hAnsi="Times New Roman" w:cs="B Lotus"/>
          <w:sz w:val="28"/>
          <w:szCs w:val="28"/>
          <w:rtl/>
          <w:lang w:bidi="fa-IR"/>
        </w:rPr>
      </w:pPr>
      <w:r w:rsidRPr="00752185">
        <w:rPr>
          <w:rFonts w:ascii="Times New Roman" w:eastAsia="Calibri" w:hAnsi="Times New Roman" w:cs="B Lotus"/>
          <w:sz w:val="28"/>
          <w:szCs w:val="28"/>
          <w:lang w:bidi="en-US"/>
        </w:rPr>
        <w:t>Silliman, B,(2001).Patterns of adjust ment  , frist three years .marriage enrichment and domestic violence information retriered march 2001 from the word wide .</w:t>
      </w:r>
    </w:p>
    <w:p w:rsidR="00014048" w:rsidRPr="00752185" w:rsidRDefault="00014048" w:rsidP="00752185">
      <w:pPr>
        <w:tabs>
          <w:tab w:val="left" w:pos="3821"/>
        </w:tabs>
        <w:spacing w:after="200" w:line="360" w:lineRule="auto"/>
        <w:ind w:left="708" w:hanging="708"/>
        <w:rPr>
          <w:rFonts w:ascii="Times New Roman" w:eastAsia="Calibri" w:hAnsi="Times New Roman" w:cs="B Lotus"/>
          <w:sz w:val="28"/>
          <w:szCs w:val="28"/>
          <w:rtl/>
          <w:lang w:bidi="fa-IR"/>
        </w:rPr>
      </w:pPr>
    </w:p>
    <w:p w:rsidR="00014048" w:rsidRPr="00752185" w:rsidRDefault="00014048" w:rsidP="00752185">
      <w:pPr>
        <w:tabs>
          <w:tab w:val="left" w:pos="3821"/>
        </w:tabs>
        <w:spacing w:after="200" w:line="360" w:lineRule="auto"/>
        <w:ind w:left="708" w:hanging="708"/>
        <w:rPr>
          <w:rFonts w:ascii="Times New Roman" w:eastAsia="Calibri" w:hAnsi="Times New Roman" w:cs="B Lotus"/>
          <w:sz w:val="28"/>
          <w:szCs w:val="28"/>
          <w:rtl/>
          <w:lang w:bidi="fa-IR"/>
        </w:rPr>
      </w:pPr>
      <w:r w:rsidRPr="00752185">
        <w:rPr>
          <w:rFonts w:ascii="Times New Roman" w:eastAsia="Calibri" w:hAnsi="Times New Roman" w:cs="B Lotus"/>
          <w:sz w:val="28"/>
          <w:szCs w:val="28"/>
          <w:lang w:bidi="en-US"/>
        </w:rPr>
        <w:t>Sayers, S.l,Kohen, C,N., Fresco, B.M., &amp;Ballanch,A.E.(2002). Effect of solving skills training in marital conflict and depression. Journal of Addictions and offender counseling, 22(2),88-91.</w:t>
      </w:r>
    </w:p>
    <w:p w:rsidR="00014048" w:rsidRPr="00752185" w:rsidRDefault="00014048" w:rsidP="00752185">
      <w:pPr>
        <w:tabs>
          <w:tab w:val="left" w:pos="3821"/>
        </w:tabs>
        <w:spacing w:after="200" w:line="360" w:lineRule="auto"/>
        <w:ind w:left="708" w:hanging="708"/>
        <w:rPr>
          <w:rFonts w:ascii="Times New Roman" w:eastAsia="Calibri" w:hAnsi="Times New Roman" w:cs="B Lotus"/>
          <w:sz w:val="28"/>
          <w:szCs w:val="28"/>
          <w:lang w:bidi="fa-IR"/>
        </w:rPr>
      </w:pPr>
    </w:p>
    <w:p w:rsidR="00014048" w:rsidRPr="00752185" w:rsidRDefault="00014048" w:rsidP="00752185">
      <w:pPr>
        <w:spacing w:after="200" w:line="360" w:lineRule="auto"/>
        <w:ind w:left="708" w:hanging="708"/>
        <w:rPr>
          <w:rFonts w:ascii="Times New Roman" w:eastAsia="Calibri" w:hAnsi="Times New Roman" w:cs="B Lotus"/>
          <w:sz w:val="28"/>
          <w:szCs w:val="28"/>
          <w:rtl/>
          <w:lang w:bidi="fa-IR"/>
        </w:rPr>
      </w:pPr>
      <w:r w:rsidRPr="00752185">
        <w:rPr>
          <w:rFonts w:ascii="Times New Roman" w:eastAsia="Calibri" w:hAnsi="Times New Roman" w:cs="B Lotus"/>
          <w:sz w:val="28"/>
          <w:szCs w:val="28"/>
          <w:lang w:bidi="en-US"/>
        </w:rPr>
        <w:t xml:space="preserve"> Sanchez , Z, &amp; nappo, S, A ,(2008). Rehigious treatment for drug addiction. social science &amp; Medicine , 67, 638- 646.</w:t>
      </w:r>
    </w:p>
    <w:p w:rsidR="00014048" w:rsidRPr="00752185" w:rsidRDefault="00014048" w:rsidP="00752185">
      <w:pPr>
        <w:spacing w:after="200" w:line="360" w:lineRule="auto"/>
        <w:ind w:left="708" w:hanging="708"/>
        <w:rPr>
          <w:rFonts w:ascii="Times New Roman" w:eastAsia="Calibri" w:hAnsi="Times New Roman" w:cs="B Lotus"/>
          <w:sz w:val="28"/>
          <w:szCs w:val="28"/>
          <w:lang w:bidi="fa-IR"/>
        </w:rPr>
      </w:pPr>
    </w:p>
    <w:p w:rsidR="00014048" w:rsidRPr="00752185" w:rsidRDefault="00014048" w:rsidP="00752185">
      <w:pPr>
        <w:spacing w:after="200" w:line="360" w:lineRule="auto"/>
        <w:ind w:left="708" w:hanging="708"/>
        <w:rPr>
          <w:rFonts w:ascii="Times New Roman" w:eastAsia="Calibri" w:hAnsi="Times New Roman" w:cs="B Lotus"/>
          <w:sz w:val="28"/>
          <w:szCs w:val="28"/>
          <w:rtl/>
          <w:lang w:bidi="fa-IR"/>
        </w:rPr>
      </w:pPr>
      <w:r w:rsidRPr="00752185">
        <w:rPr>
          <w:rFonts w:ascii="Times New Roman" w:eastAsia="Calibri" w:hAnsi="Times New Roman" w:cs="B Lotus"/>
          <w:sz w:val="28"/>
          <w:szCs w:val="28"/>
          <w:lang w:bidi="en-US"/>
        </w:rPr>
        <w:t>Sinha , S. P , &amp; Mukerjee , N.(1991). Marital adjustment and space orientation. The Journal of social psychology 132 , 5-9.</w:t>
      </w:r>
    </w:p>
    <w:p w:rsidR="00014048" w:rsidRPr="00752185" w:rsidRDefault="00014048" w:rsidP="00752185">
      <w:pPr>
        <w:spacing w:after="200" w:line="360" w:lineRule="auto"/>
        <w:ind w:left="708" w:hanging="708"/>
        <w:rPr>
          <w:rFonts w:ascii="Times New Roman" w:eastAsia="Calibri" w:hAnsi="Times New Roman" w:cs="B Lotus"/>
          <w:sz w:val="28"/>
          <w:szCs w:val="28"/>
          <w:rtl/>
          <w:lang w:bidi="fa-IR"/>
        </w:rPr>
      </w:pPr>
    </w:p>
    <w:p w:rsidR="00014048" w:rsidRPr="00752185" w:rsidRDefault="00014048" w:rsidP="00752185">
      <w:pPr>
        <w:tabs>
          <w:tab w:val="left" w:pos="3821"/>
        </w:tabs>
        <w:spacing w:after="200" w:line="360" w:lineRule="auto"/>
        <w:ind w:left="708" w:hanging="708"/>
        <w:contextualSpacing/>
        <w:rPr>
          <w:rFonts w:ascii="Times New Roman" w:eastAsia="Calibri" w:hAnsi="Times New Roman" w:cs="B Lotus"/>
          <w:sz w:val="28"/>
          <w:szCs w:val="28"/>
          <w:rtl/>
          <w:lang w:bidi="fa-IR"/>
        </w:rPr>
      </w:pPr>
      <w:r w:rsidRPr="00752185">
        <w:rPr>
          <w:rFonts w:ascii="Times New Roman" w:eastAsia="Calibri" w:hAnsi="Times New Roman" w:cs="B Lotus"/>
          <w:sz w:val="28"/>
          <w:szCs w:val="28"/>
          <w:lang w:bidi="en-US"/>
        </w:rPr>
        <w:t>Thompson, G.M.Wiffen, V .E.&amp;.Blain,M.D(1665). Depressive symptoms, sex&amp; perceptions of in time a relationships .Journal of social &amp; personal relationships.49,66</w:t>
      </w:r>
    </w:p>
    <w:p w:rsidR="00014048" w:rsidRPr="00752185" w:rsidRDefault="00014048" w:rsidP="00752185">
      <w:pPr>
        <w:tabs>
          <w:tab w:val="left" w:pos="3821"/>
        </w:tabs>
        <w:spacing w:after="200" w:line="360" w:lineRule="auto"/>
        <w:ind w:left="708" w:hanging="708"/>
        <w:contextualSpacing/>
        <w:rPr>
          <w:rFonts w:ascii="Times New Roman" w:eastAsia="Calibri" w:hAnsi="Times New Roman" w:cs="B Lotus"/>
          <w:sz w:val="28"/>
          <w:szCs w:val="28"/>
          <w:lang w:bidi="fa-IR"/>
        </w:rPr>
      </w:pPr>
    </w:p>
    <w:p w:rsidR="00014048" w:rsidRPr="00752185" w:rsidRDefault="00014048" w:rsidP="00752185">
      <w:pPr>
        <w:spacing w:after="200" w:line="360" w:lineRule="auto"/>
        <w:ind w:left="708" w:hanging="708"/>
        <w:rPr>
          <w:rFonts w:ascii="Times New Roman" w:eastAsia="Calibri" w:hAnsi="Times New Roman" w:cs="B Lotus"/>
          <w:sz w:val="28"/>
          <w:szCs w:val="28"/>
          <w:rtl/>
          <w:lang w:bidi="fa-IR"/>
        </w:rPr>
      </w:pPr>
      <w:r w:rsidRPr="00752185">
        <w:rPr>
          <w:rFonts w:ascii="Times New Roman" w:eastAsia="Calibri" w:hAnsi="Times New Roman" w:cs="B Lotus"/>
          <w:sz w:val="28"/>
          <w:szCs w:val="28"/>
          <w:lang w:bidi="en-US"/>
        </w:rPr>
        <w:t>Vengelisity ,A. L.,Bonski,M.A.(1993).Couple debriefing conversations .Family Relations,42(2)149-157.</w:t>
      </w:r>
    </w:p>
    <w:p w:rsidR="00014048" w:rsidRPr="00752185" w:rsidRDefault="00014048" w:rsidP="00752185">
      <w:pPr>
        <w:spacing w:after="200" w:line="360" w:lineRule="auto"/>
        <w:ind w:left="708" w:hanging="708"/>
        <w:rPr>
          <w:rFonts w:ascii="Times New Roman" w:eastAsia="Calibri" w:hAnsi="Times New Roman" w:cs="B Lotus"/>
          <w:sz w:val="28"/>
          <w:szCs w:val="28"/>
          <w:rtl/>
          <w:lang w:bidi="fa-IR"/>
        </w:rPr>
      </w:pPr>
    </w:p>
    <w:p w:rsidR="00014048" w:rsidRPr="00752185" w:rsidRDefault="00014048" w:rsidP="00752185">
      <w:pPr>
        <w:tabs>
          <w:tab w:val="left" w:pos="3821"/>
        </w:tabs>
        <w:spacing w:after="200" w:line="360" w:lineRule="auto"/>
        <w:ind w:left="708" w:hanging="708"/>
        <w:contextualSpacing/>
        <w:rPr>
          <w:rFonts w:ascii="Times New Roman" w:eastAsia="Calibri" w:hAnsi="Times New Roman" w:cs="B Lotus"/>
          <w:sz w:val="28"/>
          <w:szCs w:val="28"/>
          <w:rtl/>
          <w:lang w:bidi="fa-IR"/>
        </w:rPr>
      </w:pPr>
      <w:r w:rsidRPr="00752185">
        <w:rPr>
          <w:rFonts w:ascii="Times New Roman" w:eastAsia="Calibri" w:hAnsi="Times New Roman" w:cs="B Lotus"/>
          <w:sz w:val="28"/>
          <w:szCs w:val="28"/>
          <w:lang w:bidi="en-US"/>
        </w:rPr>
        <w:lastRenderedPageBreak/>
        <w:t>Vincent.J. P., Wises,R.L., &amp;Gray,R.(2006). Abehavioral analysis of problem solving in distressed and nondistessed marriage and stranger dyads. Behavior Therapy, 6(4),475-487.</w:t>
      </w:r>
    </w:p>
    <w:p w:rsidR="00014048" w:rsidRPr="00752185" w:rsidRDefault="00014048" w:rsidP="00752185">
      <w:pPr>
        <w:tabs>
          <w:tab w:val="left" w:pos="3821"/>
        </w:tabs>
        <w:spacing w:after="200" w:line="360" w:lineRule="auto"/>
        <w:ind w:left="708" w:hanging="708"/>
        <w:contextualSpacing/>
        <w:rPr>
          <w:rFonts w:ascii="Times New Roman" w:eastAsia="Calibri" w:hAnsi="Times New Roman" w:cs="B Lotus"/>
          <w:sz w:val="28"/>
          <w:szCs w:val="28"/>
          <w:rtl/>
          <w:lang w:bidi="fa-IR"/>
        </w:rPr>
      </w:pPr>
    </w:p>
    <w:p w:rsidR="00014048" w:rsidRPr="00752185" w:rsidRDefault="00014048" w:rsidP="00752185">
      <w:pPr>
        <w:tabs>
          <w:tab w:val="left" w:pos="3821"/>
        </w:tabs>
        <w:spacing w:after="200" w:line="360" w:lineRule="auto"/>
        <w:ind w:left="708" w:hanging="708"/>
        <w:contextualSpacing/>
        <w:rPr>
          <w:rFonts w:ascii="Times New Roman" w:eastAsia="Calibri" w:hAnsi="Times New Roman" w:cs="B Lotus"/>
          <w:sz w:val="28"/>
          <w:szCs w:val="28"/>
          <w:rtl/>
          <w:lang w:bidi="fa-IR"/>
        </w:rPr>
      </w:pPr>
    </w:p>
    <w:p w:rsidR="00014048" w:rsidRPr="00752185" w:rsidRDefault="00014048" w:rsidP="00752185">
      <w:pPr>
        <w:tabs>
          <w:tab w:val="left" w:pos="3821"/>
        </w:tabs>
        <w:spacing w:after="200" w:line="360" w:lineRule="auto"/>
        <w:ind w:left="708" w:hanging="708"/>
        <w:contextualSpacing/>
        <w:rPr>
          <w:rFonts w:ascii="Times New Roman" w:eastAsia="Calibri" w:hAnsi="Times New Roman" w:cs="B Lotus"/>
          <w:sz w:val="28"/>
          <w:szCs w:val="28"/>
          <w:rtl/>
          <w:lang w:bidi="fa-IR"/>
        </w:rPr>
      </w:pPr>
    </w:p>
    <w:p w:rsidR="00014048" w:rsidRPr="00752185" w:rsidRDefault="00014048" w:rsidP="00752185">
      <w:pPr>
        <w:tabs>
          <w:tab w:val="left" w:pos="3821"/>
        </w:tabs>
        <w:spacing w:after="200" w:line="360" w:lineRule="auto"/>
        <w:ind w:left="708" w:hanging="708"/>
        <w:contextualSpacing/>
        <w:rPr>
          <w:rFonts w:ascii="Times New Roman" w:eastAsia="Calibri" w:hAnsi="Times New Roman" w:cs="B Lotus"/>
          <w:sz w:val="28"/>
          <w:szCs w:val="28"/>
          <w:rtl/>
          <w:lang w:bidi="fa-IR"/>
        </w:rPr>
      </w:pPr>
    </w:p>
    <w:p w:rsidR="00014048" w:rsidRPr="00752185" w:rsidRDefault="00014048" w:rsidP="00752185">
      <w:pPr>
        <w:tabs>
          <w:tab w:val="left" w:pos="3821"/>
        </w:tabs>
        <w:spacing w:after="200" w:line="360" w:lineRule="auto"/>
        <w:ind w:left="708" w:hanging="708"/>
        <w:contextualSpacing/>
        <w:rPr>
          <w:rFonts w:ascii="Times New Roman" w:eastAsia="Calibri" w:hAnsi="Times New Roman" w:cs="B Lotus"/>
          <w:sz w:val="28"/>
          <w:szCs w:val="28"/>
          <w:rtl/>
          <w:lang w:bidi="fa-IR"/>
        </w:rPr>
      </w:pPr>
    </w:p>
    <w:p w:rsidR="00014048" w:rsidRPr="00752185" w:rsidRDefault="00014048" w:rsidP="00752185">
      <w:pPr>
        <w:tabs>
          <w:tab w:val="left" w:pos="3821"/>
        </w:tabs>
        <w:spacing w:after="200" w:line="360" w:lineRule="auto"/>
        <w:ind w:left="708" w:hanging="708"/>
        <w:contextualSpacing/>
        <w:rPr>
          <w:rFonts w:ascii="Times New Roman" w:eastAsia="Calibri" w:hAnsi="Times New Roman" w:cs="B Lotus"/>
          <w:sz w:val="28"/>
          <w:szCs w:val="28"/>
          <w:rtl/>
          <w:lang w:bidi="fa-IR"/>
        </w:rPr>
      </w:pPr>
    </w:p>
    <w:p w:rsidR="00014048" w:rsidRPr="00752185" w:rsidRDefault="00014048" w:rsidP="00752185">
      <w:pPr>
        <w:tabs>
          <w:tab w:val="left" w:pos="3821"/>
        </w:tabs>
        <w:spacing w:after="200" w:line="360" w:lineRule="auto"/>
        <w:ind w:left="708" w:hanging="708"/>
        <w:contextualSpacing/>
        <w:rPr>
          <w:rFonts w:ascii="Times New Roman" w:eastAsia="Calibri" w:hAnsi="Times New Roman" w:cs="B Lotus"/>
          <w:sz w:val="28"/>
          <w:szCs w:val="28"/>
          <w:rtl/>
          <w:lang w:bidi="fa-IR"/>
        </w:rPr>
      </w:pPr>
      <w:r w:rsidRPr="00752185">
        <w:rPr>
          <w:rFonts w:ascii="Times New Roman" w:eastAsia="Calibri" w:hAnsi="Times New Roman" w:cs="B Lotus"/>
          <w:sz w:val="28"/>
          <w:szCs w:val="28"/>
          <w:lang w:bidi="en-US"/>
        </w:rPr>
        <w:t xml:space="preserve"> Ivonaff,A, Smyth,I.N, Grochowski.S.,lang,I.S.and klein,E.K.(1992).problem solving and saicidality among prison imates. another look at state versus trait.Journal of personality and social psychology. 60,970-972</w:t>
      </w:r>
    </w:p>
    <w:p w:rsidR="00014048" w:rsidRPr="00752185" w:rsidRDefault="00014048" w:rsidP="00752185">
      <w:pPr>
        <w:tabs>
          <w:tab w:val="left" w:pos="3821"/>
        </w:tabs>
        <w:spacing w:after="200" w:line="360" w:lineRule="auto"/>
        <w:ind w:left="708" w:hanging="708"/>
        <w:contextualSpacing/>
        <w:rPr>
          <w:rFonts w:ascii="Times New Roman" w:eastAsia="Calibri" w:hAnsi="Times New Roman" w:cs="B Lotus"/>
          <w:sz w:val="28"/>
          <w:szCs w:val="28"/>
          <w:rtl/>
          <w:lang w:bidi="fa-IR"/>
        </w:rPr>
      </w:pPr>
    </w:p>
    <w:p w:rsidR="00014048" w:rsidRPr="00752185" w:rsidRDefault="00014048" w:rsidP="00752185">
      <w:pPr>
        <w:tabs>
          <w:tab w:val="left" w:pos="3821"/>
        </w:tabs>
        <w:spacing w:after="200" w:line="360" w:lineRule="auto"/>
        <w:ind w:left="708" w:hanging="708"/>
        <w:rPr>
          <w:rFonts w:ascii="Times New Roman" w:eastAsia="Calibri" w:hAnsi="Times New Roman" w:cs="B Lotus"/>
          <w:sz w:val="28"/>
          <w:szCs w:val="28"/>
          <w:rtl/>
          <w:lang w:bidi="fa-IR"/>
        </w:rPr>
      </w:pPr>
      <w:r w:rsidRPr="00752185">
        <w:rPr>
          <w:rFonts w:ascii="Times New Roman" w:eastAsia="Calibri" w:hAnsi="Times New Roman" w:cs="B Lotus"/>
          <w:sz w:val="28"/>
          <w:szCs w:val="28"/>
          <w:lang w:bidi="en-US"/>
        </w:rPr>
        <w:t>Witkin ,S.(1983). Group training in marital communication .Journal of Marriage and The Family,45</w:t>
      </w:r>
    </w:p>
    <w:p w:rsidR="00014048" w:rsidRPr="00752185" w:rsidRDefault="00014048" w:rsidP="00752185">
      <w:pPr>
        <w:tabs>
          <w:tab w:val="left" w:pos="3821"/>
        </w:tabs>
        <w:spacing w:after="200" w:line="360" w:lineRule="auto"/>
        <w:ind w:left="708" w:hanging="708"/>
        <w:rPr>
          <w:rFonts w:ascii="Times New Roman" w:eastAsia="Calibri" w:hAnsi="Times New Roman" w:cs="B Lotus"/>
          <w:sz w:val="28"/>
          <w:szCs w:val="28"/>
          <w:lang w:bidi="fa-IR"/>
        </w:rPr>
      </w:pPr>
    </w:p>
    <w:p w:rsidR="00014048" w:rsidRPr="00752185" w:rsidRDefault="00014048" w:rsidP="00752185">
      <w:pPr>
        <w:tabs>
          <w:tab w:val="left" w:pos="3821"/>
        </w:tabs>
        <w:spacing w:after="200" w:line="360" w:lineRule="auto"/>
        <w:ind w:left="708" w:hanging="708"/>
        <w:rPr>
          <w:rFonts w:ascii="Times New Roman" w:eastAsia="Calibri" w:hAnsi="Times New Roman" w:cs="B Lotus"/>
          <w:sz w:val="28"/>
          <w:szCs w:val="28"/>
          <w:rtl/>
          <w:lang w:bidi="fa-IR"/>
        </w:rPr>
      </w:pPr>
      <w:r w:rsidRPr="00752185">
        <w:rPr>
          <w:rFonts w:ascii="Times New Roman" w:eastAsia="Calibri" w:hAnsi="Times New Roman" w:cs="B Lotus"/>
          <w:sz w:val="28"/>
          <w:szCs w:val="28"/>
          <w:lang w:bidi="en-US"/>
        </w:rPr>
        <w:t>Wilson , L.E.(2007).Sexual satisfaction in older marriages: Effects of family – of- origin distress and martal distress: published dissertation. Brigham Young University.</w:t>
      </w:r>
    </w:p>
    <w:p w:rsidR="00014048" w:rsidRPr="00752185" w:rsidRDefault="00014048" w:rsidP="00752185">
      <w:pPr>
        <w:spacing w:after="200" w:line="360" w:lineRule="auto"/>
        <w:rPr>
          <w:rFonts w:ascii="Times New Roman" w:eastAsia="Calibri" w:hAnsi="Times New Roman" w:cs="B Lotus"/>
          <w:sz w:val="28"/>
          <w:szCs w:val="28"/>
          <w:lang w:bidi="fa-IR"/>
        </w:rPr>
      </w:pPr>
      <w:r w:rsidRPr="00752185">
        <w:rPr>
          <w:rFonts w:ascii="Times New Roman" w:eastAsia="Calibri" w:hAnsi="Times New Roman" w:cs="B Lotus"/>
          <w:sz w:val="28"/>
          <w:szCs w:val="28"/>
          <w:lang w:bidi="fa-IR"/>
        </w:rPr>
        <w:br w:type="page"/>
      </w:r>
    </w:p>
    <w:p w:rsidR="007624C8" w:rsidRPr="00752185" w:rsidRDefault="007624C8" w:rsidP="00752185">
      <w:pPr>
        <w:spacing w:line="360" w:lineRule="auto"/>
        <w:rPr>
          <w:rFonts w:cs="B Lotus"/>
          <w:sz w:val="28"/>
          <w:szCs w:val="28"/>
          <w:lang w:bidi="fa-IR"/>
        </w:rPr>
      </w:pPr>
    </w:p>
    <w:sectPr w:rsidR="007624C8" w:rsidRPr="00752185" w:rsidSect="00404F4E">
      <w:pgSz w:w="11907" w:h="16840" w:code="9"/>
      <w:pgMar w:top="1134" w:right="1418" w:bottom="1134" w:left="141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60D69" w:rsidRDefault="00460D69" w:rsidP="00014048">
      <w:pPr>
        <w:spacing w:after="0" w:line="240" w:lineRule="auto"/>
      </w:pPr>
      <w:r>
        <w:separator/>
      </w:r>
    </w:p>
  </w:endnote>
  <w:endnote w:type="continuationSeparator" w:id="0">
    <w:p w:rsidR="00460D69" w:rsidRDefault="00460D69" w:rsidP="0001404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B Nazanin">
    <w:charset w:val="B2"/>
    <w:family w:val="auto"/>
    <w:pitch w:val="variable"/>
    <w:sig w:usb0="00002001" w:usb1="80000000" w:usb2="00000008" w:usb3="00000000" w:csb0="0000004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EFF" w:usb1="C0007843" w:usb2="00000009" w:usb3="00000000" w:csb0="000001FF" w:csb1="00000000"/>
  </w:font>
  <w:font w:name="B Zar">
    <w:charset w:val="B2"/>
    <w:family w:val="auto"/>
    <w:pitch w:val="variable"/>
    <w:sig w:usb0="00002001" w:usb1="80000000" w:usb2="00000008" w:usb3="00000000" w:csb0="00000040" w:csb1="00000000"/>
  </w:font>
  <w:font w:name="Calibri Light">
    <w:panose1 w:val="020F0302020204030204"/>
    <w:charset w:val="00"/>
    <w:family w:val="swiss"/>
    <w:pitch w:val="variable"/>
    <w:sig w:usb0="A00002EF" w:usb1="4000207B" w:usb2="00000000" w:usb3="00000000" w:csb0="0000019F" w:csb1="00000000"/>
  </w:font>
  <w:font w:name="Cambria">
    <w:panose1 w:val="02040503050406030204"/>
    <w:charset w:val="00"/>
    <w:family w:val="roman"/>
    <w:pitch w:val="variable"/>
    <w:sig w:usb0="E00002FF" w:usb1="400004FF" w:usb2="00000000" w:usb3="00000000" w:csb0="0000019F" w:csb1="00000000"/>
  </w:font>
  <w:font w:name="Castellar">
    <w:panose1 w:val="020A0402060406010301"/>
    <w:charset w:val="00"/>
    <w:family w:val="roman"/>
    <w:pitch w:val="variable"/>
    <w:sig w:usb0="00000003" w:usb1="00000000" w:usb2="00000000" w:usb3="00000000" w:csb0="00000001" w:csb1="00000000"/>
  </w:font>
  <w:font w:name="B Titr">
    <w:charset w:val="B2"/>
    <w:family w:val="auto"/>
    <w:pitch w:val="variable"/>
    <w:sig w:usb0="00002001" w:usb1="80000000" w:usb2="00000008" w:usb3="00000000" w:csb0="00000040" w:csb1="00000000"/>
  </w:font>
  <w:font w:name="B Lotus">
    <w:altName w:val="Arial"/>
    <w:charset w:val="B2"/>
    <w:family w:val="auto"/>
    <w:pitch w:val="variable"/>
    <w:sig w:usb0="00002001" w:usb1="80000000" w:usb2="00000008" w:usb3="00000000" w:csb0="00000040" w:csb1="00000000"/>
  </w:font>
  <w:font w:name="Tahoma">
    <w:panose1 w:val="020B0604030504040204"/>
    <w:charset w:val="00"/>
    <w:family w:val="swiss"/>
    <w:pitch w:val="variable"/>
    <w:sig w:usb0="E1002EFF" w:usb1="C000605B" w:usb2="00000029" w:usb3="00000000" w:csb0="000101FF" w:csb1="00000000"/>
  </w:font>
  <w:font w:name="Abadi MT Condensed Light">
    <w:altName w:val="Gill Sans MT Condensed"/>
    <w:charset w:val="00"/>
    <w:family w:val="swiss"/>
    <w:pitch w:val="variable"/>
    <w:sig w:usb0="00000003" w:usb1="00000000" w:usb2="00000000" w:usb3="00000000" w:csb0="00000001" w:csb1="00000000"/>
  </w:font>
  <w:font w:name="Traditional Arabic">
    <w:panose1 w:val="02020603050405020304"/>
    <w:charset w:val="00"/>
    <w:family w:val="roman"/>
    <w:pitch w:val="variable"/>
    <w:sig w:usb0="00002003" w:usb1="80000000" w:usb2="00000008" w:usb3="00000000" w:csb0="00000041" w:csb1="00000000"/>
  </w:font>
  <w:font w:name="B Yagut">
    <w:charset w:val="B2"/>
    <w:family w:val="auto"/>
    <w:pitch w:val="variable"/>
    <w:sig w:usb0="00002001" w:usb1="80000000" w:usb2="00000008" w:usb3="00000000" w:csb0="00000040" w:csb1="00000000"/>
  </w:font>
  <w:font w:name="Lotus">
    <w:altName w:val="Times New Roman"/>
    <w:charset w:val="B2"/>
    <w:family w:val="auto"/>
    <w:pitch w:val="variable"/>
    <w:sig w:usb0="00002001" w:usb1="80000000" w:usb2="00000008" w:usb3="00000000" w:csb0="00000040"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60D69" w:rsidRDefault="00460D69" w:rsidP="00014048">
      <w:pPr>
        <w:spacing w:after="0" w:line="240" w:lineRule="auto"/>
      </w:pPr>
      <w:r>
        <w:separator/>
      </w:r>
    </w:p>
  </w:footnote>
  <w:footnote w:type="continuationSeparator" w:id="0">
    <w:p w:rsidR="00460D69" w:rsidRDefault="00460D69" w:rsidP="00014048">
      <w:pPr>
        <w:spacing w:after="0" w:line="240" w:lineRule="auto"/>
      </w:pPr>
      <w:r>
        <w:continuationSeparator/>
      </w:r>
    </w:p>
  </w:footnote>
  <w:footnote w:id="1">
    <w:p w:rsidR="00014048" w:rsidRDefault="00014048" w:rsidP="00014048">
      <w:pPr>
        <w:pStyle w:val="FootnoteText1"/>
        <w:bidi w:val="0"/>
        <w:rPr>
          <w:lang w:bidi="fa-IR"/>
        </w:rPr>
      </w:pPr>
      <w:r>
        <w:rPr>
          <w:rStyle w:val="a9"/>
        </w:rPr>
        <w:footnoteRef/>
      </w:r>
      <w:r>
        <w:rPr>
          <w:rtl/>
          <w:lang w:bidi="ar-SA"/>
        </w:rPr>
        <w:t xml:space="preserve"> </w:t>
      </w:r>
      <w:r w:rsidRPr="002D0D39">
        <w:rPr>
          <w:sz w:val="16"/>
          <w:szCs w:val="16"/>
        </w:rPr>
        <w:t>Dzurilla&amp;Nezu</w:t>
      </w:r>
    </w:p>
  </w:footnote>
  <w:footnote w:id="2">
    <w:p w:rsidR="00014048" w:rsidRDefault="00014048" w:rsidP="00014048">
      <w:pPr>
        <w:pStyle w:val="FootnoteText1"/>
        <w:bidi w:val="0"/>
        <w:rPr>
          <w:lang w:bidi="fa-IR"/>
        </w:rPr>
      </w:pPr>
      <w:r>
        <w:rPr>
          <w:rStyle w:val="a9"/>
        </w:rPr>
        <w:footnoteRef/>
      </w:r>
      <w:r>
        <w:rPr>
          <w:rtl/>
          <w:lang w:bidi="ar-SA"/>
        </w:rPr>
        <w:t xml:space="preserve"> </w:t>
      </w:r>
      <w:r w:rsidRPr="002D0D39">
        <w:rPr>
          <w:sz w:val="16"/>
          <w:szCs w:val="16"/>
        </w:rPr>
        <w:t>Goldfried</w:t>
      </w:r>
    </w:p>
  </w:footnote>
  <w:footnote w:id="3">
    <w:p w:rsidR="00014048" w:rsidRDefault="00014048" w:rsidP="00014048">
      <w:pPr>
        <w:pStyle w:val="FootnoteText1"/>
        <w:bidi w:val="0"/>
        <w:rPr>
          <w:lang w:bidi="fa-IR"/>
        </w:rPr>
      </w:pPr>
      <w:r>
        <w:rPr>
          <w:rStyle w:val="a9"/>
        </w:rPr>
        <w:footnoteRef/>
      </w:r>
      <w:r>
        <w:rPr>
          <w:rtl/>
          <w:lang w:bidi="ar-SA"/>
        </w:rPr>
        <w:t xml:space="preserve"> </w:t>
      </w:r>
      <w:r w:rsidRPr="002D0D39">
        <w:rPr>
          <w:sz w:val="16"/>
          <w:szCs w:val="16"/>
        </w:rPr>
        <w:t>Heppner</w:t>
      </w:r>
      <w:r w:rsidRPr="002D0D39">
        <w:rPr>
          <w:sz w:val="16"/>
          <w:szCs w:val="16"/>
          <w:lang w:bidi="fa-IR"/>
        </w:rPr>
        <w:t>&amp;Arkin</w:t>
      </w:r>
    </w:p>
  </w:footnote>
  <w:footnote w:id="4">
    <w:p w:rsidR="00014048" w:rsidRDefault="00014048" w:rsidP="00014048">
      <w:pPr>
        <w:pStyle w:val="FootnoteText1"/>
        <w:bidi w:val="0"/>
        <w:rPr>
          <w:lang w:bidi="fa-IR"/>
        </w:rPr>
      </w:pPr>
      <w:r>
        <w:rPr>
          <w:rStyle w:val="a9"/>
        </w:rPr>
        <w:footnoteRef/>
      </w:r>
      <w:r>
        <w:rPr>
          <w:rtl/>
          <w:lang w:bidi="ar-SA"/>
        </w:rPr>
        <w:t xml:space="preserve"> </w:t>
      </w:r>
      <w:r w:rsidRPr="002D0D39">
        <w:rPr>
          <w:sz w:val="16"/>
          <w:szCs w:val="16"/>
        </w:rPr>
        <w:t>Active</w:t>
      </w:r>
    </w:p>
  </w:footnote>
  <w:footnote w:id="5">
    <w:p w:rsidR="00014048" w:rsidRDefault="00014048" w:rsidP="00014048">
      <w:pPr>
        <w:pStyle w:val="FootnoteText1"/>
        <w:bidi w:val="0"/>
        <w:jc w:val="left"/>
        <w:rPr>
          <w:lang w:bidi="fa-IR"/>
        </w:rPr>
      </w:pPr>
      <w:r>
        <w:rPr>
          <w:rStyle w:val="a9"/>
        </w:rPr>
        <w:footnoteRef/>
      </w:r>
      <w:r>
        <w:rPr>
          <w:rtl/>
          <w:lang w:bidi="ar-SA"/>
        </w:rPr>
        <w:t xml:space="preserve"> </w:t>
      </w:r>
      <w:r w:rsidRPr="002D0D39">
        <w:rPr>
          <w:sz w:val="16"/>
          <w:szCs w:val="16"/>
        </w:rPr>
        <w:t>passive</w:t>
      </w:r>
      <w:r w:rsidRPr="002D0D39">
        <w:rPr>
          <w:sz w:val="16"/>
          <w:szCs w:val="16"/>
          <w:rtl/>
          <w:lang w:bidi="ar-SA"/>
        </w:rPr>
        <w:t xml:space="preserve"> </w:t>
      </w:r>
    </w:p>
  </w:footnote>
  <w:footnote w:id="6">
    <w:p w:rsidR="00014048" w:rsidRDefault="00014048" w:rsidP="00014048">
      <w:pPr>
        <w:pStyle w:val="FootnoteText1"/>
        <w:bidi w:val="0"/>
        <w:rPr>
          <w:lang w:bidi="fa-IR"/>
        </w:rPr>
      </w:pPr>
      <w:r>
        <w:rPr>
          <w:rStyle w:val="a9"/>
        </w:rPr>
        <w:footnoteRef/>
      </w:r>
      <w:r>
        <w:rPr>
          <w:rtl/>
          <w:lang w:bidi="ar-SA"/>
        </w:rPr>
        <w:t xml:space="preserve"> </w:t>
      </w:r>
      <w:r w:rsidRPr="002D0D39">
        <w:rPr>
          <w:sz w:val="16"/>
          <w:szCs w:val="16"/>
        </w:rPr>
        <w:t xml:space="preserve">suppressive respone          </w:t>
      </w:r>
    </w:p>
  </w:footnote>
  <w:footnote w:id="7">
    <w:p w:rsidR="00014048" w:rsidRDefault="00014048" w:rsidP="00014048">
      <w:pPr>
        <w:pStyle w:val="FootnoteText1"/>
        <w:bidi w:val="0"/>
        <w:rPr>
          <w:lang w:bidi="fa-IR"/>
        </w:rPr>
      </w:pPr>
      <w:r>
        <w:rPr>
          <w:rStyle w:val="a9"/>
        </w:rPr>
        <w:footnoteRef/>
      </w:r>
      <w:r>
        <w:rPr>
          <w:rtl/>
          <w:lang w:bidi="ar-SA"/>
        </w:rPr>
        <w:t xml:space="preserve"> </w:t>
      </w:r>
      <w:r w:rsidRPr="002D0D39">
        <w:rPr>
          <w:sz w:val="16"/>
          <w:szCs w:val="16"/>
        </w:rPr>
        <w:t>reactive</w:t>
      </w:r>
    </w:p>
  </w:footnote>
  <w:footnote w:id="8">
    <w:p w:rsidR="00014048" w:rsidRDefault="00014048" w:rsidP="00014048">
      <w:pPr>
        <w:pStyle w:val="FootnoteText1"/>
        <w:bidi w:val="0"/>
        <w:jc w:val="left"/>
        <w:rPr>
          <w:lang w:bidi="fa-IR"/>
        </w:rPr>
      </w:pPr>
      <w:r>
        <w:rPr>
          <w:rStyle w:val="a9"/>
        </w:rPr>
        <w:footnoteRef/>
      </w:r>
      <w:r>
        <w:rPr>
          <w:rtl/>
          <w:lang w:bidi="ar-SA"/>
        </w:rPr>
        <w:t xml:space="preserve"> </w:t>
      </w:r>
      <w:r w:rsidRPr="002D0D39">
        <w:rPr>
          <w:sz w:val="16"/>
          <w:szCs w:val="16"/>
        </w:rPr>
        <w:t>Dzurilla&amp;Nezu</w:t>
      </w:r>
    </w:p>
  </w:footnote>
  <w:footnote w:id="9">
    <w:p w:rsidR="00014048" w:rsidRDefault="00014048" w:rsidP="00014048">
      <w:pPr>
        <w:pStyle w:val="FootnoteText1"/>
        <w:bidi w:val="0"/>
        <w:rPr>
          <w:lang w:bidi="fa-IR"/>
        </w:rPr>
      </w:pPr>
      <w:r>
        <w:rPr>
          <w:rStyle w:val="a9"/>
        </w:rPr>
        <w:footnoteRef/>
      </w:r>
      <w:r>
        <w:rPr>
          <w:rtl/>
          <w:lang w:bidi="ar-SA"/>
        </w:rPr>
        <w:t xml:space="preserve"> </w:t>
      </w:r>
      <w:r>
        <w:rPr>
          <w:sz w:val="16"/>
          <w:szCs w:val="16"/>
        </w:rPr>
        <w:t>Chan</w:t>
      </w:r>
    </w:p>
  </w:footnote>
  <w:footnote w:id="10">
    <w:p w:rsidR="00014048" w:rsidRDefault="00014048" w:rsidP="00014048">
      <w:pPr>
        <w:pStyle w:val="FootnoteText1"/>
        <w:bidi w:val="0"/>
        <w:rPr>
          <w:lang w:bidi="fa-IR"/>
        </w:rPr>
      </w:pPr>
      <w:r>
        <w:rPr>
          <w:rStyle w:val="a9"/>
        </w:rPr>
        <w:footnoteRef/>
      </w:r>
      <w:r>
        <w:rPr>
          <w:rtl/>
          <w:lang w:bidi="ar-SA"/>
        </w:rPr>
        <w:t xml:space="preserve"> </w:t>
      </w:r>
      <w:r w:rsidRPr="002D0D39">
        <w:rPr>
          <w:sz w:val="16"/>
          <w:szCs w:val="16"/>
        </w:rPr>
        <w:t>self – peresption</w:t>
      </w:r>
    </w:p>
  </w:footnote>
  <w:footnote w:id="11">
    <w:p w:rsidR="00014048" w:rsidRDefault="00014048" w:rsidP="00014048">
      <w:pPr>
        <w:pStyle w:val="FootnoteText1"/>
        <w:bidi w:val="0"/>
        <w:jc w:val="left"/>
        <w:rPr>
          <w:lang w:bidi="fa-IR"/>
        </w:rPr>
      </w:pPr>
      <w:r>
        <w:rPr>
          <w:rStyle w:val="a9"/>
        </w:rPr>
        <w:footnoteRef/>
      </w:r>
      <w:r>
        <w:rPr>
          <w:rtl/>
          <w:lang w:bidi="ar-SA"/>
        </w:rPr>
        <w:t xml:space="preserve"> </w:t>
      </w:r>
      <w:r w:rsidRPr="002D0D39">
        <w:rPr>
          <w:sz w:val="16"/>
          <w:szCs w:val="16"/>
        </w:rPr>
        <w:t>derining the prohlem</w:t>
      </w:r>
    </w:p>
  </w:footnote>
  <w:footnote w:id="12">
    <w:p w:rsidR="00014048" w:rsidRDefault="00014048" w:rsidP="00014048">
      <w:pPr>
        <w:pStyle w:val="FootnoteText1"/>
        <w:bidi w:val="0"/>
        <w:rPr>
          <w:lang w:bidi="fa-IR"/>
        </w:rPr>
      </w:pPr>
      <w:r>
        <w:rPr>
          <w:rStyle w:val="a9"/>
        </w:rPr>
        <w:footnoteRef/>
      </w:r>
      <w:r>
        <w:rPr>
          <w:rtl/>
          <w:lang w:bidi="ar-SA"/>
        </w:rPr>
        <w:t xml:space="preserve"> </w:t>
      </w:r>
      <w:r w:rsidRPr="002D0D39">
        <w:rPr>
          <w:sz w:val="16"/>
          <w:szCs w:val="16"/>
        </w:rPr>
        <w:t>listing options</w:t>
      </w:r>
    </w:p>
  </w:footnote>
  <w:footnote w:id="13">
    <w:p w:rsidR="00014048" w:rsidRDefault="00014048" w:rsidP="00014048">
      <w:pPr>
        <w:pStyle w:val="FootnoteText1"/>
        <w:bidi w:val="0"/>
        <w:jc w:val="left"/>
        <w:rPr>
          <w:lang w:bidi="fa-IR"/>
        </w:rPr>
      </w:pPr>
      <w:r>
        <w:rPr>
          <w:rStyle w:val="a9"/>
        </w:rPr>
        <w:footnoteRef/>
      </w:r>
      <w:r>
        <w:rPr>
          <w:rtl/>
          <w:lang w:bidi="ar-SA"/>
        </w:rPr>
        <w:t xml:space="preserve"> </w:t>
      </w:r>
      <w:r w:rsidRPr="002D0D39">
        <w:rPr>
          <w:sz w:val="16"/>
          <w:szCs w:val="16"/>
        </w:rPr>
        <w:t>decision making</w:t>
      </w:r>
    </w:p>
  </w:footnote>
  <w:footnote w:id="14">
    <w:p w:rsidR="00014048" w:rsidRDefault="00014048" w:rsidP="00014048">
      <w:pPr>
        <w:pStyle w:val="FootnoteText1"/>
        <w:bidi w:val="0"/>
        <w:rPr>
          <w:lang w:bidi="fa-IR"/>
        </w:rPr>
      </w:pPr>
      <w:r>
        <w:rPr>
          <w:rStyle w:val="a9"/>
        </w:rPr>
        <w:footnoteRef/>
      </w:r>
      <w:r>
        <w:rPr>
          <w:rtl/>
          <w:lang w:bidi="ar-SA"/>
        </w:rPr>
        <w:t xml:space="preserve"> </w:t>
      </w:r>
      <w:r w:rsidRPr="002D0D39">
        <w:rPr>
          <w:sz w:val="16"/>
          <w:szCs w:val="16"/>
        </w:rPr>
        <w:t>testing</w:t>
      </w:r>
    </w:p>
  </w:footnote>
  <w:footnote w:id="15">
    <w:p w:rsidR="00014048" w:rsidRDefault="00014048" w:rsidP="00014048">
      <w:pPr>
        <w:pStyle w:val="FootnoteText1"/>
        <w:bidi w:val="0"/>
        <w:rPr>
          <w:lang w:bidi="fa-IR"/>
        </w:rPr>
      </w:pPr>
      <w:r>
        <w:rPr>
          <w:rStyle w:val="a9"/>
        </w:rPr>
        <w:footnoteRef/>
      </w:r>
      <w:r>
        <w:rPr>
          <w:rtl/>
          <w:lang w:bidi="ar-SA"/>
        </w:rPr>
        <w:t xml:space="preserve"> </w:t>
      </w:r>
      <w:r w:rsidRPr="002D0D39">
        <w:rPr>
          <w:sz w:val="16"/>
          <w:szCs w:val="16"/>
          <w:lang w:bidi="fa-IR"/>
        </w:rPr>
        <w:t>Ale</w:t>
      </w:r>
    </w:p>
  </w:footnote>
  <w:footnote w:id="16">
    <w:p w:rsidR="00014048" w:rsidRDefault="00014048" w:rsidP="00014048">
      <w:pPr>
        <w:pStyle w:val="FootnoteText1"/>
        <w:bidi w:val="0"/>
        <w:rPr>
          <w:lang w:bidi="fa-IR"/>
        </w:rPr>
      </w:pPr>
      <w:r>
        <w:rPr>
          <w:rStyle w:val="a9"/>
        </w:rPr>
        <w:footnoteRef/>
      </w:r>
      <w:r>
        <w:rPr>
          <w:rtl/>
          <w:lang w:bidi="ar-SA"/>
        </w:rPr>
        <w:t xml:space="preserve"> </w:t>
      </w:r>
      <w:r w:rsidRPr="002D0D39">
        <w:rPr>
          <w:sz w:val="16"/>
          <w:szCs w:val="16"/>
          <w:lang w:bidi="fa-IR"/>
        </w:rPr>
        <w:t>Ale</w:t>
      </w:r>
    </w:p>
  </w:footnote>
  <w:footnote w:id="17">
    <w:p w:rsidR="00014048" w:rsidRDefault="00014048" w:rsidP="00014048">
      <w:pPr>
        <w:pStyle w:val="FootnoteText1"/>
        <w:bidi w:val="0"/>
        <w:rPr>
          <w:lang w:bidi="fa-IR"/>
        </w:rPr>
      </w:pPr>
      <w:r>
        <w:rPr>
          <w:rStyle w:val="a9"/>
        </w:rPr>
        <w:footnoteRef/>
      </w:r>
      <w:r>
        <w:rPr>
          <w:rtl/>
          <w:lang w:bidi="ar-SA"/>
        </w:rPr>
        <w:t xml:space="preserve"> </w:t>
      </w:r>
      <w:r w:rsidRPr="002D0D39">
        <w:rPr>
          <w:sz w:val="16"/>
          <w:szCs w:val="16"/>
          <w:lang w:bidi="fa-IR"/>
        </w:rPr>
        <w:t>Altun</w:t>
      </w:r>
    </w:p>
  </w:footnote>
  <w:footnote w:id="18">
    <w:p w:rsidR="00014048" w:rsidRDefault="00014048" w:rsidP="00014048">
      <w:pPr>
        <w:pStyle w:val="FootnoteText1"/>
        <w:bidi w:val="0"/>
        <w:rPr>
          <w:lang w:bidi="fa-IR"/>
        </w:rPr>
      </w:pPr>
      <w:r>
        <w:rPr>
          <w:rStyle w:val="a9"/>
        </w:rPr>
        <w:footnoteRef/>
      </w:r>
      <w:r>
        <w:rPr>
          <w:rtl/>
          <w:lang w:bidi="ar-SA"/>
        </w:rPr>
        <w:t xml:space="preserve"> </w:t>
      </w:r>
      <w:r w:rsidRPr="002D0D39">
        <w:rPr>
          <w:sz w:val="16"/>
          <w:szCs w:val="16"/>
          <w:lang w:bidi="fa-IR"/>
        </w:rPr>
        <w:t>Hirnel</w:t>
      </w:r>
    </w:p>
  </w:footnote>
  <w:footnote w:id="19">
    <w:p w:rsidR="00014048" w:rsidRDefault="00014048" w:rsidP="00014048">
      <w:pPr>
        <w:pStyle w:val="FootnoteText1"/>
        <w:bidi w:val="0"/>
        <w:rPr>
          <w:lang w:bidi="fa-IR"/>
        </w:rPr>
      </w:pPr>
      <w:r>
        <w:rPr>
          <w:rStyle w:val="a9"/>
        </w:rPr>
        <w:footnoteRef/>
      </w:r>
      <w:r>
        <w:rPr>
          <w:rtl/>
          <w:lang w:bidi="ar-SA"/>
        </w:rPr>
        <w:t xml:space="preserve"> </w:t>
      </w:r>
      <w:r w:rsidRPr="002D0D39">
        <w:rPr>
          <w:sz w:val="16"/>
          <w:szCs w:val="16"/>
          <w:lang w:bidi="fa-IR"/>
        </w:rPr>
        <w:t>posit ive problem oriention</w:t>
      </w:r>
    </w:p>
  </w:footnote>
  <w:footnote w:id="20">
    <w:p w:rsidR="00014048" w:rsidRDefault="00014048" w:rsidP="00014048">
      <w:pPr>
        <w:pStyle w:val="FootnoteText1"/>
        <w:bidi w:val="0"/>
        <w:rPr>
          <w:lang w:bidi="fa-IR"/>
        </w:rPr>
      </w:pPr>
      <w:r>
        <w:rPr>
          <w:rStyle w:val="a9"/>
        </w:rPr>
        <w:footnoteRef/>
      </w:r>
      <w:r>
        <w:rPr>
          <w:rtl/>
          <w:lang w:bidi="ar-SA"/>
        </w:rPr>
        <w:t xml:space="preserve"> </w:t>
      </w:r>
      <w:r w:rsidRPr="002D0D39">
        <w:rPr>
          <w:sz w:val="16"/>
          <w:szCs w:val="16"/>
          <w:lang w:bidi="fa-IR"/>
        </w:rPr>
        <w:t>Pop, Makhal</w:t>
      </w:r>
    </w:p>
  </w:footnote>
  <w:footnote w:id="21">
    <w:p w:rsidR="00014048" w:rsidRDefault="00014048" w:rsidP="00014048">
      <w:pPr>
        <w:pStyle w:val="FootnoteText1"/>
        <w:bidi w:val="0"/>
        <w:rPr>
          <w:lang w:bidi="fa-IR"/>
        </w:rPr>
      </w:pPr>
      <w:r>
        <w:rPr>
          <w:rStyle w:val="a9"/>
        </w:rPr>
        <w:footnoteRef/>
      </w:r>
      <w:r>
        <w:rPr>
          <w:rtl/>
          <w:lang w:bidi="ar-SA"/>
        </w:rPr>
        <w:t xml:space="preserve"> </w:t>
      </w:r>
      <w:r w:rsidRPr="002D0D39">
        <w:rPr>
          <w:sz w:val="16"/>
          <w:szCs w:val="16"/>
          <w:lang w:bidi="fa-IR"/>
        </w:rPr>
        <w:t>Goldfrid&amp;Davison</w:t>
      </w:r>
    </w:p>
  </w:footnote>
  <w:footnote w:id="22">
    <w:p w:rsidR="00014048" w:rsidRDefault="00014048" w:rsidP="00014048">
      <w:pPr>
        <w:pStyle w:val="FootnoteText1"/>
        <w:bidi w:val="0"/>
        <w:rPr>
          <w:lang w:bidi="fa-IR"/>
        </w:rPr>
      </w:pPr>
      <w:r>
        <w:rPr>
          <w:rStyle w:val="a9"/>
        </w:rPr>
        <w:footnoteRef/>
      </w:r>
      <w:r>
        <w:rPr>
          <w:rtl/>
          <w:lang w:bidi="ar-SA"/>
        </w:rPr>
        <w:t xml:space="preserve"> </w:t>
      </w:r>
      <w:r w:rsidRPr="002D0D39">
        <w:rPr>
          <w:sz w:val="16"/>
          <w:szCs w:val="16"/>
          <w:lang w:bidi="fa-IR"/>
        </w:rPr>
        <w:t>Dzurilla&amp;Sheedy</w:t>
      </w:r>
    </w:p>
  </w:footnote>
  <w:footnote w:id="23">
    <w:p w:rsidR="00014048" w:rsidRDefault="00014048" w:rsidP="00014048">
      <w:pPr>
        <w:pStyle w:val="FootnoteText1"/>
        <w:bidi w:val="0"/>
        <w:rPr>
          <w:lang w:bidi="fa-IR"/>
        </w:rPr>
      </w:pPr>
      <w:r>
        <w:rPr>
          <w:rStyle w:val="a9"/>
        </w:rPr>
        <w:footnoteRef/>
      </w:r>
      <w:r>
        <w:rPr>
          <w:rtl/>
          <w:lang w:bidi="ar-SA"/>
        </w:rPr>
        <w:t xml:space="preserve"> </w:t>
      </w:r>
      <w:r w:rsidRPr="002D0D39">
        <w:rPr>
          <w:sz w:val="16"/>
          <w:szCs w:val="16"/>
          <w:lang w:bidi="fa-IR"/>
        </w:rPr>
        <w:t>Self-directed</w:t>
      </w:r>
    </w:p>
  </w:footnote>
  <w:footnote w:id="24">
    <w:p w:rsidR="00014048" w:rsidRDefault="00014048" w:rsidP="00014048">
      <w:pPr>
        <w:pStyle w:val="FootnoteText1"/>
        <w:bidi w:val="0"/>
        <w:rPr>
          <w:lang w:bidi="fa-IR"/>
        </w:rPr>
      </w:pPr>
      <w:r>
        <w:rPr>
          <w:rStyle w:val="a9"/>
        </w:rPr>
        <w:footnoteRef/>
      </w:r>
      <w:r>
        <w:rPr>
          <w:rtl/>
          <w:lang w:bidi="ar-SA"/>
        </w:rPr>
        <w:t xml:space="preserve"> </w:t>
      </w:r>
      <w:r w:rsidRPr="002D0D39">
        <w:rPr>
          <w:sz w:val="16"/>
          <w:szCs w:val="16"/>
          <w:lang w:bidi="fa-IR"/>
        </w:rPr>
        <w:t>.effort full</w:t>
      </w:r>
    </w:p>
  </w:footnote>
  <w:footnote w:id="25">
    <w:p w:rsidR="00014048" w:rsidRDefault="00014048" w:rsidP="00014048">
      <w:pPr>
        <w:pStyle w:val="FootnoteText1"/>
        <w:bidi w:val="0"/>
        <w:rPr>
          <w:lang w:bidi="fa-IR"/>
        </w:rPr>
      </w:pPr>
      <w:r>
        <w:rPr>
          <w:rStyle w:val="a9"/>
        </w:rPr>
        <w:footnoteRef/>
      </w:r>
      <w:r>
        <w:rPr>
          <w:rtl/>
          <w:lang w:bidi="ar-SA"/>
        </w:rPr>
        <w:t xml:space="preserve"> </w:t>
      </w:r>
      <w:r w:rsidRPr="002D0D39">
        <w:rPr>
          <w:sz w:val="16"/>
          <w:szCs w:val="16"/>
          <w:lang w:bidi="fa-IR"/>
        </w:rPr>
        <w:t>Maladeptive</w:t>
      </w:r>
    </w:p>
  </w:footnote>
  <w:footnote w:id="26">
    <w:p w:rsidR="00014048" w:rsidRDefault="00014048" w:rsidP="00014048">
      <w:pPr>
        <w:pStyle w:val="FootnoteText1"/>
        <w:bidi w:val="0"/>
        <w:rPr>
          <w:lang w:bidi="fa-IR"/>
        </w:rPr>
      </w:pPr>
      <w:r>
        <w:rPr>
          <w:rStyle w:val="a9"/>
        </w:rPr>
        <w:footnoteRef/>
      </w:r>
      <w:r>
        <w:rPr>
          <w:rtl/>
          <w:lang w:bidi="ar-SA"/>
        </w:rPr>
        <w:t xml:space="preserve"> </w:t>
      </w:r>
      <w:r w:rsidRPr="002D0D39">
        <w:rPr>
          <w:sz w:val="16"/>
          <w:szCs w:val="16"/>
          <w:lang w:bidi="fa-IR"/>
        </w:rPr>
        <w:t>.Problem orientation</w:t>
      </w:r>
    </w:p>
  </w:footnote>
  <w:footnote w:id="27">
    <w:p w:rsidR="00014048" w:rsidRDefault="00014048" w:rsidP="00014048">
      <w:pPr>
        <w:pStyle w:val="FootnoteText1"/>
        <w:bidi w:val="0"/>
        <w:rPr>
          <w:lang w:bidi="fa-IR"/>
        </w:rPr>
      </w:pPr>
      <w:r>
        <w:rPr>
          <w:rStyle w:val="a9"/>
        </w:rPr>
        <w:footnoteRef/>
      </w:r>
      <w:r>
        <w:rPr>
          <w:rtl/>
          <w:lang w:bidi="ar-SA"/>
        </w:rPr>
        <w:t xml:space="preserve"> </w:t>
      </w:r>
      <w:r w:rsidRPr="002D0D39">
        <w:rPr>
          <w:sz w:val="16"/>
          <w:szCs w:val="16"/>
          <w:lang w:bidi="fa-IR"/>
        </w:rPr>
        <w:t>Generation of alfernative solutions</w:t>
      </w:r>
    </w:p>
  </w:footnote>
  <w:footnote w:id="28">
    <w:p w:rsidR="00014048" w:rsidRDefault="00014048" w:rsidP="00014048">
      <w:pPr>
        <w:pStyle w:val="FootnoteText1"/>
        <w:bidi w:val="0"/>
        <w:rPr>
          <w:lang w:bidi="fa-IR"/>
        </w:rPr>
      </w:pPr>
      <w:r>
        <w:rPr>
          <w:rStyle w:val="a9"/>
        </w:rPr>
        <w:footnoteRef/>
      </w:r>
      <w:r>
        <w:rPr>
          <w:rtl/>
          <w:lang w:bidi="ar-SA"/>
        </w:rPr>
        <w:t xml:space="preserve"> </w:t>
      </w:r>
      <w:r w:rsidRPr="002D0D39">
        <w:rPr>
          <w:sz w:val="16"/>
          <w:szCs w:val="16"/>
          <w:lang w:bidi="fa-IR"/>
        </w:rPr>
        <w:t>Problem definition and formulation</w:t>
      </w:r>
    </w:p>
  </w:footnote>
  <w:footnote w:id="29">
    <w:p w:rsidR="00014048" w:rsidRDefault="00014048" w:rsidP="00014048">
      <w:pPr>
        <w:pStyle w:val="FootnoteText1"/>
        <w:bidi w:val="0"/>
        <w:rPr>
          <w:lang w:bidi="fa-IR"/>
        </w:rPr>
      </w:pPr>
      <w:r>
        <w:rPr>
          <w:rStyle w:val="a9"/>
        </w:rPr>
        <w:footnoteRef/>
      </w:r>
      <w:r>
        <w:rPr>
          <w:rtl/>
          <w:lang w:bidi="ar-SA"/>
        </w:rPr>
        <w:t xml:space="preserve"> </w:t>
      </w:r>
      <w:r w:rsidRPr="002D0D39">
        <w:rPr>
          <w:sz w:val="16"/>
          <w:szCs w:val="16"/>
          <w:lang w:bidi="fa-IR"/>
        </w:rPr>
        <w:t>Decision making</w:t>
      </w:r>
    </w:p>
  </w:footnote>
  <w:footnote w:id="30">
    <w:p w:rsidR="00014048" w:rsidRDefault="00014048" w:rsidP="00014048">
      <w:pPr>
        <w:pStyle w:val="FootnoteText1"/>
        <w:bidi w:val="0"/>
        <w:rPr>
          <w:lang w:bidi="fa-IR"/>
        </w:rPr>
      </w:pPr>
      <w:r>
        <w:rPr>
          <w:rStyle w:val="a9"/>
        </w:rPr>
        <w:footnoteRef/>
      </w:r>
      <w:r>
        <w:rPr>
          <w:rtl/>
          <w:lang w:bidi="ar-SA"/>
        </w:rPr>
        <w:t xml:space="preserve"> </w:t>
      </w:r>
      <w:r w:rsidRPr="002D0D39">
        <w:rPr>
          <w:sz w:val="16"/>
          <w:szCs w:val="16"/>
          <w:lang w:bidi="fa-IR"/>
        </w:rPr>
        <w:t>Solution implenenotion&amp; virifi catio</w:t>
      </w:r>
    </w:p>
  </w:footnote>
  <w:footnote w:id="31">
    <w:p w:rsidR="00014048" w:rsidRDefault="00014048" w:rsidP="00014048">
      <w:pPr>
        <w:pStyle w:val="FootnoteText1"/>
        <w:bidi w:val="0"/>
        <w:rPr>
          <w:lang w:bidi="fa-IR"/>
        </w:rPr>
      </w:pPr>
      <w:r>
        <w:rPr>
          <w:rStyle w:val="a9"/>
        </w:rPr>
        <w:footnoteRef/>
      </w:r>
      <w:r>
        <w:rPr>
          <w:rtl/>
          <w:lang w:bidi="ar-SA"/>
        </w:rPr>
        <w:t xml:space="preserve"> </w:t>
      </w:r>
      <w:r w:rsidRPr="002D0D39">
        <w:rPr>
          <w:sz w:val="16"/>
          <w:szCs w:val="16"/>
          <w:lang w:bidi="fa-IR"/>
        </w:rPr>
        <w:t>Goldfried&amp;Davison</w:t>
      </w:r>
    </w:p>
  </w:footnote>
  <w:footnote w:id="32">
    <w:p w:rsidR="00014048" w:rsidRDefault="00014048" w:rsidP="00014048">
      <w:pPr>
        <w:pStyle w:val="FootnoteText1"/>
        <w:bidi w:val="0"/>
        <w:rPr>
          <w:lang w:bidi="fa-IR"/>
        </w:rPr>
      </w:pPr>
      <w:r>
        <w:rPr>
          <w:rStyle w:val="a9"/>
        </w:rPr>
        <w:footnoteRef/>
      </w:r>
      <w:r>
        <w:rPr>
          <w:rtl/>
          <w:lang w:bidi="ar-SA"/>
        </w:rPr>
        <w:t xml:space="preserve"> </w:t>
      </w:r>
      <w:r w:rsidRPr="002D0D39">
        <w:rPr>
          <w:sz w:val="16"/>
          <w:szCs w:val="16"/>
          <w:lang w:bidi="fa-IR"/>
        </w:rPr>
        <w:t>White</w:t>
      </w:r>
    </w:p>
  </w:footnote>
  <w:footnote w:id="33">
    <w:p w:rsidR="00014048" w:rsidRDefault="00014048" w:rsidP="00014048">
      <w:pPr>
        <w:pStyle w:val="FootnoteText1"/>
        <w:bidi w:val="0"/>
        <w:rPr>
          <w:lang w:bidi="fa-IR"/>
        </w:rPr>
      </w:pPr>
      <w:r>
        <w:rPr>
          <w:rStyle w:val="a9"/>
        </w:rPr>
        <w:footnoteRef/>
      </w:r>
      <w:r>
        <w:rPr>
          <w:rtl/>
          <w:lang w:bidi="ar-SA"/>
        </w:rPr>
        <w:t xml:space="preserve"> </w:t>
      </w:r>
      <w:r w:rsidRPr="002D0D39">
        <w:rPr>
          <w:sz w:val="16"/>
          <w:szCs w:val="16"/>
          <w:lang w:bidi="fa-IR"/>
        </w:rPr>
        <w:t>Hirnel</w:t>
      </w:r>
    </w:p>
  </w:footnote>
  <w:footnote w:id="34">
    <w:p w:rsidR="00014048" w:rsidRDefault="00014048" w:rsidP="00014048">
      <w:pPr>
        <w:pStyle w:val="FootnoteText1"/>
        <w:bidi w:val="0"/>
        <w:rPr>
          <w:lang w:bidi="fa-IR"/>
        </w:rPr>
      </w:pPr>
      <w:r>
        <w:rPr>
          <w:rStyle w:val="a9"/>
        </w:rPr>
        <w:footnoteRef/>
      </w:r>
      <w:r>
        <w:rPr>
          <w:rtl/>
          <w:lang w:bidi="ar-SA"/>
        </w:rPr>
        <w:t xml:space="preserve"> </w:t>
      </w:r>
      <w:r w:rsidRPr="002D0D39">
        <w:rPr>
          <w:sz w:val="16"/>
          <w:szCs w:val="16"/>
          <w:lang w:bidi="fa-IR"/>
        </w:rPr>
        <w:t>Dobson</w:t>
      </w:r>
    </w:p>
  </w:footnote>
  <w:footnote w:id="35">
    <w:p w:rsidR="00014048" w:rsidRDefault="00014048" w:rsidP="00014048">
      <w:pPr>
        <w:pStyle w:val="FootnoteText1"/>
        <w:bidi w:val="0"/>
        <w:rPr>
          <w:lang w:bidi="fa-IR"/>
        </w:rPr>
      </w:pPr>
      <w:r>
        <w:rPr>
          <w:rStyle w:val="a9"/>
        </w:rPr>
        <w:footnoteRef/>
      </w:r>
      <w:r>
        <w:rPr>
          <w:rtl/>
          <w:lang w:bidi="ar-SA"/>
        </w:rPr>
        <w:t xml:space="preserve"> </w:t>
      </w:r>
      <w:r w:rsidRPr="002D0D39">
        <w:rPr>
          <w:sz w:val="16"/>
          <w:szCs w:val="16"/>
          <w:lang w:bidi="fa-IR"/>
        </w:rPr>
        <w:t>Self-awareness skill</w:t>
      </w:r>
    </w:p>
  </w:footnote>
  <w:footnote w:id="36">
    <w:p w:rsidR="00014048" w:rsidRDefault="00014048" w:rsidP="00014048">
      <w:pPr>
        <w:pStyle w:val="FootnoteText1"/>
        <w:bidi w:val="0"/>
        <w:rPr>
          <w:lang w:bidi="fa-IR"/>
        </w:rPr>
      </w:pPr>
      <w:r>
        <w:rPr>
          <w:rStyle w:val="a9"/>
        </w:rPr>
        <w:footnoteRef/>
      </w:r>
      <w:r>
        <w:rPr>
          <w:rtl/>
          <w:lang w:bidi="ar-SA"/>
        </w:rPr>
        <w:t xml:space="preserve"> </w:t>
      </w:r>
      <w:r w:rsidRPr="002D0D39">
        <w:rPr>
          <w:sz w:val="16"/>
          <w:szCs w:val="16"/>
          <w:lang w:bidi="fa-IR"/>
        </w:rPr>
        <w:t>Empathy skill</w:t>
      </w:r>
    </w:p>
  </w:footnote>
  <w:footnote w:id="37">
    <w:p w:rsidR="00014048" w:rsidRDefault="00014048" w:rsidP="00014048">
      <w:pPr>
        <w:pStyle w:val="FootnoteText1"/>
        <w:bidi w:val="0"/>
        <w:rPr>
          <w:lang w:bidi="fa-IR"/>
        </w:rPr>
      </w:pPr>
      <w:r>
        <w:rPr>
          <w:rStyle w:val="a9"/>
        </w:rPr>
        <w:footnoteRef/>
      </w:r>
      <w:r>
        <w:rPr>
          <w:rtl/>
          <w:lang w:bidi="ar-SA"/>
        </w:rPr>
        <w:t xml:space="preserve"> </w:t>
      </w:r>
      <w:r w:rsidRPr="002D0D39">
        <w:rPr>
          <w:sz w:val="16"/>
          <w:szCs w:val="16"/>
          <w:lang w:bidi="fa-IR"/>
        </w:rPr>
        <w:t>.Effective communication skill</w:t>
      </w:r>
    </w:p>
  </w:footnote>
  <w:footnote w:id="38">
    <w:p w:rsidR="00014048" w:rsidRDefault="00014048" w:rsidP="00014048">
      <w:pPr>
        <w:pStyle w:val="FootnoteText1"/>
        <w:bidi w:val="0"/>
        <w:rPr>
          <w:lang w:bidi="fa-IR"/>
        </w:rPr>
      </w:pPr>
      <w:r>
        <w:rPr>
          <w:rStyle w:val="a9"/>
        </w:rPr>
        <w:footnoteRef/>
      </w:r>
      <w:r>
        <w:rPr>
          <w:rtl/>
          <w:lang w:bidi="ar-SA"/>
        </w:rPr>
        <w:t xml:space="preserve"> </w:t>
      </w:r>
      <w:r w:rsidRPr="002D0D39">
        <w:rPr>
          <w:sz w:val="16"/>
          <w:szCs w:val="16"/>
          <w:lang w:bidi="fa-IR"/>
        </w:rPr>
        <w:t>Managing anger skill</w:t>
      </w:r>
    </w:p>
  </w:footnote>
  <w:footnote w:id="39">
    <w:p w:rsidR="00014048" w:rsidRDefault="00014048" w:rsidP="00014048">
      <w:pPr>
        <w:pStyle w:val="FootnoteText1"/>
        <w:bidi w:val="0"/>
        <w:rPr>
          <w:lang w:bidi="fa-IR"/>
        </w:rPr>
      </w:pPr>
      <w:r>
        <w:rPr>
          <w:rStyle w:val="a9"/>
        </w:rPr>
        <w:footnoteRef/>
      </w:r>
      <w:r>
        <w:rPr>
          <w:rtl/>
          <w:lang w:bidi="ar-SA"/>
        </w:rPr>
        <w:t xml:space="preserve"> </w:t>
      </w:r>
      <w:r w:rsidRPr="002D0D39">
        <w:rPr>
          <w:sz w:val="16"/>
          <w:szCs w:val="16"/>
          <w:lang w:bidi="fa-IR"/>
        </w:rPr>
        <w:t>Essrtive relationship skill</w:t>
      </w:r>
    </w:p>
  </w:footnote>
  <w:footnote w:id="40">
    <w:p w:rsidR="00014048" w:rsidRDefault="00014048" w:rsidP="00014048">
      <w:pPr>
        <w:pStyle w:val="FootnoteText1"/>
        <w:bidi w:val="0"/>
        <w:rPr>
          <w:lang w:bidi="fa-IR"/>
        </w:rPr>
      </w:pPr>
      <w:r>
        <w:rPr>
          <w:rStyle w:val="a9"/>
        </w:rPr>
        <w:footnoteRef/>
      </w:r>
      <w:r>
        <w:rPr>
          <w:rtl/>
          <w:lang w:bidi="ar-SA"/>
        </w:rPr>
        <w:t xml:space="preserve"> </w:t>
      </w:r>
      <w:r w:rsidRPr="002D0D39">
        <w:rPr>
          <w:sz w:val="16"/>
          <w:szCs w:val="16"/>
          <w:lang w:bidi="fa-IR"/>
        </w:rPr>
        <w:t>Problem solving skill</w:t>
      </w:r>
    </w:p>
  </w:footnote>
  <w:footnote w:id="41">
    <w:p w:rsidR="00014048" w:rsidRDefault="00014048" w:rsidP="00014048">
      <w:pPr>
        <w:pStyle w:val="FootnoteText1"/>
        <w:bidi w:val="0"/>
        <w:rPr>
          <w:lang w:bidi="fa-IR"/>
        </w:rPr>
      </w:pPr>
      <w:r>
        <w:rPr>
          <w:rStyle w:val="a9"/>
        </w:rPr>
        <w:footnoteRef/>
      </w:r>
      <w:r>
        <w:rPr>
          <w:rtl/>
          <w:lang w:bidi="ar-SA"/>
        </w:rPr>
        <w:t xml:space="preserve"> </w:t>
      </w:r>
      <w:r w:rsidRPr="002D0D39">
        <w:rPr>
          <w:sz w:val="16"/>
          <w:szCs w:val="16"/>
          <w:lang w:bidi="fa-IR"/>
        </w:rPr>
        <w:t>Managing stress skill</w:t>
      </w:r>
    </w:p>
  </w:footnote>
  <w:footnote w:id="42">
    <w:p w:rsidR="00014048" w:rsidRDefault="00014048" w:rsidP="00014048">
      <w:pPr>
        <w:pStyle w:val="FootnoteText1"/>
        <w:bidi w:val="0"/>
        <w:rPr>
          <w:lang w:bidi="fa-IR"/>
        </w:rPr>
      </w:pPr>
      <w:r>
        <w:rPr>
          <w:rStyle w:val="a9"/>
        </w:rPr>
        <w:footnoteRef/>
      </w:r>
      <w:r>
        <w:rPr>
          <w:rtl/>
          <w:lang w:bidi="ar-SA"/>
        </w:rPr>
        <w:t xml:space="preserve"> </w:t>
      </w:r>
      <w:r w:rsidRPr="002D0D39">
        <w:rPr>
          <w:sz w:val="16"/>
          <w:szCs w:val="16"/>
          <w:lang w:bidi="fa-IR"/>
        </w:rPr>
        <w:t>LDicision making skil</w:t>
      </w:r>
    </w:p>
  </w:footnote>
  <w:footnote w:id="43">
    <w:p w:rsidR="00014048" w:rsidRDefault="00014048" w:rsidP="00014048">
      <w:pPr>
        <w:pStyle w:val="FootnoteText1"/>
        <w:bidi w:val="0"/>
        <w:rPr>
          <w:lang w:bidi="fa-IR"/>
        </w:rPr>
      </w:pPr>
      <w:r>
        <w:rPr>
          <w:rStyle w:val="a9"/>
        </w:rPr>
        <w:footnoteRef/>
      </w:r>
      <w:r>
        <w:rPr>
          <w:rtl/>
          <w:lang w:bidi="ar-SA"/>
        </w:rPr>
        <w:t xml:space="preserve"> </w:t>
      </w:r>
      <w:r w:rsidRPr="002D0D39">
        <w:rPr>
          <w:sz w:val="16"/>
          <w:szCs w:val="16"/>
          <w:lang w:bidi="fa-IR"/>
        </w:rPr>
        <w:t>Cretive thinking skill</w:t>
      </w:r>
    </w:p>
  </w:footnote>
  <w:footnote w:id="44">
    <w:p w:rsidR="00014048" w:rsidRDefault="00014048" w:rsidP="00014048">
      <w:pPr>
        <w:pStyle w:val="FootnoteText1"/>
        <w:bidi w:val="0"/>
        <w:rPr>
          <w:lang w:bidi="fa-IR"/>
        </w:rPr>
      </w:pPr>
      <w:r>
        <w:rPr>
          <w:rStyle w:val="a9"/>
        </w:rPr>
        <w:footnoteRef/>
      </w:r>
      <w:r>
        <w:rPr>
          <w:rtl/>
          <w:lang w:bidi="ar-SA"/>
        </w:rPr>
        <w:t xml:space="preserve"> </w:t>
      </w:r>
      <w:r w:rsidRPr="002D0D39">
        <w:rPr>
          <w:sz w:val="16"/>
          <w:szCs w:val="16"/>
          <w:lang w:bidi="fa-IR"/>
        </w:rPr>
        <w:t>Critical thinking skill</w:t>
      </w:r>
    </w:p>
  </w:footnote>
  <w:footnote w:id="45">
    <w:p w:rsidR="00014048" w:rsidRDefault="00014048" w:rsidP="00014048">
      <w:pPr>
        <w:pStyle w:val="FootnoteText1"/>
        <w:bidi w:val="0"/>
        <w:rPr>
          <w:lang w:bidi="fa-IR"/>
        </w:rPr>
      </w:pPr>
      <w:r>
        <w:rPr>
          <w:rStyle w:val="a9"/>
        </w:rPr>
        <w:footnoteRef/>
      </w:r>
      <w:r>
        <w:rPr>
          <w:rtl/>
          <w:lang w:bidi="ar-SA"/>
        </w:rPr>
        <w:t xml:space="preserve"> </w:t>
      </w:r>
      <w:r w:rsidRPr="002D0D39">
        <w:rPr>
          <w:sz w:val="16"/>
          <w:szCs w:val="16"/>
          <w:lang w:bidi="fa-IR"/>
        </w:rPr>
        <w:t>Fincham</w:t>
      </w:r>
    </w:p>
  </w:footnote>
  <w:footnote w:id="46">
    <w:p w:rsidR="00014048" w:rsidRDefault="00014048" w:rsidP="00014048">
      <w:pPr>
        <w:pStyle w:val="FootnoteText1"/>
        <w:bidi w:val="0"/>
        <w:rPr>
          <w:lang w:bidi="fa-IR"/>
        </w:rPr>
      </w:pPr>
      <w:r>
        <w:rPr>
          <w:rStyle w:val="a9"/>
        </w:rPr>
        <w:footnoteRef/>
      </w:r>
      <w:r>
        <w:rPr>
          <w:rtl/>
          <w:lang w:bidi="ar-SA"/>
        </w:rPr>
        <w:t xml:space="preserve"> </w:t>
      </w:r>
      <w:r w:rsidRPr="002D0D39">
        <w:rPr>
          <w:sz w:val="16"/>
          <w:szCs w:val="16"/>
          <w:lang w:bidi="fa-IR"/>
        </w:rPr>
        <w:t>Bolton</w:t>
      </w:r>
    </w:p>
  </w:footnote>
  <w:footnote w:id="47">
    <w:p w:rsidR="00014048" w:rsidRDefault="00014048" w:rsidP="00014048">
      <w:pPr>
        <w:pStyle w:val="FootnoteText1"/>
        <w:bidi w:val="0"/>
        <w:rPr>
          <w:lang w:bidi="fa-IR"/>
        </w:rPr>
      </w:pPr>
      <w:r>
        <w:rPr>
          <w:rStyle w:val="a9"/>
        </w:rPr>
        <w:footnoteRef/>
      </w:r>
      <w:r>
        <w:rPr>
          <w:rtl/>
          <w:lang w:bidi="ar-SA"/>
        </w:rPr>
        <w:t xml:space="preserve"> </w:t>
      </w:r>
      <w:r w:rsidRPr="002D0D39">
        <w:rPr>
          <w:sz w:val="16"/>
          <w:szCs w:val="16"/>
          <w:lang w:bidi="fa-IR"/>
        </w:rPr>
        <w:t>Campell</w:t>
      </w:r>
    </w:p>
  </w:footnote>
  <w:footnote w:id="48">
    <w:p w:rsidR="00014048" w:rsidRDefault="00014048" w:rsidP="00014048">
      <w:pPr>
        <w:pStyle w:val="FootnoteText1"/>
        <w:bidi w:val="0"/>
        <w:rPr>
          <w:lang w:bidi="fa-IR"/>
        </w:rPr>
      </w:pPr>
      <w:r>
        <w:rPr>
          <w:rStyle w:val="a9"/>
        </w:rPr>
        <w:footnoteRef/>
      </w:r>
      <w:r>
        <w:rPr>
          <w:rtl/>
          <w:lang w:bidi="ar-SA"/>
        </w:rPr>
        <w:t xml:space="preserve"> </w:t>
      </w:r>
      <w:r w:rsidRPr="002D0D39">
        <w:rPr>
          <w:sz w:val="16"/>
          <w:szCs w:val="16"/>
          <w:lang w:bidi="fa-IR"/>
        </w:rPr>
        <w:t>Verbel</w:t>
      </w:r>
    </w:p>
  </w:footnote>
  <w:footnote w:id="49">
    <w:p w:rsidR="00014048" w:rsidRDefault="00014048" w:rsidP="00014048">
      <w:pPr>
        <w:pStyle w:val="FootnoteText1"/>
        <w:bidi w:val="0"/>
        <w:rPr>
          <w:lang w:bidi="fa-IR"/>
        </w:rPr>
      </w:pPr>
      <w:r>
        <w:rPr>
          <w:rStyle w:val="a9"/>
        </w:rPr>
        <w:footnoteRef/>
      </w:r>
      <w:r>
        <w:rPr>
          <w:rtl/>
          <w:lang w:bidi="ar-SA"/>
        </w:rPr>
        <w:t xml:space="preserve"> </w:t>
      </w:r>
      <w:r w:rsidRPr="002D0D39">
        <w:rPr>
          <w:sz w:val="16"/>
          <w:szCs w:val="16"/>
          <w:lang w:bidi="fa-IR"/>
        </w:rPr>
        <w:t>Non verbal</w:t>
      </w:r>
    </w:p>
  </w:footnote>
  <w:footnote w:id="50">
    <w:p w:rsidR="00014048" w:rsidRDefault="00014048" w:rsidP="00014048">
      <w:pPr>
        <w:pStyle w:val="FootnoteText1"/>
        <w:bidi w:val="0"/>
        <w:rPr>
          <w:lang w:bidi="fa-IR"/>
        </w:rPr>
      </w:pPr>
      <w:r>
        <w:rPr>
          <w:rStyle w:val="a9"/>
        </w:rPr>
        <w:footnoteRef/>
      </w:r>
      <w:r>
        <w:rPr>
          <w:rtl/>
          <w:lang w:bidi="ar-SA"/>
        </w:rPr>
        <w:t xml:space="preserve"> </w:t>
      </w:r>
      <w:r w:rsidRPr="002D0D39">
        <w:rPr>
          <w:sz w:val="16"/>
          <w:szCs w:val="16"/>
          <w:lang w:bidi="fa-IR"/>
        </w:rPr>
        <w:t>Gondolf</w:t>
      </w:r>
    </w:p>
  </w:footnote>
  <w:footnote w:id="51">
    <w:p w:rsidR="00014048" w:rsidRDefault="00014048" w:rsidP="00014048">
      <w:pPr>
        <w:pStyle w:val="FootnoteText1"/>
        <w:bidi w:val="0"/>
        <w:rPr>
          <w:lang w:bidi="fa-IR"/>
        </w:rPr>
      </w:pPr>
      <w:r>
        <w:rPr>
          <w:rStyle w:val="a9"/>
        </w:rPr>
        <w:footnoteRef/>
      </w:r>
      <w:r>
        <w:rPr>
          <w:rtl/>
          <w:lang w:bidi="ar-SA"/>
        </w:rPr>
        <w:t xml:space="preserve"> </w:t>
      </w:r>
      <w:r w:rsidRPr="002D0D39">
        <w:rPr>
          <w:sz w:val="16"/>
          <w:szCs w:val="16"/>
          <w:lang w:bidi="fa-IR"/>
        </w:rPr>
        <w:t>Gersten</w:t>
      </w:r>
    </w:p>
  </w:footnote>
  <w:footnote w:id="52">
    <w:p w:rsidR="00014048" w:rsidRDefault="00014048" w:rsidP="00014048">
      <w:pPr>
        <w:pStyle w:val="FootnoteText1"/>
        <w:bidi w:val="0"/>
        <w:rPr>
          <w:lang w:bidi="fa-IR"/>
        </w:rPr>
      </w:pPr>
      <w:r>
        <w:rPr>
          <w:rStyle w:val="a9"/>
        </w:rPr>
        <w:footnoteRef/>
      </w:r>
      <w:r>
        <w:rPr>
          <w:rtl/>
          <w:lang w:bidi="ar-SA"/>
        </w:rPr>
        <w:t xml:space="preserve"> </w:t>
      </w:r>
      <w:r w:rsidRPr="002D0D39">
        <w:rPr>
          <w:sz w:val="16"/>
          <w:szCs w:val="16"/>
          <w:lang w:bidi="fa-IR"/>
        </w:rPr>
        <w:t>Gersten</w:t>
      </w:r>
    </w:p>
  </w:footnote>
  <w:footnote w:id="53">
    <w:p w:rsidR="00014048" w:rsidRDefault="00014048" w:rsidP="00014048">
      <w:pPr>
        <w:pStyle w:val="FootnoteText1"/>
        <w:bidi w:val="0"/>
        <w:rPr>
          <w:lang w:bidi="fa-IR"/>
        </w:rPr>
      </w:pPr>
      <w:r>
        <w:rPr>
          <w:rStyle w:val="a9"/>
        </w:rPr>
        <w:footnoteRef/>
      </w:r>
      <w:r>
        <w:rPr>
          <w:rtl/>
          <w:lang w:bidi="ar-SA"/>
        </w:rPr>
        <w:t xml:space="preserve"> </w:t>
      </w:r>
      <w:r w:rsidRPr="002D0D39">
        <w:rPr>
          <w:sz w:val="16"/>
          <w:szCs w:val="16"/>
          <w:lang w:bidi="fa-IR"/>
        </w:rPr>
        <w:t>Azborn</w:t>
      </w:r>
    </w:p>
  </w:footnote>
  <w:footnote w:id="54">
    <w:p w:rsidR="00014048" w:rsidRDefault="00014048" w:rsidP="00014048">
      <w:pPr>
        <w:pStyle w:val="FootnoteText1"/>
        <w:bidi w:val="0"/>
        <w:rPr>
          <w:lang w:bidi="fa-IR"/>
        </w:rPr>
      </w:pPr>
      <w:r>
        <w:rPr>
          <w:rStyle w:val="a9"/>
        </w:rPr>
        <w:footnoteRef/>
      </w:r>
      <w:r>
        <w:rPr>
          <w:rtl/>
          <w:lang w:bidi="ar-SA"/>
        </w:rPr>
        <w:t xml:space="preserve"> </w:t>
      </w:r>
      <w:r w:rsidRPr="002D0D39">
        <w:rPr>
          <w:sz w:val="16"/>
          <w:szCs w:val="16"/>
          <w:lang w:bidi="fa-IR"/>
        </w:rPr>
        <w:t>.Bich</w:t>
      </w:r>
    </w:p>
  </w:footnote>
  <w:footnote w:id="55">
    <w:p w:rsidR="00014048" w:rsidRDefault="00014048" w:rsidP="00014048">
      <w:pPr>
        <w:pStyle w:val="FootnoteText1"/>
        <w:bidi w:val="0"/>
        <w:rPr>
          <w:lang w:bidi="fa-IR"/>
        </w:rPr>
      </w:pPr>
      <w:r>
        <w:rPr>
          <w:rStyle w:val="a9"/>
        </w:rPr>
        <w:footnoteRef/>
      </w:r>
      <w:r>
        <w:rPr>
          <w:rtl/>
          <w:lang w:bidi="ar-SA"/>
        </w:rPr>
        <w:t xml:space="preserve"> </w:t>
      </w:r>
      <w:r w:rsidRPr="002D0D39">
        <w:rPr>
          <w:sz w:val="16"/>
          <w:szCs w:val="16"/>
          <w:lang w:bidi="fa-IR"/>
        </w:rPr>
        <w:t>Michel</w:t>
      </w:r>
    </w:p>
  </w:footnote>
  <w:footnote w:id="56">
    <w:p w:rsidR="00014048" w:rsidRDefault="00014048" w:rsidP="00014048">
      <w:pPr>
        <w:pStyle w:val="FootnoteText1"/>
        <w:bidi w:val="0"/>
        <w:rPr>
          <w:lang w:bidi="fa-IR"/>
        </w:rPr>
      </w:pPr>
      <w:r>
        <w:rPr>
          <w:rStyle w:val="a9"/>
        </w:rPr>
        <w:footnoteRef/>
      </w:r>
      <w:r>
        <w:rPr>
          <w:rtl/>
          <w:lang w:bidi="ar-SA"/>
        </w:rPr>
        <w:t xml:space="preserve"> </w:t>
      </w:r>
      <w:r w:rsidRPr="002D0D39">
        <w:rPr>
          <w:sz w:val="16"/>
          <w:szCs w:val="16"/>
          <w:lang w:bidi="fa-IR"/>
        </w:rPr>
        <w:t>Rational problem solving</w:t>
      </w:r>
    </w:p>
  </w:footnote>
  <w:footnote w:id="57">
    <w:p w:rsidR="00014048" w:rsidRDefault="00014048" w:rsidP="00014048">
      <w:pPr>
        <w:pStyle w:val="FootnoteText1"/>
        <w:bidi w:val="0"/>
        <w:rPr>
          <w:lang w:bidi="fa-IR"/>
        </w:rPr>
      </w:pPr>
      <w:r>
        <w:rPr>
          <w:rStyle w:val="a9"/>
        </w:rPr>
        <w:footnoteRef/>
      </w:r>
      <w:r>
        <w:rPr>
          <w:rtl/>
          <w:lang w:bidi="ar-SA"/>
        </w:rPr>
        <w:t xml:space="preserve"> </w:t>
      </w:r>
      <w:r w:rsidRPr="002D0D39">
        <w:rPr>
          <w:sz w:val="16"/>
          <w:szCs w:val="16"/>
          <w:lang w:bidi="fa-IR"/>
        </w:rPr>
        <w:t>Problem definition formulation</w:t>
      </w:r>
    </w:p>
  </w:footnote>
  <w:footnote w:id="58">
    <w:p w:rsidR="00014048" w:rsidRDefault="00014048" w:rsidP="00014048">
      <w:pPr>
        <w:pStyle w:val="FootnoteText1"/>
        <w:bidi w:val="0"/>
        <w:rPr>
          <w:lang w:bidi="fa-IR"/>
        </w:rPr>
      </w:pPr>
      <w:r>
        <w:rPr>
          <w:rStyle w:val="a9"/>
        </w:rPr>
        <w:footnoteRef/>
      </w:r>
      <w:r>
        <w:rPr>
          <w:rtl/>
          <w:lang w:bidi="ar-SA"/>
        </w:rPr>
        <w:t xml:space="preserve"> </w:t>
      </w:r>
      <w:r w:rsidRPr="002D0D39">
        <w:rPr>
          <w:sz w:val="16"/>
          <w:szCs w:val="16"/>
          <w:lang w:bidi="fa-IR"/>
        </w:rPr>
        <w:t>Generation of alternative solation</w:t>
      </w:r>
    </w:p>
  </w:footnote>
  <w:footnote w:id="59">
    <w:p w:rsidR="00014048" w:rsidRDefault="00014048" w:rsidP="00014048">
      <w:pPr>
        <w:pStyle w:val="FootnoteText1"/>
        <w:bidi w:val="0"/>
        <w:rPr>
          <w:lang w:bidi="fa-IR"/>
        </w:rPr>
      </w:pPr>
      <w:r>
        <w:rPr>
          <w:rStyle w:val="a9"/>
        </w:rPr>
        <w:footnoteRef/>
      </w:r>
      <w:r>
        <w:rPr>
          <w:rtl/>
          <w:lang w:bidi="ar-SA"/>
        </w:rPr>
        <w:t xml:space="preserve"> </w:t>
      </w:r>
      <w:r w:rsidRPr="002D0D39">
        <w:rPr>
          <w:sz w:val="16"/>
          <w:szCs w:val="16"/>
          <w:lang w:bidi="fa-IR"/>
        </w:rPr>
        <w:t>.Impalsivity – carelessness style</w:t>
      </w:r>
    </w:p>
  </w:footnote>
  <w:footnote w:id="60">
    <w:p w:rsidR="00014048" w:rsidRDefault="00014048" w:rsidP="00014048">
      <w:pPr>
        <w:pStyle w:val="FootnoteText1"/>
        <w:bidi w:val="0"/>
        <w:rPr>
          <w:lang w:bidi="fa-IR"/>
        </w:rPr>
      </w:pPr>
      <w:r>
        <w:rPr>
          <w:rStyle w:val="a9"/>
        </w:rPr>
        <w:footnoteRef/>
      </w:r>
      <w:r>
        <w:rPr>
          <w:rtl/>
          <w:lang w:bidi="ar-SA"/>
        </w:rPr>
        <w:t xml:space="preserve"> </w:t>
      </w:r>
      <w:r w:rsidRPr="002D0D39">
        <w:rPr>
          <w:sz w:val="16"/>
          <w:szCs w:val="16"/>
          <w:lang w:bidi="fa-IR"/>
        </w:rPr>
        <w:t>Elliot</w:t>
      </w:r>
    </w:p>
  </w:footnote>
  <w:footnote w:id="61">
    <w:p w:rsidR="00014048" w:rsidRDefault="00014048" w:rsidP="00014048">
      <w:pPr>
        <w:pStyle w:val="FootnoteText1"/>
        <w:bidi w:val="0"/>
        <w:rPr>
          <w:lang w:bidi="fa-IR"/>
        </w:rPr>
      </w:pPr>
      <w:r>
        <w:rPr>
          <w:rStyle w:val="a9"/>
        </w:rPr>
        <w:footnoteRef/>
      </w:r>
      <w:r>
        <w:rPr>
          <w:rtl/>
          <w:lang w:bidi="ar-SA"/>
        </w:rPr>
        <w:t xml:space="preserve"> </w:t>
      </w:r>
      <w:r w:rsidRPr="002D0D39">
        <w:rPr>
          <w:sz w:val="16"/>
          <w:szCs w:val="16"/>
          <w:lang w:bidi="fa-IR"/>
        </w:rPr>
        <w:t>Baker</w:t>
      </w:r>
    </w:p>
  </w:footnote>
  <w:footnote w:id="62">
    <w:p w:rsidR="00014048" w:rsidRDefault="00014048" w:rsidP="00014048">
      <w:pPr>
        <w:pStyle w:val="FootnoteText1"/>
        <w:bidi w:val="0"/>
        <w:rPr>
          <w:lang w:bidi="fa-IR"/>
        </w:rPr>
      </w:pPr>
      <w:r>
        <w:rPr>
          <w:rStyle w:val="a9"/>
        </w:rPr>
        <w:footnoteRef/>
      </w:r>
      <w:r>
        <w:rPr>
          <w:rtl/>
          <w:lang w:bidi="ar-SA"/>
        </w:rPr>
        <w:t xml:space="preserve"> </w:t>
      </w:r>
      <w:r w:rsidRPr="002D0D39">
        <w:rPr>
          <w:sz w:val="16"/>
          <w:szCs w:val="16"/>
          <w:lang w:bidi="fa-IR"/>
        </w:rPr>
        <w:t>Elliot Chartrand&amp;Ross</w:t>
      </w:r>
    </w:p>
  </w:footnote>
  <w:footnote w:id="63">
    <w:p w:rsidR="00014048" w:rsidRDefault="00014048" w:rsidP="00014048">
      <w:pPr>
        <w:pStyle w:val="FootnoteText1"/>
        <w:bidi w:val="0"/>
        <w:rPr>
          <w:lang w:bidi="fa-IR"/>
        </w:rPr>
      </w:pPr>
      <w:r>
        <w:rPr>
          <w:rStyle w:val="a9"/>
        </w:rPr>
        <w:footnoteRef/>
      </w:r>
      <w:r>
        <w:rPr>
          <w:rtl/>
          <w:lang w:bidi="ar-SA"/>
        </w:rPr>
        <w:t xml:space="preserve"> </w:t>
      </w:r>
      <w:r w:rsidRPr="002D0D39">
        <w:rPr>
          <w:sz w:val="16"/>
          <w:szCs w:val="16"/>
          <w:lang w:bidi="fa-IR"/>
        </w:rPr>
        <w:t>Interpersonal cognitive solving</w:t>
      </w:r>
    </w:p>
  </w:footnote>
  <w:footnote w:id="64">
    <w:p w:rsidR="00014048" w:rsidRDefault="00014048" w:rsidP="00014048">
      <w:pPr>
        <w:pStyle w:val="FootnoteText1"/>
        <w:bidi w:val="0"/>
        <w:rPr>
          <w:lang w:bidi="fa-IR"/>
        </w:rPr>
      </w:pPr>
      <w:r>
        <w:rPr>
          <w:rStyle w:val="a9"/>
        </w:rPr>
        <w:footnoteRef/>
      </w:r>
      <w:r>
        <w:rPr>
          <w:rtl/>
          <w:lang w:bidi="ar-SA"/>
        </w:rPr>
        <w:t xml:space="preserve"> </w:t>
      </w:r>
      <w:r w:rsidRPr="002D0D39">
        <w:rPr>
          <w:sz w:val="16"/>
          <w:szCs w:val="16"/>
          <w:lang w:bidi="fa-IR"/>
        </w:rPr>
        <w:t>Dowrik</w:t>
      </w:r>
    </w:p>
  </w:footnote>
  <w:footnote w:id="65">
    <w:p w:rsidR="00014048" w:rsidRDefault="00014048" w:rsidP="00014048">
      <w:pPr>
        <w:pStyle w:val="FootnoteText1"/>
        <w:bidi w:val="0"/>
        <w:rPr>
          <w:lang w:bidi="fa-IR"/>
        </w:rPr>
      </w:pPr>
      <w:r>
        <w:rPr>
          <w:rStyle w:val="a9"/>
        </w:rPr>
        <w:footnoteRef/>
      </w:r>
      <w:r>
        <w:rPr>
          <w:rtl/>
          <w:lang w:bidi="ar-SA"/>
        </w:rPr>
        <w:t xml:space="preserve"> </w:t>
      </w:r>
      <w:r w:rsidRPr="002D0D39">
        <w:rPr>
          <w:sz w:val="16"/>
          <w:szCs w:val="16"/>
          <w:lang w:bidi="fa-IR"/>
        </w:rPr>
        <w:t>Grant</w:t>
      </w:r>
    </w:p>
  </w:footnote>
  <w:footnote w:id="66">
    <w:p w:rsidR="00014048" w:rsidRDefault="00014048" w:rsidP="00014048">
      <w:pPr>
        <w:pStyle w:val="FootnoteText1"/>
        <w:bidi w:val="0"/>
        <w:rPr>
          <w:lang w:bidi="fa-IR"/>
        </w:rPr>
      </w:pPr>
      <w:r>
        <w:rPr>
          <w:rStyle w:val="a9"/>
        </w:rPr>
        <w:footnoteRef/>
      </w:r>
      <w:r>
        <w:rPr>
          <w:rtl/>
          <w:lang w:bidi="ar-SA"/>
        </w:rPr>
        <w:t xml:space="preserve"> </w:t>
      </w:r>
      <w:r w:rsidRPr="002D0D39">
        <w:rPr>
          <w:sz w:val="16"/>
          <w:szCs w:val="16"/>
          <w:lang w:bidi="fa-IR"/>
        </w:rPr>
        <w:t>Dzurilla&amp;Janez</w:t>
      </w:r>
    </w:p>
  </w:footnote>
  <w:footnote w:id="67">
    <w:p w:rsidR="00014048" w:rsidRDefault="00014048" w:rsidP="00014048">
      <w:pPr>
        <w:pStyle w:val="FootnoteText1"/>
        <w:bidi w:val="0"/>
        <w:rPr>
          <w:lang w:bidi="fa-IR"/>
        </w:rPr>
      </w:pPr>
      <w:r>
        <w:rPr>
          <w:rStyle w:val="a9"/>
        </w:rPr>
        <w:footnoteRef/>
      </w:r>
      <w:r>
        <w:rPr>
          <w:rtl/>
          <w:lang w:bidi="ar-SA"/>
        </w:rPr>
        <w:t xml:space="preserve"> </w:t>
      </w:r>
      <w:r w:rsidRPr="002D0D39">
        <w:rPr>
          <w:sz w:val="16"/>
          <w:szCs w:val="16"/>
          <w:lang w:bidi="fa-IR"/>
        </w:rPr>
        <w:t>Chang ,Dzurilla&amp;Sanna</w:t>
      </w:r>
    </w:p>
  </w:footnote>
  <w:footnote w:id="68">
    <w:p w:rsidR="00014048" w:rsidRDefault="00014048" w:rsidP="00014048">
      <w:pPr>
        <w:pStyle w:val="FootnoteText1"/>
        <w:bidi w:val="0"/>
        <w:rPr>
          <w:lang w:bidi="fa-IR"/>
        </w:rPr>
      </w:pPr>
      <w:r>
        <w:rPr>
          <w:rStyle w:val="a9"/>
        </w:rPr>
        <w:footnoteRef/>
      </w:r>
      <w:r>
        <w:rPr>
          <w:rtl/>
          <w:lang w:bidi="ar-SA"/>
        </w:rPr>
        <w:t xml:space="preserve"> </w:t>
      </w:r>
      <w:r w:rsidRPr="002D0D39">
        <w:rPr>
          <w:sz w:val="16"/>
          <w:szCs w:val="16"/>
          <w:lang w:bidi="fa-IR"/>
        </w:rPr>
        <w:t>Aies</w:t>
      </w:r>
    </w:p>
  </w:footnote>
  <w:footnote w:id="69">
    <w:p w:rsidR="00014048" w:rsidRDefault="00014048" w:rsidP="00014048">
      <w:pPr>
        <w:pStyle w:val="FootnoteText1"/>
        <w:bidi w:val="0"/>
        <w:rPr>
          <w:lang w:bidi="fa-IR"/>
        </w:rPr>
      </w:pPr>
      <w:r>
        <w:rPr>
          <w:rStyle w:val="a9"/>
        </w:rPr>
        <w:footnoteRef/>
      </w:r>
      <w:r>
        <w:rPr>
          <w:rtl/>
          <w:lang w:bidi="ar-SA"/>
        </w:rPr>
        <w:t xml:space="preserve"> </w:t>
      </w:r>
      <w:r w:rsidRPr="002D0D39">
        <w:rPr>
          <w:sz w:val="16"/>
          <w:szCs w:val="16"/>
          <w:lang w:bidi="fa-IR"/>
        </w:rPr>
        <w:t>Apsinwal</w:t>
      </w:r>
    </w:p>
  </w:footnote>
  <w:footnote w:id="70">
    <w:p w:rsidR="00014048" w:rsidRDefault="00014048" w:rsidP="00014048">
      <w:pPr>
        <w:pStyle w:val="FootnoteText1"/>
        <w:bidi w:val="0"/>
        <w:rPr>
          <w:lang w:bidi="fa-IR"/>
        </w:rPr>
      </w:pPr>
      <w:r>
        <w:rPr>
          <w:rStyle w:val="a9"/>
        </w:rPr>
        <w:footnoteRef/>
      </w:r>
      <w:r>
        <w:rPr>
          <w:rtl/>
          <w:lang w:bidi="ar-SA"/>
        </w:rPr>
        <w:t xml:space="preserve"> </w:t>
      </w:r>
      <w:r w:rsidRPr="002D0D39">
        <w:rPr>
          <w:sz w:val="16"/>
          <w:szCs w:val="16"/>
          <w:lang w:bidi="fa-IR"/>
        </w:rPr>
        <w:t>Cheung</w:t>
      </w:r>
    </w:p>
  </w:footnote>
  <w:footnote w:id="71">
    <w:p w:rsidR="00014048" w:rsidRDefault="00014048" w:rsidP="00014048">
      <w:pPr>
        <w:pStyle w:val="FootnoteText1"/>
        <w:bidi w:val="0"/>
        <w:rPr>
          <w:lang w:bidi="fa-IR"/>
        </w:rPr>
      </w:pPr>
      <w:r>
        <w:rPr>
          <w:rStyle w:val="a9"/>
        </w:rPr>
        <w:footnoteRef/>
      </w:r>
      <w:r>
        <w:rPr>
          <w:rtl/>
          <w:lang w:bidi="ar-SA"/>
        </w:rPr>
        <w:t xml:space="preserve"> </w:t>
      </w:r>
      <w:r w:rsidRPr="002D0D39">
        <w:rPr>
          <w:sz w:val="16"/>
          <w:szCs w:val="16"/>
          <w:lang w:bidi="fa-IR"/>
        </w:rPr>
        <w:t>Olivers</w:t>
      </w:r>
    </w:p>
  </w:footnote>
  <w:footnote w:id="72">
    <w:p w:rsidR="00014048" w:rsidRDefault="00014048" w:rsidP="00014048">
      <w:pPr>
        <w:pStyle w:val="FootnoteText1"/>
        <w:bidi w:val="0"/>
        <w:rPr>
          <w:lang w:bidi="fa-IR"/>
        </w:rPr>
      </w:pPr>
      <w:r>
        <w:rPr>
          <w:rStyle w:val="a9"/>
        </w:rPr>
        <w:footnoteRef/>
      </w:r>
      <w:r>
        <w:rPr>
          <w:rtl/>
          <w:lang w:bidi="ar-SA"/>
        </w:rPr>
        <w:t xml:space="preserve"> </w:t>
      </w:r>
      <w:r w:rsidRPr="002D0D39">
        <w:rPr>
          <w:sz w:val="16"/>
          <w:szCs w:val="16"/>
          <w:lang w:bidi="fa-IR"/>
        </w:rPr>
        <w:t>Petasek</w:t>
      </w:r>
    </w:p>
  </w:footnote>
  <w:footnote w:id="73">
    <w:p w:rsidR="00014048" w:rsidRDefault="00014048" w:rsidP="00014048">
      <w:pPr>
        <w:pStyle w:val="FootnoteText1"/>
        <w:bidi w:val="0"/>
        <w:rPr>
          <w:lang w:bidi="fa-IR"/>
        </w:rPr>
      </w:pPr>
      <w:r>
        <w:rPr>
          <w:rStyle w:val="a9"/>
        </w:rPr>
        <w:footnoteRef/>
      </w:r>
      <w:r>
        <w:rPr>
          <w:rtl/>
          <w:lang w:bidi="ar-SA"/>
        </w:rPr>
        <w:t xml:space="preserve"> </w:t>
      </w:r>
      <w:r w:rsidRPr="002D0D39">
        <w:rPr>
          <w:sz w:val="16"/>
          <w:szCs w:val="16"/>
          <w:lang w:bidi="fa-IR"/>
        </w:rPr>
        <w:t>Smitt</w:t>
      </w:r>
    </w:p>
  </w:footnote>
  <w:footnote w:id="74">
    <w:p w:rsidR="00014048" w:rsidRDefault="00014048" w:rsidP="00014048">
      <w:pPr>
        <w:pStyle w:val="FootnoteText1"/>
        <w:bidi w:val="0"/>
        <w:rPr>
          <w:lang w:bidi="fa-IR"/>
        </w:rPr>
      </w:pPr>
      <w:r>
        <w:rPr>
          <w:rStyle w:val="a9"/>
        </w:rPr>
        <w:footnoteRef/>
      </w:r>
      <w:r>
        <w:rPr>
          <w:rtl/>
          <w:lang w:bidi="ar-SA"/>
        </w:rPr>
        <w:t xml:space="preserve"> </w:t>
      </w:r>
      <w:r w:rsidRPr="002D0D39">
        <w:rPr>
          <w:sz w:val="16"/>
          <w:szCs w:val="16"/>
          <w:lang w:bidi="fa-IR"/>
        </w:rPr>
        <w:t>Dadg</w:t>
      </w:r>
    </w:p>
  </w:footnote>
  <w:footnote w:id="75">
    <w:p w:rsidR="00014048" w:rsidRDefault="00014048" w:rsidP="00014048">
      <w:pPr>
        <w:pStyle w:val="FootnoteText1"/>
        <w:bidi w:val="0"/>
        <w:rPr>
          <w:lang w:bidi="fa-IR"/>
        </w:rPr>
      </w:pPr>
      <w:r>
        <w:rPr>
          <w:rStyle w:val="a9"/>
        </w:rPr>
        <w:footnoteRef/>
      </w:r>
      <w:r>
        <w:rPr>
          <w:rtl/>
          <w:lang w:bidi="ar-SA"/>
        </w:rPr>
        <w:t xml:space="preserve"> </w:t>
      </w:r>
      <w:r w:rsidRPr="002D0D39">
        <w:rPr>
          <w:sz w:val="16"/>
          <w:szCs w:val="16"/>
          <w:lang w:bidi="fa-IR"/>
        </w:rPr>
        <w:t>Bell&amp;Dxurilla</w:t>
      </w:r>
    </w:p>
  </w:footnote>
  <w:footnote w:id="76">
    <w:p w:rsidR="00014048" w:rsidRDefault="00014048" w:rsidP="00014048">
      <w:pPr>
        <w:pStyle w:val="FootnoteText1"/>
        <w:bidi w:val="0"/>
        <w:rPr>
          <w:lang w:bidi="fa-IR"/>
        </w:rPr>
      </w:pPr>
      <w:r>
        <w:rPr>
          <w:rStyle w:val="a9"/>
        </w:rPr>
        <w:footnoteRef/>
      </w:r>
      <w:r>
        <w:rPr>
          <w:rtl/>
          <w:lang w:bidi="ar-SA"/>
        </w:rPr>
        <w:t xml:space="preserve"> </w:t>
      </w:r>
      <w:r w:rsidRPr="002D0D39">
        <w:rPr>
          <w:sz w:val="16"/>
          <w:szCs w:val="16"/>
          <w:lang w:bidi="fa-IR"/>
        </w:rPr>
        <w:t>Robert Stranberg</w:t>
      </w:r>
    </w:p>
  </w:footnote>
  <w:footnote w:id="77">
    <w:p w:rsidR="00014048" w:rsidRDefault="00014048" w:rsidP="00014048">
      <w:pPr>
        <w:pStyle w:val="FootnoteText1"/>
        <w:bidi w:val="0"/>
        <w:rPr>
          <w:lang w:bidi="fa-IR"/>
        </w:rPr>
      </w:pPr>
      <w:r>
        <w:rPr>
          <w:rStyle w:val="a9"/>
        </w:rPr>
        <w:footnoteRef/>
      </w:r>
      <w:r>
        <w:rPr>
          <w:rtl/>
          <w:lang w:bidi="ar-SA"/>
        </w:rPr>
        <w:t xml:space="preserve"> </w:t>
      </w:r>
      <w:r w:rsidRPr="002D0D39">
        <w:rPr>
          <w:sz w:val="16"/>
          <w:szCs w:val="16"/>
          <w:lang w:bidi="fa-IR"/>
        </w:rPr>
        <w:t>Reed</w:t>
      </w:r>
    </w:p>
  </w:footnote>
  <w:footnote w:id="78">
    <w:p w:rsidR="00014048" w:rsidRDefault="00014048" w:rsidP="00014048">
      <w:pPr>
        <w:pStyle w:val="FootnoteText1"/>
        <w:bidi w:val="0"/>
        <w:rPr>
          <w:lang w:bidi="fa-IR"/>
        </w:rPr>
      </w:pPr>
      <w:r>
        <w:rPr>
          <w:rStyle w:val="a9"/>
        </w:rPr>
        <w:footnoteRef/>
      </w:r>
      <w:r>
        <w:rPr>
          <w:rtl/>
          <w:lang w:bidi="ar-SA"/>
        </w:rPr>
        <w:t xml:space="preserve"> </w:t>
      </w:r>
      <w:r w:rsidRPr="002D0D39">
        <w:rPr>
          <w:sz w:val="16"/>
          <w:szCs w:val="16"/>
          <w:lang w:bidi="fa-IR"/>
        </w:rPr>
        <w:t>Bell &amp;Dzurilla</w:t>
      </w:r>
    </w:p>
  </w:footnote>
  <w:footnote w:id="79">
    <w:p w:rsidR="00014048" w:rsidRDefault="00014048" w:rsidP="00014048">
      <w:pPr>
        <w:pStyle w:val="FootnoteText1"/>
        <w:bidi w:val="0"/>
        <w:rPr>
          <w:lang w:bidi="fa-IR"/>
        </w:rPr>
      </w:pPr>
      <w:r>
        <w:rPr>
          <w:rStyle w:val="a9"/>
        </w:rPr>
        <w:footnoteRef/>
      </w:r>
      <w:r>
        <w:rPr>
          <w:rtl/>
          <w:lang w:bidi="ar-SA"/>
        </w:rPr>
        <w:t xml:space="preserve"> </w:t>
      </w:r>
      <w:r w:rsidRPr="002D0D39">
        <w:rPr>
          <w:sz w:val="16"/>
          <w:szCs w:val="16"/>
          <w:lang w:bidi="fa-IR"/>
        </w:rPr>
        <w:t>Cussidy &amp; Long</w:t>
      </w:r>
    </w:p>
  </w:footnote>
  <w:footnote w:id="80">
    <w:p w:rsidR="00014048" w:rsidRDefault="00014048" w:rsidP="00014048">
      <w:pPr>
        <w:pStyle w:val="a8"/>
        <w:rPr>
          <w:lang w:bidi="fa-IR"/>
        </w:rPr>
      </w:pPr>
      <w:r>
        <w:rPr>
          <w:rStyle w:val="a9"/>
        </w:rPr>
        <w:footnoteRef/>
      </w:r>
      <w:r>
        <w:rPr>
          <w:rtl/>
        </w:rPr>
        <w:t xml:space="preserve"> </w:t>
      </w:r>
      <w:r w:rsidRPr="002D0D39">
        <w:rPr>
          <w:sz w:val="16"/>
          <w:szCs w:val="16"/>
          <w:lang w:bidi="fa-IR"/>
        </w:rPr>
        <w:t>General Health Questionnaire’GoldegD</w:t>
      </w:r>
      <w:r w:rsidRPr="00014048">
        <w:rPr>
          <w:rFonts w:ascii="Times New Roman" w:hAnsi="Times New Roman"/>
          <w:sz w:val="16"/>
          <w:szCs w:val="16"/>
        </w:rPr>
        <w:t>.</w:t>
      </w:r>
    </w:p>
  </w:footnote>
  <w:footnote w:id="81">
    <w:p w:rsidR="00014048" w:rsidRDefault="00014048" w:rsidP="00014048">
      <w:pPr>
        <w:pStyle w:val="a8"/>
        <w:rPr>
          <w:lang w:bidi="fa-IR"/>
        </w:rPr>
      </w:pPr>
      <w:r>
        <w:rPr>
          <w:rStyle w:val="a9"/>
        </w:rPr>
        <w:footnoteRef/>
      </w:r>
      <w:r>
        <w:rPr>
          <w:rtl/>
        </w:rPr>
        <w:t xml:space="preserve"> </w:t>
      </w:r>
      <w:r w:rsidRPr="002D0D39">
        <w:rPr>
          <w:sz w:val="16"/>
          <w:szCs w:val="16"/>
          <w:lang w:bidi="fa-IR"/>
        </w:rPr>
        <w:t>Helford</w:t>
      </w:r>
    </w:p>
  </w:footnote>
  <w:footnote w:id="82">
    <w:p w:rsidR="00014048" w:rsidRDefault="00014048" w:rsidP="00014048">
      <w:pPr>
        <w:pStyle w:val="a8"/>
        <w:rPr>
          <w:lang w:bidi="fa-IR"/>
        </w:rPr>
      </w:pPr>
      <w:r>
        <w:rPr>
          <w:rStyle w:val="a9"/>
        </w:rPr>
        <w:footnoteRef/>
      </w:r>
      <w:r>
        <w:rPr>
          <w:rtl/>
        </w:rPr>
        <w:t xml:space="preserve"> </w:t>
      </w:r>
      <w:r w:rsidRPr="002D0D39">
        <w:rPr>
          <w:sz w:val="16"/>
          <w:szCs w:val="16"/>
          <w:lang w:bidi="fa-IR"/>
        </w:rPr>
        <w:t>Hornefer</w:t>
      </w:r>
    </w:p>
  </w:footnote>
  <w:footnote w:id="83">
    <w:p w:rsidR="00014048" w:rsidRDefault="00014048" w:rsidP="00014048">
      <w:pPr>
        <w:pStyle w:val="a8"/>
        <w:rPr>
          <w:lang w:bidi="fa-IR"/>
        </w:rPr>
      </w:pPr>
      <w:r>
        <w:rPr>
          <w:rStyle w:val="a9"/>
        </w:rPr>
        <w:footnoteRef/>
      </w:r>
      <w:r>
        <w:rPr>
          <w:rtl/>
        </w:rPr>
        <w:t xml:space="preserve"> </w:t>
      </w:r>
      <w:r w:rsidRPr="002D0D39">
        <w:rPr>
          <w:sz w:val="16"/>
          <w:szCs w:val="16"/>
          <w:lang w:bidi="fa-IR"/>
        </w:rPr>
        <w:t>Bektas</w:t>
      </w:r>
    </w:p>
  </w:footnote>
  <w:footnote w:id="84">
    <w:p w:rsidR="00014048" w:rsidRDefault="00014048" w:rsidP="00014048">
      <w:pPr>
        <w:pStyle w:val="a8"/>
        <w:rPr>
          <w:lang w:bidi="fa-IR"/>
        </w:rPr>
      </w:pPr>
      <w:r>
        <w:rPr>
          <w:rStyle w:val="a9"/>
        </w:rPr>
        <w:footnoteRef/>
      </w:r>
      <w:r>
        <w:rPr>
          <w:rtl/>
        </w:rPr>
        <w:t xml:space="preserve"> </w:t>
      </w:r>
      <w:r w:rsidRPr="002D0D39">
        <w:rPr>
          <w:sz w:val="16"/>
          <w:szCs w:val="16"/>
          <w:lang w:bidi="fa-IR"/>
        </w:rPr>
        <w:t>witken</w:t>
      </w:r>
    </w:p>
  </w:footnote>
  <w:footnote w:id="85">
    <w:p w:rsidR="00014048" w:rsidRDefault="00014048" w:rsidP="00014048">
      <w:pPr>
        <w:pStyle w:val="a8"/>
        <w:rPr>
          <w:lang w:bidi="fa-IR"/>
        </w:rPr>
      </w:pPr>
      <w:r>
        <w:rPr>
          <w:rStyle w:val="a9"/>
        </w:rPr>
        <w:footnoteRef/>
      </w:r>
      <w:r>
        <w:rPr>
          <w:rtl/>
        </w:rPr>
        <w:t xml:space="preserve"> </w:t>
      </w:r>
      <w:r w:rsidRPr="002D0D39">
        <w:rPr>
          <w:sz w:val="16"/>
          <w:szCs w:val="16"/>
          <w:lang w:bidi="fa-IR"/>
        </w:rPr>
        <w:t>Jonson</w:t>
      </w:r>
    </w:p>
  </w:footnote>
  <w:footnote w:id="86">
    <w:p w:rsidR="00014048" w:rsidRDefault="00014048" w:rsidP="00014048">
      <w:pPr>
        <w:pStyle w:val="a8"/>
        <w:rPr>
          <w:lang w:bidi="fa-IR"/>
        </w:rPr>
      </w:pPr>
      <w:r>
        <w:rPr>
          <w:rStyle w:val="a9"/>
        </w:rPr>
        <w:footnoteRef/>
      </w:r>
      <w:r>
        <w:rPr>
          <w:rtl/>
        </w:rPr>
        <w:t xml:space="preserve"> </w:t>
      </w:r>
      <w:r w:rsidRPr="002D0D39">
        <w:rPr>
          <w:sz w:val="16"/>
          <w:szCs w:val="16"/>
          <w:lang w:bidi="fa-IR"/>
        </w:rPr>
        <w:t>Hamish</w:t>
      </w:r>
    </w:p>
  </w:footnote>
  <w:footnote w:id="87">
    <w:p w:rsidR="00014048" w:rsidRDefault="00014048" w:rsidP="00014048">
      <w:pPr>
        <w:pStyle w:val="a8"/>
        <w:rPr>
          <w:lang w:bidi="fa-IR"/>
        </w:rPr>
      </w:pPr>
      <w:r>
        <w:rPr>
          <w:rStyle w:val="a9"/>
        </w:rPr>
        <w:footnoteRef/>
      </w:r>
      <w:r>
        <w:rPr>
          <w:rtl/>
        </w:rPr>
        <w:t xml:space="preserve"> </w:t>
      </w:r>
      <w:r w:rsidRPr="002D0D39">
        <w:rPr>
          <w:sz w:val="16"/>
          <w:szCs w:val="16"/>
          <w:lang w:bidi="fa-IR"/>
        </w:rPr>
        <w:t>Engin and cam</w:t>
      </w:r>
    </w:p>
  </w:footnote>
  <w:footnote w:id="88">
    <w:p w:rsidR="00014048" w:rsidRDefault="00014048" w:rsidP="00014048">
      <w:pPr>
        <w:pStyle w:val="a8"/>
        <w:rPr>
          <w:lang w:bidi="fa-IR"/>
        </w:rPr>
      </w:pPr>
      <w:r>
        <w:rPr>
          <w:rStyle w:val="a9"/>
        </w:rPr>
        <w:footnoteRef/>
      </w:r>
      <w:r>
        <w:rPr>
          <w:rtl/>
        </w:rPr>
        <w:t xml:space="preserve"> </w:t>
      </w:r>
      <w:r w:rsidRPr="002D0D39">
        <w:rPr>
          <w:sz w:val="16"/>
          <w:szCs w:val="16"/>
          <w:lang w:bidi="fa-IR"/>
        </w:rPr>
        <w:t>Sanchez &amp; Nappo</w:t>
      </w:r>
    </w:p>
  </w:footnote>
  <w:footnote w:id="89">
    <w:p w:rsidR="00014048" w:rsidRDefault="00014048" w:rsidP="00014048">
      <w:pPr>
        <w:pStyle w:val="a8"/>
        <w:rPr>
          <w:lang w:bidi="fa-IR"/>
        </w:rPr>
      </w:pPr>
      <w:r>
        <w:rPr>
          <w:rStyle w:val="a9"/>
        </w:rPr>
        <w:footnoteRef/>
      </w:r>
      <w:r>
        <w:rPr>
          <w:rtl/>
        </w:rPr>
        <w:t xml:space="preserve"> </w:t>
      </w:r>
      <w:r w:rsidRPr="002D0D39">
        <w:rPr>
          <w:sz w:val="16"/>
          <w:szCs w:val="16"/>
          <w:lang w:bidi="fa-IR"/>
        </w:rPr>
        <w:t>Ollya</w:t>
      </w:r>
    </w:p>
  </w:footnote>
  <w:footnote w:id="90">
    <w:p w:rsidR="00014048" w:rsidRDefault="00014048" w:rsidP="00014048">
      <w:pPr>
        <w:pStyle w:val="a8"/>
        <w:rPr>
          <w:lang w:bidi="fa-IR"/>
        </w:rPr>
      </w:pPr>
      <w:r>
        <w:rPr>
          <w:rStyle w:val="a9"/>
        </w:rPr>
        <w:footnoteRef/>
      </w:r>
      <w:r>
        <w:rPr>
          <w:rtl/>
        </w:rPr>
        <w:t xml:space="preserve"> </w:t>
      </w:r>
      <w:r w:rsidRPr="002D0D39">
        <w:rPr>
          <w:sz w:val="16"/>
          <w:szCs w:val="16"/>
          <w:lang w:bidi="fa-IR"/>
        </w:rPr>
        <w:t>Fallo Field</w:t>
      </w:r>
    </w:p>
  </w:footnote>
  <w:footnote w:id="91">
    <w:p w:rsidR="00014048" w:rsidRDefault="00014048" w:rsidP="00014048">
      <w:pPr>
        <w:pStyle w:val="a8"/>
        <w:rPr>
          <w:lang w:bidi="fa-IR"/>
        </w:rPr>
      </w:pPr>
      <w:r>
        <w:rPr>
          <w:rStyle w:val="a9"/>
        </w:rPr>
        <w:footnoteRef/>
      </w:r>
      <w:r>
        <w:rPr>
          <w:rtl/>
        </w:rPr>
        <w:t xml:space="preserve"> </w:t>
      </w:r>
      <w:r w:rsidRPr="002D0D39">
        <w:rPr>
          <w:sz w:val="16"/>
          <w:szCs w:val="16"/>
          <w:lang w:bidi="fa-IR"/>
        </w:rPr>
        <w:t>Mclavy , Daly , &amp; Murray</w:t>
      </w:r>
    </w:p>
  </w:footnote>
  <w:footnote w:id="92">
    <w:p w:rsidR="00014048" w:rsidRDefault="00014048" w:rsidP="00014048">
      <w:pPr>
        <w:pStyle w:val="a8"/>
        <w:rPr>
          <w:lang w:bidi="fa-IR"/>
        </w:rPr>
      </w:pPr>
      <w:r>
        <w:rPr>
          <w:rStyle w:val="a9"/>
        </w:rPr>
        <w:footnoteRef/>
      </w:r>
      <w:r>
        <w:rPr>
          <w:rtl/>
        </w:rPr>
        <w:t xml:space="preserve"> </w:t>
      </w:r>
      <w:r w:rsidRPr="002D0D39">
        <w:rPr>
          <w:sz w:val="16"/>
          <w:szCs w:val="16"/>
          <w:lang w:bidi="fa-IR"/>
        </w:rPr>
        <w:t>Dattilio , Freeman</w:t>
      </w:r>
    </w:p>
  </w:footnote>
  <w:footnote w:id="93">
    <w:p w:rsidR="00014048" w:rsidRDefault="00014048" w:rsidP="00014048">
      <w:pPr>
        <w:pStyle w:val="a8"/>
        <w:rPr>
          <w:lang w:bidi="fa-IR"/>
        </w:rPr>
      </w:pPr>
      <w:r>
        <w:rPr>
          <w:rStyle w:val="a9"/>
        </w:rPr>
        <w:footnoteRef/>
      </w:r>
      <w:r>
        <w:rPr>
          <w:rtl/>
        </w:rPr>
        <w:t xml:space="preserve"> </w:t>
      </w:r>
      <w:r w:rsidRPr="002D0D39">
        <w:rPr>
          <w:sz w:val="16"/>
          <w:szCs w:val="16"/>
          <w:lang w:bidi="fa-IR"/>
        </w:rPr>
        <w:t>Bulter ,&amp; Wampler</w:t>
      </w:r>
    </w:p>
  </w:footnote>
  <w:footnote w:id="94">
    <w:p w:rsidR="00014048" w:rsidRDefault="00014048" w:rsidP="00014048">
      <w:pPr>
        <w:pStyle w:val="a8"/>
        <w:rPr>
          <w:lang w:bidi="fa-IR"/>
        </w:rPr>
      </w:pPr>
      <w:r>
        <w:rPr>
          <w:rStyle w:val="a9"/>
        </w:rPr>
        <w:footnoteRef/>
      </w:r>
      <w:r>
        <w:rPr>
          <w:rtl/>
        </w:rPr>
        <w:t xml:space="preserve"> </w:t>
      </w:r>
      <w:r w:rsidRPr="002D0D39">
        <w:rPr>
          <w:sz w:val="16"/>
          <w:szCs w:val="16"/>
          <w:lang w:bidi="fa-IR"/>
        </w:rPr>
        <w:t>Sayers , Kohen , Fressco</w:t>
      </w:r>
      <w:r>
        <w:rPr>
          <w:sz w:val="16"/>
          <w:szCs w:val="16"/>
          <w:lang w:bidi="fa-IR"/>
        </w:rPr>
        <w:t xml:space="preserve">. </w:t>
      </w:r>
      <w:r w:rsidRPr="002D0D39">
        <w:rPr>
          <w:sz w:val="16"/>
          <w:szCs w:val="16"/>
          <w:lang w:bidi="fa-IR"/>
        </w:rPr>
        <w:t>&amp; Ballanch</w:t>
      </w:r>
    </w:p>
  </w:footnote>
  <w:footnote w:id="95">
    <w:p w:rsidR="00014048" w:rsidRDefault="00014048" w:rsidP="00014048">
      <w:pPr>
        <w:pStyle w:val="a8"/>
        <w:rPr>
          <w:lang w:bidi="fa-IR"/>
        </w:rPr>
      </w:pPr>
      <w:r>
        <w:rPr>
          <w:rStyle w:val="a9"/>
        </w:rPr>
        <w:footnoteRef/>
      </w:r>
      <w:r>
        <w:rPr>
          <w:rtl/>
        </w:rPr>
        <w:t xml:space="preserve"> </w:t>
      </w:r>
      <w:r w:rsidRPr="002D0D39">
        <w:rPr>
          <w:sz w:val="16"/>
          <w:szCs w:val="16"/>
          <w:lang w:bidi="fa-IR"/>
        </w:rPr>
        <w:t>Vinsent , Wisses , &amp; Gray</w:t>
      </w:r>
    </w:p>
  </w:footnote>
  <w:footnote w:id="96">
    <w:p w:rsidR="00014048" w:rsidRDefault="00014048" w:rsidP="00014048">
      <w:pPr>
        <w:pStyle w:val="a8"/>
        <w:rPr>
          <w:lang w:bidi="fa-IR"/>
        </w:rPr>
      </w:pPr>
      <w:r>
        <w:rPr>
          <w:rStyle w:val="a9"/>
        </w:rPr>
        <w:footnoteRef/>
      </w:r>
      <w:r>
        <w:rPr>
          <w:rtl/>
        </w:rPr>
        <w:t xml:space="preserve"> </w:t>
      </w:r>
      <w:r w:rsidRPr="002D0D39">
        <w:rPr>
          <w:sz w:val="16"/>
          <w:szCs w:val="16"/>
          <w:lang w:bidi="fa-IR"/>
        </w:rPr>
        <w:t>Hansson ,&amp; Lundbland</w:t>
      </w:r>
    </w:p>
  </w:footnote>
  <w:footnote w:id="97">
    <w:p w:rsidR="00014048" w:rsidRDefault="00014048" w:rsidP="00014048">
      <w:pPr>
        <w:pStyle w:val="a8"/>
        <w:rPr>
          <w:lang w:bidi="fa-IR"/>
        </w:rPr>
      </w:pPr>
      <w:r>
        <w:rPr>
          <w:rStyle w:val="a9"/>
        </w:rPr>
        <w:footnoteRef/>
      </w:r>
      <w:r>
        <w:rPr>
          <w:rtl/>
        </w:rPr>
        <w:t xml:space="preserve"> </w:t>
      </w:r>
      <w:r w:rsidRPr="002D0D39">
        <w:rPr>
          <w:sz w:val="16"/>
          <w:szCs w:val="16"/>
          <w:lang w:bidi="fa-IR"/>
        </w:rPr>
        <w:t>.Jonson</w:t>
      </w:r>
    </w:p>
  </w:footnote>
  <w:footnote w:id="98">
    <w:p w:rsidR="00014048" w:rsidRDefault="00014048" w:rsidP="00014048">
      <w:pPr>
        <w:pStyle w:val="a8"/>
        <w:rPr>
          <w:lang w:bidi="fa-IR"/>
        </w:rPr>
      </w:pPr>
      <w:r>
        <w:rPr>
          <w:rStyle w:val="a9"/>
        </w:rPr>
        <w:footnoteRef/>
      </w:r>
      <w:r>
        <w:rPr>
          <w:rtl/>
        </w:rPr>
        <w:t xml:space="preserve"> </w:t>
      </w:r>
      <w:r w:rsidRPr="002D0D39">
        <w:rPr>
          <w:sz w:val="16"/>
          <w:szCs w:val="16"/>
          <w:lang w:bidi="fa-IR"/>
        </w:rPr>
        <w:t>Beach</w:t>
      </w:r>
    </w:p>
  </w:footnote>
  <w:footnote w:id="99">
    <w:p w:rsidR="00014048" w:rsidRDefault="00014048" w:rsidP="00014048">
      <w:pPr>
        <w:pStyle w:val="a8"/>
        <w:rPr>
          <w:lang w:bidi="fa-IR"/>
        </w:rPr>
      </w:pPr>
      <w:r>
        <w:rPr>
          <w:rStyle w:val="a9"/>
        </w:rPr>
        <w:footnoteRef/>
      </w:r>
      <w:r>
        <w:rPr>
          <w:rtl/>
        </w:rPr>
        <w:t xml:space="preserve"> </w:t>
      </w:r>
      <w:r w:rsidRPr="002D0D39">
        <w:rPr>
          <w:sz w:val="16"/>
          <w:szCs w:val="16"/>
          <w:lang w:bidi="fa-IR"/>
        </w:rPr>
        <w:t>Dulat , B.W , Giffin , K , Patton</w:t>
      </w:r>
    </w:p>
  </w:footnote>
  <w:footnote w:id="100">
    <w:p w:rsidR="00014048" w:rsidRDefault="00014048" w:rsidP="00014048">
      <w:pPr>
        <w:pStyle w:val="a8"/>
        <w:rPr>
          <w:lang w:bidi="fa-IR"/>
        </w:rPr>
      </w:pPr>
      <w:r>
        <w:rPr>
          <w:rStyle w:val="a9"/>
        </w:rPr>
        <w:footnoteRef/>
      </w:r>
      <w:r>
        <w:rPr>
          <w:rtl/>
        </w:rPr>
        <w:t xml:space="preserve"> </w:t>
      </w:r>
      <w:r w:rsidRPr="002D0D39">
        <w:rPr>
          <w:sz w:val="16"/>
          <w:szCs w:val="16"/>
          <w:lang w:bidi="fa-IR"/>
        </w:rPr>
        <w:t>Gilcherst</w:t>
      </w:r>
    </w:p>
  </w:footnote>
  <w:footnote w:id="101">
    <w:p w:rsidR="00014048" w:rsidRDefault="00014048" w:rsidP="00014048">
      <w:pPr>
        <w:pStyle w:val="a8"/>
        <w:rPr>
          <w:lang w:bidi="fa-IR"/>
        </w:rPr>
      </w:pPr>
      <w:r>
        <w:rPr>
          <w:rStyle w:val="a9"/>
        </w:rPr>
        <w:footnoteRef/>
      </w:r>
      <w:r>
        <w:rPr>
          <w:rtl/>
        </w:rPr>
        <w:t xml:space="preserve"> </w:t>
      </w:r>
      <w:r w:rsidRPr="002D0D39">
        <w:rPr>
          <w:sz w:val="16"/>
          <w:szCs w:val="16"/>
          <w:lang w:bidi="fa-IR"/>
        </w:rPr>
        <w:t>Chenavi</w:t>
      </w:r>
    </w:p>
  </w:footnote>
  <w:footnote w:id="102">
    <w:p w:rsidR="00014048" w:rsidRDefault="00014048" w:rsidP="00014048">
      <w:pPr>
        <w:pStyle w:val="a8"/>
        <w:rPr>
          <w:lang w:bidi="fa-IR"/>
        </w:rPr>
      </w:pPr>
      <w:r>
        <w:rPr>
          <w:rStyle w:val="a9"/>
        </w:rPr>
        <w:footnoteRef/>
      </w:r>
      <w:r>
        <w:rPr>
          <w:rtl/>
        </w:rPr>
        <w:t xml:space="preserve"> </w:t>
      </w:r>
      <w:r w:rsidRPr="002D0D39">
        <w:rPr>
          <w:sz w:val="16"/>
          <w:szCs w:val="16"/>
          <w:lang w:bidi="fa-IR"/>
        </w:rPr>
        <w:t>Eric</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70EE0"/>
    <w:multiLevelType w:val="hybridMultilevel"/>
    <w:tmpl w:val="5C04A35A"/>
    <w:lvl w:ilvl="0" w:tplc="D4622B52">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B4923B1"/>
    <w:multiLevelType w:val="hybridMultilevel"/>
    <w:tmpl w:val="E920FA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C7618E"/>
    <w:multiLevelType w:val="hybridMultilevel"/>
    <w:tmpl w:val="98F8CFB4"/>
    <w:lvl w:ilvl="0" w:tplc="B194FAA6">
      <w:start w:val="1"/>
      <w:numFmt w:val="decimal"/>
      <w:lvlText w:val="%1-"/>
      <w:lvlJc w:val="left"/>
      <w:pPr>
        <w:tabs>
          <w:tab w:val="num" w:pos="720"/>
        </w:tabs>
        <w:ind w:left="720" w:hanging="360"/>
      </w:pPr>
      <w:rPr>
        <w:rFonts w:hint="default"/>
      </w:rPr>
    </w:lvl>
    <w:lvl w:ilvl="1" w:tplc="04090009">
      <w:start w:val="1"/>
      <w:numFmt w:val="bullet"/>
      <w:lvlText w:val=""/>
      <w:lvlJc w:val="left"/>
      <w:pPr>
        <w:tabs>
          <w:tab w:val="num" w:pos="1440"/>
        </w:tabs>
        <w:ind w:left="1440" w:hanging="360"/>
      </w:pPr>
      <w:rPr>
        <w:rFonts w:ascii="Wingdings" w:hAnsi="Wingding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2140444B"/>
    <w:multiLevelType w:val="hybridMultilevel"/>
    <w:tmpl w:val="7A824BD0"/>
    <w:lvl w:ilvl="0" w:tplc="053401D4">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26344C7F"/>
    <w:multiLevelType w:val="hybridMultilevel"/>
    <w:tmpl w:val="022A746C"/>
    <w:lvl w:ilvl="0" w:tplc="08A4E184">
      <w:start w:val="5"/>
      <w:numFmt w:val="bullet"/>
      <w:lvlText w:val="-"/>
      <w:lvlJc w:val="left"/>
      <w:pPr>
        <w:ind w:left="785" w:hanging="360"/>
      </w:pPr>
      <w:rPr>
        <w:rFonts w:ascii="Times New Roman" w:eastAsia="Times New Roman" w:hAnsi="Times New Roman" w:cs="B Nazani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66B7EA0"/>
    <w:multiLevelType w:val="hybridMultilevel"/>
    <w:tmpl w:val="E14A95C0"/>
    <w:lvl w:ilvl="0" w:tplc="29F61F44">
      <w:start w:val="3"/>
      <w:numFmt w:val="bullet"/>
      <w:lvlText w:val="-"/>
      <w:lvlJc w:val="left"/>
      <w:pPr>
        <w:ind w:left="705" w:hanging="360"/>
      </w:pPr>
      <w:rPr>
        <w:rFonts w:asciiTheme="minorHAnsi" w:eastAsiaTheme="minorEastAsia" w:hAnsiTheme="minorHAnsi" w:cs="B Nazanin" w:hint="default"/>
      </w:rPr>
    </w:lvl>
    <w:lvl w:ilvl="1" w:tplc="04090003" w:tentative="1">
      <w:start w:val="1"/>
      <w:numFmt w:val="bullet"/>
      <w:lvlText w:val="o"/>
      <w:lvlJc w:val="left"/>
      <w:pPr>
        <w:ind w:left="1425" w:hanging="360"/>
      </w:pPr>
      <w:rPr>
        <w:rFonts w:ascii="Courier New" w:hAnsi="Courier New" w:cs="Courier New" w:hint="default"/>
      </w:rPr>
    </w:lvl>
    <w:lvl w:ilvl="2" w:tplc="04090005" w:tentative="1">
      <w:start w:val="1"/>
      <w:numFmt w:val="bullet"/>
      <w:lvlText w:val=""/>
      <w:lvlJc w:val="left"/>
      <w:pPr>
        <w:ind w:left="2145" w:hanging="360"/>
      </w:pPr>
      <w:rPr>
        <w:rFonts w:ascii="Wingdings" w:hAnsi="Wingdings" w:hint="default"/>
      </w:rPr>
    </w:lvl>
    <w:lvl w:ilvl="3" w:tplc="04090001" w:tentative="1">
      <w:start w:val="1"/>
      <w:numFmt w:val="bullet"/>
      <w:lvlText w:val=""/>
      <w:lvlJc w:val="left"/>
      <w:pPr>
        <w:ind w:left="2865" w:hanging="360"/>
      </w:pPr>
      <w:rPr>
        <w:rFonts w:ascii="Symbol" w:hAnsi="Symbol" w:hint="default"/>
      </w:rPr>
    </w:lvl>
    <w:lvl w:ilvl="4" w:tplc="04090003" w:tentative="1">
      <w:start w:val="1"/>
      <w:numFmt w:val="bullet"/>
      <w:lvlText w:val="o"/>
      <w:lvlJc w:val="left"/>
      <w:pPr>
        <w:ind w:left="3585" w:hanging="360"/>
      </w:pPr>
      <w:rPr>
        <w:rFonts w:ascii="Courier New" w:hAnsi="Courier New" w:cs="Courier New" w:hint="default"/>
      </w:rPr>
    </w:lvl>
    <w:lvl w:ilvl="5" w:tplc="04090005" w:tentative="1">
      <w:start w:val="1"/>
      <w:numFmt w:val="bullet"/>
      <w:lvlText w:val=""/>
      <w:lvlJc w:val="left"/>
      <w:pPr>
        <w:ind w:left="4305" w:hanging="360"/>
      </w:pPr>
      <w:rPr>
        <w:rFonts w:ascii="Wingdings" w:hAnsi="Wingdings" w:hint="default"/>
      </w:rPr>
    </w:lvl>
    <w:lvl w:ilvl="6" w:tplc="04090001" w:tentative="1">
      <w:start w:val="1"/>
      <w:numFmt w:val="bullet"/>
      <w:lvlText w:val=""/>
      <w:lvlJc w:val="left"/>
      <w:pPr>
        <w:ind w:left="5025" w:hanging="360"/>
      </w:pPr>
      <w:rPr>
        <w:rFonts w:ascii="Symbol" w:hAnsi="Symbol" w:hint="default"/>
      </w:rPr>
    </w:lvl>
    <w:lvl w:ilvl="7" w:tplc="04090003" w:tentative="1">
      <w:start w:val="1"/>
      <w:numFmt w:val="bullet"/>
      <w:lvlText w:val="o"/>
      <w:lvlJc w:val="left"/>
      <w:pPr>
        <w:ind w:left="5745" w:hanging="360"/>
      </w:pPr>
      <w:rPr>
        <w:rFonts w:ascii="Courier New" w:hAnsi="Courier New" w:cs="Courier New" w:hint="default"/>
      </w:rPr>
    </w:lvl>
    <w:lvl w:ilvl="8" w:tplc="04090005" w:tentative="1">
      <w:start w:val="1"/>
      <w:numFmt w:val="bullet"/>
      <w:lvlText w:val=""/>
      <w:lvlJc w:val="left"/>
      <w:pPr>
        <w:ind w:left="6465" w:hanging="360"/>
      </w:pPr>
      <w:rPr>
        <w:rFonts w:ascii="Wingdings" w:hAnsi="Wingdings" w:hint="default"/>
      </w:rPr>
    </w:lvl>
  </w:abstractNum>
  <w:abstractNum w:abstractNumId="6" w15:restartNumberingAfterBreak="0">
    <w:nsid w:val="27A35F24"/>
    <w:multiLevelType w:val="hybridMultilevel"/>
    <w:tmpl w:val="524C8860"/>
    <w:lvl w:ilvl="0" w:tplc="B65A2EA2">
      <w:start w:val="3"/>
      <w:numFmt w:val="bullet"/>
      <w:lvlText w:val="-"/>
      <w:lvlJc w:val="left"/>
      <w:pPr>
        <w:ind w:left="644" w:hanging="360"/>
      </w:pPr>
      <w:rPr>
        <w:rFonts w:ascii="Arial" w:eastAsia="Times New Roman" w:hAnsi="Arial" w:cs="B Zar"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7" w15:restartNumberingAfterBreak="0">
    <w:nsid w:val="2A716EB4"/>
    <w:multiLevelType w:val="hybridMultilevel"/>
    <w:tmpl w:val="DF5C794C"/>
    <w:lvl w:ilvl="0" w:tplc="EB7C92F8">
      <w:numFmt w:val="bullet"/>
      <w:lvlText w:val="-"/>
      <w:lvlJc w:val="left"/>
      <w:pPr>
        <w:ind w:left="720" w:hanging="360"/>
      </w:pPr>
      <w:rPr>
        <w:rFonts w:ascii="Calibri" w:eastAsia="Calibri" w:hAnsi="Calibri" w:cs="B Nazani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E081B7D"/>
    <w:multiLevelType w:val="hybridMultilevel"/>
    <w:tmpl w:val="9CE8061A"/>
    <w:lvl w:ilvl="0" w:tplc="8ECC8E94">
      <w:start w:val="1"/>
      <w:numFmt w:val="decimal"/>
      <w:lvlText w:val="%1-"/>
      <w:lvlJc w:val="left"/>
      <w:pPr>
        <w:ind w:left="780" w:hanging="420"/>
      </w:pPr>
      <w:rPr>
        <w:rFonts w:asciiTheme="minorHAnsi" w:hAnsiTheme="minorHAnsi"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F9068E4"/>
    <w:multiLevelType w:val="hybridMultilevel"/>
    <w:tmpl w:val="69AA17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06551E5"/>
    <w:multiLevelType w:val="hybridMultilevel"/>
    <w:tmpl w:val="12A47CCC"/>
    <w:lvl w:ilvl="0" w:tplc="62549E3C">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1A676F2"/>
    <w:multiLevelType w:val="hybridMultilevel"/>
    <w:tmpl w:val="43F8F4F0"/>
    <w:lvl w:ilvl="0" w:tplc="C220D7E0">
      <w:start w:val="127"/>
      <w:numFmt w:val="bullet"/>
      <w:lvlText w:val="-"/>
      <w:lvlJc w:val="left"/>
      <w:pPr>
        <w:ind w:left="720" w:hanging="360"/>
      </w:pPr>
      <w:rPr>
        <w:rFonts w:ascii="Calibri" w:eastAsia="Calibri" w:hAnsi="Calibri" w:cs="B Zar"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21E6128"/>
    <w:multiLevelType w:val="hybridMultilevel"/>
    <w:tmpl w:val="1C16B714"/>
    <w:lvl w:ilvl="0" w:tplc="D0BA1D86">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2691ECE"/>
    <w:multiLevelType w:val="hybridMultilevel"/>
    <w:tmpl w:val="D2FCC128"/>
    <w:lvl w:ilvl="0" w:tplc="04090001">
      <w:start w:val="1"/>
      <w:numFmt w:val="bullet"/>
      <w:lvlText w:val=""/>
      <w:lvlJc w:val="left"/>
      <w:pPr>
        <w:ind w:left="1778" w:hanging="360"/>
      </w:pPr>
      <w:rPr>
        <w:rFonts w:ascii="Symbol" w:hAnsi="Symbol" w:hint="default"/>
      </w:rPr>
    </w:lvl>
    <w:lvl w:ilvl="1" w:tplc="04090003" w:tentative="1">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14" w15:restartNumberingAfterBreak="0">
    <w:nsid w:val="3931480F"/>
    <w:multiLevelType w:val="hybridMultilevel"/>
    <w:tmpl w:val="ACC8F106"/>
    <w:lvl w:ilvl="0" w:tplc="F4D410E0">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A05014B"/>
    <w:multiLevelType w:val="hybridMultilevel"/>
    <w:tmpl w:val="42784858"/>
    <w:lvl w:ilvl="0" w:tplc="FD30B138">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C024D22"/>
    <w:multiLevelType w:val="hybridMultilevel"/>
    <w:tmpl w:val="4D922EDE"/>
    <w:lvl w:ilvl="0" w:tplc="4F304166">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C0846F6"/>
    <w:multiLevelType w:val="hybridMultilevel"/>
    <w:tmpl w:val="5AB40E92"/>
    <w:lvl w:ilvl="0" w:tplc="93B2A1D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3C4A18EE"/>
    <w:multiLevelType w:val="hybridMultilevel"/>
    <w:tmpl w:val="503C7AE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CCD3DD5"/>
    <w:multiLevelType w:val="hybridMultilevel"/>
    <w:tmpl w:val="BF62A4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FB71AF9"/>
    <w:multiLevelType w:val="hybridMultilevel"/>
    <w:tmpl w:val="2A405E74"/>
    <w:lvl w:ilvl="0" w:tplc="DDDA9066">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FF56310"/>
    <w:multiLevelType w:val="hybridMultilevel"/>
    <w:tmpl w:val="D5F486A6"/>
    <w:lvl w:ilvl="0" w:tplc="25F6BA20">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2533D0B"/>
    <w:multiLevelType w:val="hybridMultilevel"/>
    <w:tmpl w:val="FF66719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3625378"/>
    <w:multiLevelType w:val="hybridMultilevel"/>
    <w:tmpl w:val="B16AA81C"/>
    <w:lvl w:ilvl="0" w:tplc="8ECC8E94">
      <w:start w:val="1"/>
      <w:numFmt w:val="decimal"/>
      <w:lvlText w:val="%1-"/>
      <w:lvlJc w:val="left"/>
      <w:pPr>
        <w:ind w:left="780" w:hanging="420"/>
      </w:pPr>
      <w:rPr>
        <w:rFonts w:asciiTheme="minorHAnsi" w:hAnsiTheme="minorHAnsi"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5C26A92"/>
    <w:multiLevelType w:val="hybridMultilevel"/>
    <w:tmpl w:val="5DECA5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9186C5E"/>
    <w:multiLevelType w:val="hybridMultilevel"/>
    <w:tmpl w:val="75AE264C"/>
    <w:lvl w:ilvl="0" w:tplc="745C9040">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497D0A00"/>
    <w:multiLevelType w:val="hybridMultilevel"/>
    <w:tmpl w:val="07EE9336"/>
    <w:lvl w:ilvl="0" w:tplc="B882C66E">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4A4A4B3B"/>
    <w:multiLevelType w:val="hybridMultilevel"/>
    <w:tmpl w:val="8BDC07BE"/>
    <w:lvl w:ilvl="0" w:tplc="7F5C70C4">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4EA021F5"/>
    <w:multiLevelType w:val="hybridMultilevel"/>
    <w:tmpl w:val="DCBEEF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F4015AD"/>
    <w:multiLevelType w:val="hybridMultilevel"/>
    <w:tmpl w:val="59302046"/>
    <w:lvl w:ilvl="0" w:tplc="CDB4FE38">
      <w:start w:val="2"/>
      <w:numFmt w:val="bullet"/>
      <w:lvlText w:val="-"/>
      <w:lvlJc w:val="left"/>
      <w:pPr>
        <w:ind w:left="720" w:hanging="360"/>
      </w:pPr>
      <w:rPr>
        <w:rFonts w:ascii="Calibri" w:eastAsia="Times New Roman" w:hAnsi="Calibri" w:cs="B Zar"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DA83F03"/>
    <w:multiLevelType w:val="hybridMultilevel"/>
    <w:tmpl w:val="1C2AEFBC"/>
    <w:lvl w:ilvl="0" w:tplc="4392A700">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5EEA72E4"/>
    <w:multiLevelType w:val="hybridMultilevel"/>
    <w:tmpl w:val="EA985F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F645844"/>
    <w:multiLevelType w:val="hybridMultilevel"/>
    <w:tmpl w:val="5A223506"/>
    <w:lvl w:ilvl="0" w:tplc="8ECC8E94">
      <w:start w:val="1"/>
      <w:numFmt w:val="decimal"/>
      <w:lvlText w:val="%1-"/>
      <w:lvlJc w:val="left"/>
      <w:pPr>
        <w:ind w:left="780" w:hanging="420"/>
      </w:pPr>
      <w:rPr>
        <w:rFonts w:asciiTheme="minorHAnsi" w:hAnsiTheme="minorHAns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37D0174"/>
    <w:multiLevelType w:val="multilevel"/>
    <w:tmpl w:val="0409001D"/>
    <w:styleLink w:val="Style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4266296"/>
    <w:multiLevelType w:val="hybridMultilevel"/>
    <w:tmpl w:val="09763AE6"/>
    <w:lvl w:ilvl="0" w:tplc="FFD649EA">
      <w:start w:val="36"/>
      <w:numFmt w:val="bullet"/>
      <w:lvlText w:val="-"/>
      <w:lvlJc w:val="left"/>
      <w:pPr>
        <w:ind w:left="720" w:hanging="360"/>
      </w:pPr>
      <w:rPr>
        <w:rFonts w:ascii="Calibri" w:eastAsia="Times New Roman" w:hAnsi="Calibri" w:cs="B Zar"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6D71CE1"/>
    <w:multiLevelType w:val="hybridMultilevel"/>
    <w:tmpl w:val="4CC2FE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A121383"/>
    <w:multiLevelType w:val="hybridMultilevel"/>
    <w:tmpl w:val="DFE60E94"/>
    <w:lvl w:ilvl="0" w:tplc="1D9A130A">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6D4D7C31"/>
    <w:multiLevelType w:val="hybridMultilevel"/>
    <w:tmpl w:val="BEF41EC0"/>
    <w:lvl w:ilvl="0" w:tplc="5330A7A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E7D7E75"/>
    <w:multiLevelType w:val="hybridMultilevel"/>
    <w:tmpl w:val="1B026FA4"/>
    <w:lvl w:ilvl="0" w:tplc="09485152">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706D4BFC"/>
    <w:multiLevelType w:val="hybridMultilevel"/>
    <w:tmpl w:val="74B22F86"/>
    <w:lvl w:ilvl="0" w:tplc="04090009">
      <w:start w:val="1"/>
      <w:numFmt w:val="bullet"/>
      <w:lvlText w:val=""/>
      <w:lvlJc w:val="left"/>
      <w:pPr>
        <w:tabs>
          <w:tab w:val="num" w:pos="360"/>
        </w:tabs>
        <w:ind w:left="360" w:hanging="360"/>
      </w:pPr>
      <w:rPr>
        <w:rFonts w:ascii="Wingdings" w:hAnsi="Wingdings"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0" w15:restartNumberingAfterBreak="0">
    <w:nsid w:val="7682195C"/>
    <w:multiLevelType w:val="hybridMultilevel"/>
    <w:tmpl w:val="276012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797267A"/>
    <w:multiLevelType w:val="hybridMultilevel"/>
    <w:tmpl w:val="BD60921C"/>
    <w:lvl w:ilvl="0" w:tplc="B83C5240">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40"/>
  </w:num>
  <w:num w:numId="2">
    <w:abstractNumId w:val="33"/>
  </w:num>
  <w:num w:numId="3">
    <w:abstractNumId w:val="18"/>
  </w:num>
  <w:num w:numId="4">
    <w:abstractNumId w:val="4"/>
  </w:num>
  <w:num w:numId="5">
    <w:abstractNumId w:val="3"/>
  </w:num>
  <w:num w:numId="6">
    <w:abstractNumId w:val="37"/>
  </w:num>
  <w:num w:numId="7">
    <w:abstractNumId w:val="2"/>
  </w:num>
  <w:num w:numId="8">
    <w:abstractNumId w:val="39"/>
  </w:num>
  <w:num w:numId="9">
    <w:abstractNumId w:val="15"/>
  </w:num>
  <w:num w:numId="10">
    <w:abstractNumId w:val="27"/>
  </w:num>
  <w:num w:numId="11">
    <w:abstractNumId w:val="14"/>
  </w:num>
  <w:num w:numId="12">
    <w:abstractNumId w:val="25"/>
  </w:num>
  <w:num w:numId="13">
    <w:abstractNumId w:val="21"/>
  </w:num>
  <w:num w:numId="14">
    <w:abstractNumId w:val="26"/>
  </w:num>
  <w:num w:numId="15">
    <w:abstractNumId w:val="12"/>
  </w:num>
  <w:num w:numId="16">
    <w:abstractNumId w:val="16"/>
  </w:num>
  <w:num w:numId="17">
    <w:abstractNumId w:val="10"/>
  </w:num>
  <w:num w:numId="18">
    <w:abstractNumId w:val="41"/>
  </w:num>
  <w:num w:numId="19">
    <w:abstractNumId w:val="38"/>
  </w:num>
  <w:num w:numId="20">
    <w:abstractNumId w:val="30"/>
  </w:num>
  <w:num w:numId="21">
    <w:abstractNumId w:val="0"/>
  </w:num>
  <w:num w:numId="22">
    <w:abstractNumId w:val="36"/>
  </w:num>
  <w:num w:numId="23">
    <w:abstractNumId w:val="20"/>
  </w:num>
  <w:num w:numId="24">
    <w:abstractNumId w:val="9"/>
  </w:num>
  <w:num w:numId="25">
    <w:abstractNumId w:val="7"/>
  </w:num>
  <w:num w:numId="26">
    <w:abstractNumId w:val="34"/>
  </w:num>
  <w:num w:numId="27">
    <w:abstractNumId w:val="11"/>
  </w:num>
  <w:num w:numId="28">
    <w:abstractNumId w:val="17"/>
  </w:num>
  <w:num w:numId="29">
    <w:abstractNumId w:val="5"/>
  </w:num>
  <w:num w:numId="30">
    <w:abstractNumId w:val="6"/>
  </w:num>
  <w:num w:numId="31">
    <w:abstractNumId w:val="22"/>
  </w:num>
  <w:num w:numId="32">
    <w:abstractNumId w:val="29"/>
  </w:num>
  <w:num w:numId="33">
    <w:abstractNumId w:val="32"/>
  </w:num>
  <w:num w:numId="34">
    <w:abstractNumId w:val="19"/>
  </w:num>
  <w:num w:numId="35">
    <w:abstractNumId w:val="24"/>
  </w:num>
  <w:num w:numId="36">
    <w:abstractNumId w:val="8"/>
  </w:num>
  <w:num w:numId="37">
    <w:abstractNumId w:val="31"/>
  </w:num>
  <w:num w:numId="38">
    <w:abstractNumId w:val="35"/>
  </w:num>
  <w:num w:numId="39">
    <w:abstractNumId w:val="23"/>
  </w:num>
  <w:num w:numId="40">
    <w:abstractNumId w:val="1"/>
  </w:num>
  <w:num w:numId="41">
    <w:abstractNumId w:val="28"/>
  </w:num>
  <w:num w:numId="42">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5"/>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14048"/>
    <w:rsid w:val="000104E3"/>
    <w:rsid w:val="00010799"/>
    <w:rsid w:val="00014048"/>
    <w:rsid w:val="000521A6"/>
    <w:rsid w:val="00167EAB"/>
    <w:rsid w:val="00192BA3"/>
    <w:rsid w:val="001D02AE"/>
    <w:rsid w:val="002C27B6"/>
    <w:rsid w:val="00404F4E"/>
    <w:rsid w:val="0042410D"/>
    <w:rsid w:val="00460D69"/>
    <w:rsid w:val="004F5C71"/>
    <w:rsid w:val="00584E95"/>
    <w:rsid w:val="005E6866"/>
    <w:rsid w:val="00752185"/>
    <w:rsid w:val="007624C8"/>
    <w:rsid w:val="007B60F4"/>
    <w:rsid w:val="007C6F5A"/>
    <w:rsid w:val="00823F16"/>
    <w:rsid w:val="00885B2B"/>
    <w:rsid w:val="00940AAC"/>
    <w:rsid w:val="009B526C"/>
    <w:rsid w:val="00A42148"/>
    <w:rsid w:val="00A55839"/>
    <w:rsid w:val="00B85253"/>
    <w:rsid w:val="00BF3937"/>
    <w:rsid w:val="00C4350E"/>
    <w:rsid w:val="00C5352C"/>
    <w:rsid w:val="00CF32B0"/>
    <w:rsid w:val="00D5446E"/>
    <w:rsid w:val="00D93581"/>
    <w:rsid w:val="00DA446A"/>
    <w:rsid w:val="00E35D40"/>
    <w:rsid w:val="00EE58AA"/>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82AE606-3B71-4DCE-B31C-A0F3950A6C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3">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0"/>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a">
    <w:name w:val="Normal"/>
    <w:qFormat/>
  </w:style>
  <w:style w:type="paragraph" w:styleId="1">
    <w:name w:val="heading 1"/>
    <w:basedOn w:val="a"/>
    <w:next w:val="a"/>
    <w:link w:val="10"/>
    <w:uiPriority w:val="9"/>
    <w:qFormat/>
    <w:rsid w:val="00014048"/>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link w:val="20"/>
    <w:uiPriority w:val="99"/>
    <w:semiHidden/>
    <w:unhideWhenUsed/>
    <w:qFormat/>
    <w:rsid w:val="00014048"/>
    <w:pPr>
      <w:keepNext/>
      <w:keepLines/>
      <w:spacing w:before="40" w:after="0"/>
      <w:outlineLvl w:val="1"/>
    </w:pPr>
    <w:rPr>
      <w:rFonts w:eastAsia="Times New Roman" w:cs="B Zar"/>
      <w:b/>
      <w:bCs/>
      <w:sz w:val="28"/>
      <w:lang w:bidi="fa-IR"/>
    </w:rPr>
  </w:style>
  <w:style w:type="paragraph" w:styleId="3">
    <w:name w:val="heading 3"/>
    <w:basedOn w:val="a"/>
    <w:next w:val="a"/>
    <w:link w:val="30"/>
    <w:uiPriority w:val="99"/>
    <w:semiHidden/>
    <w:unhideWhenUsed/>
    <w:qFormat/>
    <w:rsid w:val="00014048"/>
    <w:pPr>
      <w:keepNext/>
      <w:keepLines/>
      <w:spacing w:before="40" w:after="0"/>
      <w:outlineLvl w:val="2"/>
    </w:pPr>
    <w:rPr>
      <w:rFonts w:eastAsia="Times New Roman" w:cs="B Zar"/>
      <w:b/>
      <w:bCs/>
      <w:sz w:val="30"/>
      <w:lang w:bidi="fa-IR"/>
    </w:rPr>
  </w:style>
  <w:style w:type="paragraph" w:styleId="4">
    <w:name w:val="heading 4"/>
    <w:basedOn w:val="a"/>
    <w:next w:val="a"/>
    <w:link w:val="40"/>
    <w:semiHidden/>
    <w:unhideWhenUsed/>
    <w:qFormat/>
    <w:rsid w:val="00014048"/>
    <w:pPr>
      <w:keepNext/>
      <w:keepLines/>
      <w:spacing w:before="40" w:after="0"/>
      <w:outlineLvl w:val="3"/>
    </w:pPr>
    <w:rPr>
      <w:rFonts w:ascii="Calibri" w:eastAsia="Times New Roman" w:hAnsi="Calibri" w:cs="B Zar"/>
      <w:noProof/>
      <w:sz w:val="26"/>
      <w:szCs w:val="30"/>
    </w:rPr>
  </w:style>
  <w:style w:type="paragraph" w:styleId="5">
    <w:name w:val="heading 5"/>
    <w:basedOn w:val="a"/>
    <w:next w:val="a"/>
    <w:link w:val="50"/>
    <w:uiPriority w:val="9"/>
    <w:semiHidden/>
    <w:unhideWhenUsed/>
    <w:qFormat/>
    <w:rsid w:val="00014048"/>
    <w:pPr>
      <w:keepNext/>
      <w:keepLines/>
      <w:spacing w:before="40" w:after="0"/>
      <w:outlineLvl w:val="4"/>
    </w:pPr>
    <w:rPr>
      <w:rFonts w:cs="B Zar"/>
      <w:b/>
      <w:bCs/>
      <w:caps/>
      <w:color w:val="0D0D0D"/>
      <w:spacing w:val="10"/>
      <w:sz w:val="24"/>
      <w:szCs w:val="28"/>
      <w:lang w:bidi="en-US"/>
    </w:rPr>
  </w:style>
  <w:style w:type="paragraph" w:styleId="6">
    <w:name w:val="heading 6"/>
    <w:basedOn w:val="a"/>
    <w:next w:val="a"/>
    <w:link w:val="60"/>
    <w:uiPriority w:val="9"/>
    <w:semiHidden/>
    <w:unhideWhenUsed/>
    <w:qFormat/>
    <w:rsid w:val="00014048"/>
    <w:pPr>
      <w:keepNext/>
      <w:keepLines/>
      <w:spacing w:before="40" w:after="0"/>
      <w:outlineLvl w:val="5"/>
    </w:pPr>
    <w:rPr>
      <w:rFonts w:cs="B Zar"/>
      <w:b/>
      <w:bCs/>
      <w:caps/>
      <w:color w:val="0D0D0D"/>
      <w:spacing w:val="10"/>
      <w:sz w:val="26"/>
      <w:szCs w:val="28"/>
      <w:lang w:bidi="en-US"/>
    </w:rPr>
  </w:style>
  <w:style w:type="paragraph" w:styleId="7">
    <w:name w:val="heading 7"/>
    <w:basedOn w:val="a"/>
    <w:next w:val="a"/>
    <w:link w:val="70"/>
    <w:uiPriority w:val="9"/>
    <w:semiHidden/>
    <w:unhideWhenUsed/>
    <w:qFormat/>
    <w:rsid w:val="00014048"/>
    <w:pPr>
      <w:keepNext/>
      <w:keepLines/>
      <w:spacing w:before="40" w:after="0"/>
      <w:outlineLvl w:val="6"/>
    </w:pPr>
    <w:rPr>
      <w:rFonts w:cs="B Zar"/>
      <w:b/>
      <w:bCs/>
      <w:caps/>
      <w:color w:val="0D0D0D"/>
      <w:spacing w:val="10"/>
      <w:sz w:val="26"/>
      <w:szCs w:val="28"/>
      <w:lang w:bidi="en-US"/>
    </w:rPr>
  </w:style>
  <w:style w:type="paragraph" w:styleId="8">
    <w:name w:val="heading 8"/>
    <w:aliases w:val="نمودارها"/>
    <w:basedOn w:val="a"/>
    <w:next w:val="a"/>
    <w:link w:val="80"/>
    <w:uiPriority w:val="9"/>
    <w:unhideWhenUsed/>
    <w:qFormat/>
    <w:rsid w:val="00014048"/>
    <w:pPr>
      <w:bidi/>
      <w:spacing w:after="0" w:line="240" w:lineRule="auto"/>
      <w:jc w:val="center"/>
      <w:outlineLvl w:val="7"/>
    </w:pPr>
    <w:rPr>
      <w:rFonts w:ascii="Times New Roman" w:hAnsi="Times New Roman" w:cs="B Zar"/>
      <w:b/>
      <w:bCs/>
      <w:caps/>
      <w:spacing w:val="10"/>
      <w:sz w:val="26"/>
      <w:szCs w:val="28"/>
      <w:lang w:bidi="en-US"/>
    </w:rPr>
  </w:style>
  <w:style w:type="paragraph" w:styleId="9">
    <w:name w:val="heading 9"/>
    <w:basedOn w:val="a"/>
    <w:next w:val="a"/>
    <w:link w:val="90"/>
    <w:uiPriority w:val="9"/>
    <w:semiHidden/>
    <w:unhideWhenUsed/>
    <w:qFormat/>
    <w:rsid w:val="00014048"/>
    <w:pPr>
      <w:keepNext/>
      <w:keepLines/>
      <w:spacing w:before="40" w:after="0"/>
      <w:outlineLvl w:val="8"/>
    </w:pPr>
    <w:rPr>
      <w:rFonts w:ascii="Cambria" w:hAnsi="Cambria" w:cs="Times New Roman"/>
      <w:i/>
      <w:iCs/>
      <w:caps/>
      <w:spacing w:val="10"/>
      <w:sz w:val="20"/>
      <w:szCs w:val="20"/>
      <w:lang w:bidi="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eading11">
    <w:name w:val="Heading 11"/>
    <w:basedOn w:val="a"/>
    <w:next w:val="a"/>
    <w:link w:val="Heading1Char"/>
    <w:uiPriority w:val="9"/>
    <w:qFormat/>
    <w:rsid w:val="00014048"/>
    <w:pPr>
      <w:bidi/>
      <w:spacing w:before="240" w:after="0" w:line="240" w:lineRule="auto"/>
      <w:ind w:firstLine="720"/>
      <w:jc w:val="center"/>
      <w:outlineLvl w:val="0"/>
    </w:pPr>
    <w:rPr>
      <w:rFonts w:ascii="Castellar" w:eastAsia="Times New Roman" w:hAnsi="Castellar" w:cs="B Titr"/>
      <w:color w:val="0D0D0D"/>
      <w:sz w:val="134"/>
      <w:szCs w:val="134"/>
      <w:lang w:bidi="fa-IR"/>
    </w:rPr>
  </w:style>
  <w:style w:type="paragraph" w:customStyle="1" w:styleId="11">
    <w:name w:val="تیتر1"/>
    <w:basedOn w:val="a"/>
    <w:next w:val="a"/>
    <w:uiPriority w:val="99"/>
    <w:unhideWhenUsed/>
    <w:qFormat/>
    <w:rsid w:val="00014048"/>
    <w:pPr>
      <w:bidi/>
      <w:spacing w:after="0" w:line="276" w:lineRule="auto"/>
      <w:jc w:val="both"/>
      <w:outlineLvl w:val="1"/>
    </w:pPr>
    <w:rPr>
      <w:rFonts w:ascii="Times New Roman" w:eastAsia="Times New Roman" w:hAnsi="Times New Roman" w:cs="B Zar"/>
      <w:b/>
      <w:bCs/>
      <w:sz w:val="28"/>
      <w:szCs w:val="32"/>
      <w:lang w:bidi="fa-IR"/>
    </w:rPr>
  </w:style>
  <w:style w:type="paragraph" w:customStyle="1" w:styleId="Heading31">
    <w:name w:val="Heading 31"/>
    <w:basedOn w:val="a"/>
    <w:next w:val="a"/>
    <w:unhideWhenUsed/>
    <w:qFormat/>
    <w:rsid w:val="00014048"/>
    <w:pPr>
      <w:bidi/>
      <w:spacing w:after="0" w:line="276" w:lineRule="auto"/>
      <w:jc w:val="both"/>
      <w:outlineLvl w:val="2"/>
    </w:pPr>
    <w:rPr>
      <w:rFonts w:ascii="Times New Roman" w:eastAsia="Times New Roman" w:hAnsi="Times New Roman" w:cs="B Zar"/>
      <w:b/>
      <w:bCs/>
      <w:sz w:val="30"/>
      <w:szCs w:val="32"/>
      <w:lang w:bidi="fa-IR"/>
    </w:rPr>
  </w:style>
  <w:style w:type="paragraph" w:customStyle="1" w:styleId="Heading41">
    <w:name w:val="Heading 41"/>
    <w:basedOn w:val="a"/>
    <w:next w:val="a"/>
    <w:unhideWhenUsed/>
    <w:qFormat/>
    <w:rsid w:val="00014048"/>
    <w:pPr>
      <w:bidi/>
      <w:spacing w:after="200" w:line="240" w:lineRule="auto"/>
      <w:jc w:val="center"/>
      <w:outlineLvl w:val="3"/>
    </w:pPr>
    <w:rPr>
      <w:rFonts w:eastAsia="Times New Roman" w:cs="B Zar"/>
      <w:noProof/>
      <w:sz w:val="26"/>
      <w:szCs w:val="30"/>
    </w:rPr>
  </w:style>
  <w:style w:type="paragraph" w:customStyle="1" w:styleId="12">
    <w:name w:val="تصاویر1"/>
    <w:basedOn w:val="a"/>
    <w:next w:val="a"/>
    <w:uiPriority w:val="9"/>
    <w:unhideWhenUsed/>
    <w:qFormat/>
    <w:rsid w:val="00014048"/>
    <w:pPr>
      <w:bidi/>
      <w:spacing w:after="0" w:line="240" w:lineRule="auto"/>
      <w:jc w:val="center"/>
      <w:outlineLvl w:val="4"/>
    </w:pPr>
    <w:rPr>
      <w:rFonts w:ascii="Times New Roman" w:hAnsi="Times New Roman" w:cs="B Zar"/>
      <w:b/>
      <w:bCs/>
      <w:caps/>
      <w:color w:val="0D0D0D"/>
      <w:spacing w:val="10"/>
      <w:sz w:val="24"/>
      <w:szCs w:val="28"/>
      <w:lang w:bidi="en-US"/>
    </w:rPr>
  </w:style>
  <w:style w:type="paragraph" w:customStyle="1" w:styleId="13">
    <w:name w:val="جداول1"/>
    <w:basedOn w:val="a"/>
    <w:next w:val="a"/>
    <w:uiPriority w:val="9"/>
    <w:unhideWhenUsed/>
    <w:qFormat/>
    <w:rsid w:val="00014048"/>
    <w:pPr>
      <w:bidi/>
      <w:spacing w:after="0" w:line="240" w:lineRule="auto"/>
      <w:jc w:val="center"/>
      <w:outlineLvl w:val="5"/>
    </w:pPr>
    <w:rPr>
      <w:rFonts w:ascii="Times New Roman" w:hAnsi="Times New Roman" w:cs="B Zar"/>
      <w:b/>
      <w:bCs/>
      <w:caps/>
      <w:color w:val="0D0D0D"/>
      <w:spacing w:val="10"/>
      <w:sz w:val="26"/>
      <w:szCs w:val="28"/>
      <w:lang w:bidi="en-US"/>
    </w:rPr>
  </w:style>
  <w:style w:type="paragraph" w:customStyle="1" w:styleId="14">
    <w:name w:val="نقشه ها1"/>
    <w:basedOn w:val="a"/>
    <w:next w:val="a"/>
    <w:uiPriority w:val="9"/>
    <w:unhideWhenUsed/>
    <w:qFormat/>
    <w:rsid w:val="00014048"/>
    <w:pPr>
      <w:bidi/>
      <w:spacing w:after="0" w:line="240" w:lineRule="auto"/>
      <w:jc w:val="center"/>
      <w:outlineLvl w:val="6"/>
    </w:pPr>
    <w:rPr>
      <w:rFonts w:ascii="Times New Roman" w:hAnsi="Times New Roman" w:cs="B Zar"/>
      <w:b/>
      <w:bCs/>
      <w:caps/>
      <w:color w:val="0D0D0D"/>
      <w:spacing w:val="10"/>
      <w:sz w:val="26"/>
      <w:szCs w:val="28"/>
      <w:lang w:bidi="en-US"/>
    </w:rPr>
  </w:style>
  <w:style w:type="character" w:customStyle="1" w:styleId="80">
    <w:name w:val="سرصفحه 8 نویسه"/>
    <w:aliases w:val="نمودارها نویسه"/>
    <w:basedOn w:val="a0"/>
    <w:link w:val="8"/>
    <w:uiPriority w:val="9"/>
    <w:rsid w:val="00014048"/>
    <w:rPr>
      <w:rFonts w:ascii="Times New Roman" w:hAnsi="Times New Roman" w:cs="B Zar"/>
      <w:b/>
      <w:bCs/>
      <w:caps/>
      <w:spacing w:val="10"/>
      <w:sz w:val="26"/>
      <w:szCs w:val="28"/>
      <w:lang w:bidi="en-US"/>
    </w:rPr>
  </w:style>
  <w:style w:type="paragraph" w:customStyle="1" w:styleId="Heading91">
    <w:name w:val="Heading 91"/>
    <w:basedOn w:val="a"/>
    <w:next w:val="a"/>
    <w:uiPriority w:val="9"/>
    <w:semiHidden/>
    <w:unhideWhenUsed/>
    <w:qFormat/>
    <w:rsid w:val="00014048"/>
    <w:pPr>
      <w:bidi/>
      <w:spacing w:after="120" w:line="252" w:lineRule="auto"/>
      <w:jc w:val="center"/>
      <w:outlineLvl w:val="8"/>
    </w:pPr>
    <w:rPr>
      <w:rFonts w:ascii="Cambria" w:hAnsi="Cambria" w:cs="Times New Roman"/>
      <w:i/>
      <w:iCs/>
      <w:caps/>
      <w:spacing w:val="10"/>
      <w:sz w:val="20"/>
      <w:szCs w:val="20"/>
      <w:lang w:bidi="en-US"/>
    </w:rPr>
  </w:style>
  <w:style w:type="numbering" w:customStyle="1" w:styleId="NoList1">
    <w:name w:val="No List1"/>
    <w:next w:val="a2"/>
    <w:uiPriority w:val="99"/>
    <w:semiHidden/>
    <w:unhideWhenUsed/>
    <w:rsid w:val="00014048"/>
  </w:style>
  <w:style w:type="paragraph" w:styleId="a3">
    <w:name w:val="header"/>
    <w:basedOn w:val="a"/>
    <w:link w:val="a4"/>
    <w:unhideWhenUsed/>
    <w:rsid w:val="00014048"/>
    <w:pPr>
      <w:tabs>
        <w:tab w:val="center" w:pos="4680"/>
        <w:tab w:val="right" w:pos="9360"/>
      </w:tabs>
      <w:spacing w:after="0" w:line="240" w:lineRule="auto"/>
    </w:pPr>
    <w:rPr>
      <w:rFonts w:ascii="Times New Roman" w:hAnsi="Times New Roman" w:cs="B Lotus"/>
      <w:sz w:val="32"/>
      <w:szCs w:val="32"/>
    </w:rPr>
  </w:style>
  <w:style w:type="character" w:customStyle="1" w:styleId="a4">
    <w:name w:val="سرصفحه نویسه"/>
    <w:basedOn w:val="a0"/>
    <w:link w:val="a3"/>
    <w:rsid w:val="00014048"/>
    <w:rPr>
      <w:rFonts w:ascii="Times New Roman" w:hAnsi="Times New Roman" w:cs="B Lotus"/>
      <w:sz w:val="32"/>
      <w:szCs w:val="32"/>
    </w:rPr>
  </w:style>
  <w:style w:type="paragraph" w:styleId="a5">
    <w:name w:val="footer"/>
    <w:basedOn w:val="a"/>
    <w:link w:val="a6"/>
    <w:uiPriority w:val="99"/>
    <w:unhideWhenUsed/>
    <w:rsid w:val="00014048"/>
    <w:pPr>
      <w:tabs>
        <w:tab w:val="center" w:pos="4680"/>
        <w:tab w:val="right" w:pos="9360"/>
      </w:tabs>
      <w:spacing w:after="0" w:line="240" w:lineRule="auto"/>
    </w:pPr>
    <w:rPr>
      <w:rFonts w:ascii="Times New Roman" w:hAnsi="Times New Roman" w:cs="B Lotus"/>
      <w:sz w:val="32"/>
      <w:szCs w:val="32"/>
    </w:rPr>
  </w:style>
  <w:style w:type="character" w:customStyle="1" w:styleId="a6">
    <w:name w:val="پانویس نویسه"/>
    <w:basedOn w:val="a0"/>
    <w:link w:val="a5"/>
    <w:uiPriority w:val="99"/>
    <w:rsid w:val="00014048"/>
    <w:rPr>
      <w:rFonts w:ascii="Times New Roman" w:hAnsi="Times New Roman" w:cs="B Lotus"/>
      <w:sz w:val="32"/>
      <w:szCs w:val="32"/>
    </w:rPr>
  </w:style>
  <w:style w:type="paragraph" w:styleId="a7">
    <w:name w:val="List Paragraph"/>
    <w:basedOn w:val="a"/>
    <w:uiPriority w:val="34"/>
    <w:qFormat/>
    <w:rsid w:val="00014048"/>
    <w:pPr>
      <w:spacing w:after="200" w:line="276" w:lineRule="auto"/>
      <w:ind w:left="720"/>
      <w:contextualSpacing/>
    </w:pPr>
    <w:rPr>
      <w:rFonts w:ascii="Times New Roman" w:hAnsi="Times New Roman" w:cs="B Lotus"/>
      <w:sz w:val="32"/>
      <w:szCs w:val="32"/>
    </w:rPr>
  </w:style>
  <w:style w:type="paragraph" w:customStyle="1" w:styleId="FootnoteText1">
    <w:name w:val="Footnote Text1"/>
    <w:basedOn w:val="a"/>
    <w:next w:val="a8"/>
    <w:link w:val="FootnoteTextChar"/>
    <w:uiPriority w:val="99"/>
    <w:unhideWhenUsed/>
    <w:rsid w:val="00014048"/>
    <w:pPr>
      <w:bidi/>
      <w:spacing w:after="0" w:line="240" w:lineRule="auto"/>
      <w:jc w:val="both"/>
    </w:pPr>
    <w:rPr>
      <w:rFonts w:ascii="Cambria" w:hAnsi="Cambria" w:cs="Times New Roman"/>
      <w:sz w:val="20"/>
      <w:szCs w:val="20"/>
      <w:lang w:bidi="en-US"/>
    </w:rPr>
  </w:style>
  <w:style w:type="character" w:customStyle="1" w:styleId="FootnoteTextChar">
    <w:name w:val="Footnote Text Char"/>
    <w:basedOn w:val="a0"/>
    <w:link w:val="FootnoteText1"/>
    <w:uiPriority w:val="99"/>
    <w:rsid w:val="00014048"/>
    <w:rPr>
      <w:rFonts w:ascii="Cambria" w:hAnsi="Cambria" w:cs="Times New Roman"/>
      <w:sz w:val="20"/>
      <w:szCs w:val="20"/>
      <w:lang w:bidi="en-US"/>
    </w:rPr>
  </w:style>
  <w:style w:type="character" w:customStyle="1" w:styleId="Heading1Char">
    <w:name w:val="Heading 1 Char"/>
    <w:basedOn w:val="a0"/>
    <w:link w:val="Heading11"/>
    <w:uiPriority w:val="9"/>
    <w:rsid w:val="00014048"/>
    <w:rPr>
      <w:rFonts w:ascii="Castellar" w:eastAsia="Times New Roman" w:hAnsi="Castellar" w:cs="B Titr"/>
      <w:color w:val="0D0D0D"/>
      <w:sz w:val="134"/>
      <w:szCs w:val="134"/>
      <w:lang w:bidi="fa-IR"/>
    </w:rPr>
  </w:style>
  <w:style w:type="character" w:customStyle="1" w:styleId="20">
    <w:name w:val="عنوان 2 نویسه"/>
    <w:basedOn w:val="a0"/>
    <w:link w:val="2"/>
    <w:uiPriority w:val="99"/>
    <w:rsid w:val="00014048"/>
    <w:rPr>
      <w:rFonts w:eastAsia="Times New Roman" w:cs="B Zar"/>
      <w:b/>
      <w:bCs/>
      <w:sz w:val="28"/>
      <w:lang w:bidi="fa-IR"/>
    </w:rPr>
  </w:style>
  <w:style w:type="character" w:customStyle="1" w:styleId="30">
    <w:name w:val="عنوان 3 نویسه"/>
    <w:basedOn w:val="a0"/>
    <w:link w:val="3"/>
    <w:uiPriority w:val="99"/>
    <w:rsid w:val="00014048"/>
    <w:rPr>
      <w:rFonts w:eastAsia="Times New Roman" w:cs="B Zar"/>
      <w:b/>
      <w:bCs/>
      <w:sz w:val="30"/>
      <w:lang w:bidi="fa-IR"/>
    </w:rPr>
  </w:style>
  <w:style w:type="character" w:customStyle="1" w:styleId="40">
    <w:name w:val="عنوان 4 نویسه"/>
    <w:basedOn w:val="a0"/>
    <w:link w:val="4"/>
    <w:rsid w:val="00014048"/>
    <w:rPr>
      <w:rFonts w:ascii="Calibri" w:eastAsia="Times New Roman" w:hAnsi="Calibri" w:cs="B Zar"/>
      <w:noProof/>
      <w:sz w:val="26"/>
      <w:szCs w:val="30"/>
    </w:rPr>
  </w:style>
  <w:style w:type="character" w:customStyle="1" w:styleId="50">
    <w:name w:val="سرصفحه 5 نویسه"/>
    <w:basedOn w:val="a0"/>
    <w:link w:val="5"/>
    <w:uiPriority w:val="9"/>
    <w:rsid w:val="00014048"/>
    <w:rPr>
      <w:rFonts w:cs="B Zar"/>
      <w:b/>
      <w:bCs/>
      <w:caps/>
      <w:color w:val="0D0D0D"/>
      <w:spacing w:val="10"/>
      <w:sz w:val="24"/>
      <w:szCs w:val="28"/>
      <w:lang w:bidi="en-US"/>
    </w:rPr>
  </w:style>
  <w:style w:type="character" w:customStyle="1" w:styleId="60">
    <w:name w:val="سرصفحه 6 نویسه"/>
    <w:basedOn w:val="a0"/>
    <w:link w:val="6"/>
    <w:uiPriority w:val="9"/>
    <w:rsid w:val="00014048"/>
    <w:rPr>
      <w:rFonts w:cs="B Zar"/>
      <w:b/>
      <w:bCs/>
      <w:caps/>
      <w:color w:val="0D0D0D"/>
      <w:spacing w:val="10"/>
      <w:sz w:val="26"/>
      <w:szCs w:val="28"/>
      <w:lang w:bidi="en-US"/>
    </w:rPr>
  </w:style>
  <w:style w:type="character" w:customStyle="1" w:styleId="70">
    <w:name w:val="سرصفحه 7 نویسه"/>
    <w:basedOn w:val="a0"/>
    <w:link w:val="7"/>
    <w:uiPriority w:val="9"/>
    <w:rsid w:val="00014048"/>
    <w:rPr>
      <w:rFonts w:cs="B Zar"/>
      <w:b/>
      <w:bCs/>
      <w:caps/>
      <w:color w:val="0D0D0D"/>
      <w:spacing w:val="10"/>
      <w:sz w:val="26"/>
      <w:szCs w:val="28"/>
      <w:lang w:bidi="en-US"/>
    </w:rPr>
  </w:style>
  <w:style w:type="character" w:customStyle="1" w:styleId="90">
    <w:name w:val="سرصفحه 9 نویسه"/>
    <w:basedOn w:val="a0"/>
    <w:link w:val="9"/>
    <w:uiPriority w:val="9"/>
    <w:semiHidden/>
    <w:rsid w:val="00014048"/>
    <w:rPr>
      <w:rFonts w:ascii="Cambria" w:hAnsi="Cambria" w:cs="Times New Roman"/>
      <w:i/>
      <w:iCs/>
      <w:caps/>
      <w:spacing w:val="10"/>
      <w:sz w:val="20"/>
      <w:szCs w:val="20"/>
      <w:lang w:bidi="en-US"/>
    </w:rPr>
  </w:style>
  <w:style w:type="numbering" w:customStyle="1" w:styleId="NoList11">
    <w:name w:val="No List11"/>
    <w:next w:val="a2"/>
    <w:uiPriority w:val="99"/>
    <w:semiHidden/>
    <w:unhideWhenUsed/>
    <w:rsid w:val="00014048"/>
  </w:style>
  <w:style w:type="character" w:styleId="a9">
    <w:name w:val="footnote reference"/>
    <w:basedOn w:val="a0"/>
    <w:uiPriority w:val="99"/>
    <w:unhideWhenUsed/>
    <w:rsid w:val="00014048"/>
    <w:rPr>
      <w:vertAlign w:val="superscript"/>
    </w:rPr>
  </w:style>
  <w:style w:type="paragraph" w:customStyle="1" w:styleId="Caption1">
    <w:name w:val="Caption1"/>
    <w:basedOn w:val="a"/>
    <w:next w:val="a"/>
    <w:unhideWhenUsed/>
    <w:qFormat/>
    <w:rsid w:val="00014048"/>
    <w:pPr>
      <w:bidi/>
      <w:spacing w:after="200" w:line="252" w:lineRule="auto"/>
      <w:jc w:val="both"/>
    </w:pPr>
    <w:rPr>
      <w:rFonts w:ascii="Cambria" w:hAnsi="Cambria" w:cs="Times New Roman"/>
      <w:caps/>
      <w:spacing w:val="10"/>
      <w:sz w:val="18"/>
      <w:szCs w:val="18"/>
      <w:lang w:bidi="en-US"/>
    </w:rPr>
  </w:style>
  <w:style w:type="paragraph" w:customStyle="1" w:styleId="Title1">
    <w:name w:val="Title1"/>
    <w:basedOn w:val="a"/>
    <w:next w:val="a"/>
    <w:uiPriority w:val="10"/>
    <w:qFormat/>
    <w:rsid w:val="00014048"/>
    <w:pPr>
      <w:pBdr>
        <w:top w:val="dotted" w:sz="2" w:space="1" w:color="632423"/>
        <w:bottom w:val="dotted" w:sz="2" w:space="6" w:color="632423"/>
      </w:pBdr>
      <w:bidi/>
      <w:spacing w:before="500" w:after="300" w:line="240" w:lineRule="auto"/>
      <w:jc w:val="right"/>
    </w:pPr>
    <w:rPr>
      <w:rFonts w:ascii="Cambria" w:hAnsi="Cambria" w:cs="Times New Roman"/>
      <w:caps/>
      <w:color w:val="632423"/>
      <w:spacing w:val="50"/>
      <w:sz w:val="44"/>
      <w:szCs w:val="44"/>
      <w:lang w:bidi="en-US"/>
    </w:rPr>
  </w:style>
  <w:style w:type="character" w:customStyle="1" w:styleId="aa">
    <w:name w:val="عنوان نویسه"/>
    <w:basedOn w:val="a0"/>
    <w:link w:val="ab"/>
    <w:uiPriority w:val="10"/>
    <w:rsid w:val="00014048"/>
    <w:rPr>
      <w:rFonts w:ascii="Cambria" w:hAnsi="Cambria" w:cs="Times New Roman"/>
      <w:caps/>
      <w:color w:val="632423"/>
      <w:spacing w:val="50"/>
      <w:sz w:val="44"/>
      <w:szCs w:val="44"/>
      <w:lang w:bidi="en-US"/>
    </w:rPr>
  </w:style>
  <w:style w:type="paragraph" w:customStyle="1" w:styleId="Subtitle1">
    <w:name w:val="Subtitle1"/>
    <w:basedOn w:val="a"/>
    <w:next w:val="a"/>
    <w:qFormat/>
    <w:rsid w:val="00014048"/>
    <w:pPr>
      <w:bidi/>
      <w:spacing w:after="560" w:line="240" w:lineRule="auto"/>
      <w:jc w:val="right"/>
    </w:pPr>
    <w:rPr>
      <w:rFonts w:ascii="Cambria" w:hAnsi="Cambria" w:cs="Times New Roman"/>
      <w:caps/>
      <w:spacing w:val="20"/>
      <w:sz w:val="18"/>
      <w:szCs w:val="18"/>
      <w:lang w:bidi="en-US"/>
    </w:rPr>
  </w:style>
  <w:style w:type="character" w:customStyle="1" w:styleId="ac">
    <w:name w:val="زیر نویس نویسه"/>
    <w:basedOn w:val="a0"/>
    <w:link w:val="ad"/>
    <w:rsid w:val="00014048"/>
    <w:rPr>
      <w:rFonts w:ascii="Cambria" w:hAnsi="Cambria" w:cs="Times New Roman"/>
      <w:caps/>
      <w:spacing w:val="20"/>
      <w:sz w:val="18"/>
      <w:szCs w:val="18"/>
      <w:lang w:bidi="en-US"/>
    </w:rPr>
  </w:style>
  <w:style w:type="character" w:customStyle="1" w:styleId="Strong1">
    <w:name w:val="Strong1"/>
    <w:qFormat/>
    <w:rsid w:val="00014048"/>
    <w:rPr>
      <w:b/>
      <w:bCs/>
      <w:color w:val="943634"/>
      <w:spacing w:val="5"/>
    </w:rPr>
  </w:style>
  <w:style w:type="character" w:styleId="ae">
    <w:name w:val="Emphasis"/>
    <w:qFormat/>
    <w:rsid w:val="00014048"/>
    <w:rPr>
      <w:caps/>
      <w:spacing w:val="5"/>
      <w:sz w:val="20"/>
      <w:szCs w:val="20"/>
    </w:rPr>
  </w:style>
  <w:style w:type="paragraph" w:customStyle="1" w:styleId="NoSpacing1">
    <w:name w:val="No Spacing1"/>
    <w:basedOn w:val="a"/>
    <w:next w:val="af"/>
    <w:link w:val="NoSpacingChar"/>
    <w:uiPriority w:val="1"/>
    <w:qFormat/>
    <w:rsid w:val="00014048"/>
    <w:pPr>
      <w:bidi/>
      <w:spacing w:after="200" w:line="240" w:lineRule="auto"/>
      <w:jc w:val="center"/>
    </w:pPr>
    <w:rPr>
      <w:rFonts w:eastAsia="Times New Roman" w:cs="B Zar"/>
      <w:sz w:val="26"/>
      <w:szCs w:val="30"/>
      <w:lang w:bidi="fa-IR"/>
    </w:rPr>
  </w:style>
  <w:style w:type="character" w:customStyle="1" w:styleId="NoSpacingChar">
    <w:name w:val="No Spacing Char"/>
    <w:basedOn w:val="a0"/>
    <w:link w:val="NoSpacing1"/>
    <w:uiPriority w:val="1"/>
    <w:rsid w:val="00014048"/>
    <w:rPr>
      <w:rFonts w:ascii="Calibri" w:eastAsia="Times New Roman" w:hAnsi="Calibri" w:cs="B Zar"/>
      <w:sz w:val="26"/>
      <w:szCs w:val="30"/>
      <w:lang w:bidi="fa-IR"/>
    </w:rPr>
  </w:style>
  <w:style w:type="paragraph" w:customStyle="1" w:styleId="Quote1">
    <w:name w:val="Quote1"/>
    <w:basedOn w:val="a"/>
    <w:next w:val="a"/>
    <w:uiPriority w:val="29"/>
    <w:qFormat/>
    <w:rsid w:val="00014048"/>
    <w:pPr>
      <w:bidi/>
      <w:spacing w:after="200" w:line="252" w:lineRule="auto"/>
      <w:jc w:val="both"/>
    </w:pPr>
    <w:rPr>
      <w:rFonts w:ascii="Cambria" w:hAnsi="Cambria" w:cs="Times New Roman"/>
      <w:i/>
      <w:iCs/>
      <w:sz w:val="26"/>
      <w:szCs w:val="30"/>
      <w:lang w:bidi="en-US"/>
    </w:rPr>
  </w:style>
  <w:style w:type="character" w:customStyle="1" w:styleId="af0">
    <w:name w:val="نقل قول نویسه"/>
    <w:basedOn w:val="a0"/>
    <w:link w:val="af1"/>
    <w:uiPriority w:val="29"/>
    <w:rsid w:val="00014048"/>
    <w:rPr>
      <w:rFonts w:ascii="Cambria" w:hAnsi="Cambria" w:cs="Times New Roman"/>
      <w:i/>
      <w:iCs/>
      <w:sz w:val="26"/>
      <w:szCs w:val="30"/>
      <w:lang w:bidi="en-US"/>
    </w:rPr>
  </w:style>
  <w:style w:type="paragraph" w:customStyle="1" w:styleId="IntenseQuote1">
    <w:name w:val="Intense Quote1"/>
    <w:basedOn w:val="a"/>
    <w:next w:val="a"/>
    <w:uiPriority w:val="30"/>
    <w:qFormat/>
    <w:rsid w:val="00014048"/>
    <w:pPr>
      <w:pBdr>
        <w:top w:val="dotted" w:sz="2" w:space="10" w:color="632423"/>
        <w:bottom w:val="dotted" w:sz="2" w:space="4" w:color="632423"/>
      </w:pBdr>
      <w:bidi/>
      <w:spacing w:before="160" w:after="200" w:line="300" w:lineRule="auto"/>
      <w:ind w:left="1440" w:right="1440"/>
      <w:jc w:val="both"/>
    </w:pPr>
    <w:rPr>
      <w:rFonts w:ascii="Cambria" w:hAnsi="Cambria" w:cs="Times New Roman"/>
      <w:caps/>
      <w:color w:val="622423"/>
      <w:spacing w:val="5"/>
      <w:sz w:val="20"/>
      <w:szCs w:val="20"/>
      <w:lang w:bidi="en-US"/>
    </w:rPr>
  </w:style>
  <w:style w:type="character" w:customStyle="1" w:styleId="af2">
    <w:name w:val="نقل قول قوی نویسه"/>
    <w:basedOn w:val="a0"/>
    <w:link w:val="af3"/>
    <w:uiPriority w:val="30"/>
    <w:rsid w:val="00014048"/>
    <w:rPr>
      <w:rFonts w:ascii="Cambria" w:hAnsi="Cambria" w:cs="Times New Roman"/>
      <w:caps/>
      <w:color w:val="622423"/>
      <w:spacing w:val="5"/>
      <w:sz w:val="20"/>
      <w:szCs w:val="20"/>
      <w:lang w:bidi="en-US"/>
    </w:rPr>
  </w:style>
  <w:style w:type="character" w:styleId="af4">
    <w:name w:val="Subtle Emphasis"/>
    <w:uiPriority w:val="19"/>
    <w:qFormat/>
    <w:rsid w:val="00014048"/>
    <w:rPr>
      <w:i/>
      <w:iCs/>
    </w:rPr>
  </w:style>
  <w:style w:type="character" w:styleId="af5">
    <w:name w:val="Intense Emphasis"/>
    <w:uiPriority w:val="21"/>
    <w:qFormat/>
    <w:rsid w:val="00014048"/>
    <w:rPr>
      <w:i/>
      <w:iCs/>
      <w:caps/>
      <w:spacing w:val="10"/>
      <w:sz w:val="20"/>
      <w:szCs w:val="20"/>
    </w:rPr>
  </w:style>
  <w:style w:type="character" w:customStyle="1" w:styleId="SubtleReference1">
    <w:name w:val="Subtle Reference1"/>
    <w:basedOn w:val="a0"/>
    <w:uiPriority w:val="31"/>
    <w:qFormat/>
    <w:rsid w:val="00014048"/>
    <w:rPr>
      <w:rFonts w:ascii="Calibri" w:eastAsia="Times New Roman" w:hAnsi="Calibri" w:cs="Arial"/>
      <w:i/>
      <w:iCs/>
      <w:color w:val="622423"/>
    </w:rPr>
  </w:style>
  <w:style w:type="character" w:customStyle="1" w:styleId="IntenseReference1">
    <w:name w:val="Intense Reference1"/>
    <w:uiPriority w:val="32"/>
    <w:qFormat/>
    <w:rsid w:val="00014048"/>
    <w:rPr>
      <w:rFonts w:ascii="Calibri" w:eastAsia="Times New Roman" w:hAnsi="Calibri" w:cs="Arial"/>
      <w:b/>
      <w:bCs/>
      <w:i/>
      <w:iCs/>
      <w:color w:val="622423"/>
    </w:rPr>
  </w:style>
  <w:style w:type="character" w:customStyle="1" w:styleId="BookTitle1">
    <w:name w:val="Book Title1"/>
    <w:uiPriority w:val="33"/>
    <w:qFormat/>
    <w:rsid w:val="00014048"/>
    <w:rPr>
      <w:caps/>
      <w:color w:val="622423"/>
      <w:spacing w:val="5"/>
      <w:u w:color="622423"/>
    </w:rPr>
  </w:style>
  <w:style w:type="character" w:customStyle="1" w:styleId="10">
    <w:name w:val="عنوان 1 نویسه"/>
    <w:basedOn w:val="a0"/>
    <w:link w:val="1"/>
    <w:uiPriority w:val="9"/>
    <w:rsid w:val="00014048"/>
    <w:rPr>
      <w:rFonts w:asciiTheme="majorHAnsi" w:eastAsiaTheme="majorEastAsia" w:hAnsiTheme="majorHAnsi" w:cstheme="majorBidi"/>
      <w:color w:val="2E74B5" w:themeColor="accent1" w:themeShade="BF"/>
      <w:sz w:val="32"/>
      <w:szCs w:val="32"/>
    </w:rPr>
  </w:style>
  <w:style w:type="paragraph" w:styleId="af6">
    <w:name w:val="TOC Heading"/>
    <w:basedOn w:val="1"/>
    <w:next w:val="a"/>
    <w:uiPriority w:val="39"/>
    <w:semiHidden/>
    <w:unhideWhenUsed/>
    <w:qFormat/>
    <w:rsid w:val="00014048"/>
    <w:pPr>
      <w:keepNext w:val="0"/>
      <w:keepLines w:val="0"/>
      <w:bidi/>
      <w:spacing w:line="240" w:lineRule="auto"/>
      <w:ind w:firstLine="720"/>
      <w:jc w:val="center"/>
      <w:outlineLvl w:val="9"/>
    </w:pPr>
    <w:rPr>
      <w:rFonts w:ascii="Castellar" w:eastAsia="Times New Roman" w:hAnsi="Castellar" w:cs="B Titr"/>
      <w:color w:val="0D0D0D"/>
      <w:sz w:val="134"/>
      <w:szCs w:val="134"/>
      <w:lang w:bidi="fa-IR"/>
    </w:rPr>
  </w:style>
  <w:style w:type="paragraph" w:customStyle="1" w:styleId="EndnoteText1">
    <w:name w:val="Endnote Text1"/>
    <w:basedOn w:val="a"/>
    <w:next w:val="af7"/>
    <w:link w:val="EndnoteTextChar"/>
    <w:uiPriority w:val="99"/>
    <w:unhideWhenUsed/>
    <w:rsid w:val="00014048"/>
    <w:pPr>
      <w:bidi/>
      <w:spacing w:after="0" w:line="240" w:lineRule="auto"/>
      <w:jc w:val="both"/>
    </w:pPr>
    <w:rPr>
      <w:rFonts w:ascii="Cambria" w:hAnsi="Cambria" w:cs="Times New Roman"/>
      <w:sz w:val="20"/>
      <w:szCs w:val="20"/>
      <w:lang w:bidi="en-US"/>
    </w:rPr>
  </w:style>
  <w:style w:type="character" w:customStyle="1" w:styleId="EndnoteTextChar">
    <w:name w:val="Endnote Text Char"/>
    <w:basedOn w:val="a0"/>
    <w:link w:val="EndnoteText1"/>
    <w:uiPriority w:val="99"/>
    <w:rsid w:val="00014048"/>
    <w:rPr>
      <w:rFonts w:ascii="Cambria" w:hAnsi="Cambria" w:cs="Times New Roman"/>
      <w:sz w:val="20"/>
      <w:szCs w:val="20"/>
      <w:lang w:bidi="en-US"/>
    </w:rPr>
  </w:style>
  <w:style w:type="character" w:styleId="af8">
    <w:name w:val="endnote reference"/>
    <w:basedOn w:val="a0"/>
    <w:uiPriority w:val="99"/>
    <w:semiHidden/>
    <w:unhideWhenUsed/>
    <w:rsid w:val="00014048"/>
    <w:rPr>
      <w:vertAlign w:val="superscript"/>
    </w:rPr>
  </w:style>
  <w:style w:type="paragraph" w:styleId="af9">
    <w:name w:val="Balloon Text"/>
    <w:basedOn w:val="a"/>
    <w:link w:val="afa"/>
    <w:uiPriority w:val="99"/>
    <w:unhideWhenUsed/>
    <w:rsid w:val="00014048"/>
    <w:pPr>
      <w:bidi/>
      <w:spacing w:after="0" w:line="240" w:lineRule="auto"/>
      <w:jc w:val="both"/>
    </w:pPr>
    <w:rPr>
      <w:rFonts w:ascii="Tahoma" w:hAnsi="Tahoma" w:cs="Tahoma"/>
      <w:sz w:val="16"/>
      <w:szCs w:val="16"/>
      <w:lang w:bidi="en-US"/>
    </w:rPr>
  </w:style>
  <w:style w:type="character" w:customStyle="1" w:styleId="afa">
    <w:name w:val="متن بادکنک نویسه"/>
    <w:basedOn w:val="a0"/>
    <w:link w:val="af9"/>
    <w:uiPriority w:val="99"/>
    <w:rsid w:val="00014048"/>
    <w:rPr>
      <w:rFonts w:ascii="Tahoma" w:hAnsi="Tahoma" w:cs="Tahoma"/>
      <w:sz w:val="16"/>
      <w:szCs w:val="16"/>
      <w:lang w:bidi="en-US"/>
    </w:rPr>
  </w:style>
  <w:style w:type="character" w:styleId="afb">
    <w:name w:val="page number"/>
    <w:basedOn w:val="a0"/>
    <w:unhideWhenUsed/>
    <w:rsid w:val="00014048"/>
  </w:style>
  <w:style w:type="table" w:customStyle="1" w:styleId="TableGrid1">
    <w:name w:val="Table Grid1"/>
    <w:basedOn w:val="a1"/>
    <w:next w:val="afc"/>
    <w:uiPriority w:val="59"/>
    <w:rsid w:val="00014048"/>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Style1">
    <w:name w:val="Style1"/>
    <w:basedOn w:val="a2"/>
    <w:uiPriority w:val="99"/>
    <w:rsid w:val="00014048"/>
    <w:pPr>
      <w:numPr>
        <w:numId w:val="2"/>
      </w:numPr>
    </w:pPr>
  </w:style>
  <w:style w:type="paragraph" w:customStyle="1" w:styleId="TOC11">
    <w:name w:val="TOC 11"/>
    <w:basedOn w:val="a"/>
    <w:next w:val="a"/>
    <w:autoRedefine/>
    <w:uiPriority w:val="39"/>
    <w:unhideWhenUsed/>
    <w:rsid w:val="00014048"/>
    <w:pPr>
      <w:shd w:val="clear" w:color="auto" w:fill="FFFFFF"/>
      <w:tabs>
        <w:tab w:val="right" w:leader="dot" w:pos="9062"/>
      </w:tabs>
      <w:bidi/>
      <w:spacing w:after="0" w:line="240" w:lineRule="auto"/>
      <w:jc w:val="both"/>
    </w:pPr>
    <w:rPr>
      <w:rFonts w:ascii="Times New Roman" w:eastAsia="Times New Roman" w:hAnsi="Times New Roman" w:cs="B Lotus"/>
      <w:noProof/>
      <w:sz w:val="28"/>
      <w:szCs w:val="28"/>
      <w:lang w:eastAsia="ar-SA" w:bidi="fa-IR"/>
    </w:rPr>
  </w:style>
  <w:style w:type="paragraph" w:customStyle="1" w:styleId="TOC21">
    <w:name w:val="TOC 21"/>
    <w:basedOn w:val="a"/>
    <w:next w:val="a"/>
    <w:autoRedefine/>
    <w:uiPriority w:val="39"/>
    <w:unhideWhenUsed/>
    <w:rsid w:val="00014048"/>
    <w:pPr>
      <w:tabs>
        <w:tab w:val="right" w:leader="dot" w:pos="9017"/>
      </w:tabs>
      <w:bidi/>
      <w:spacing w:after="0" w:line="276" w:lineRule="auto"/>
      <w:jc w:val="both"/>
    </w:pPr>
    <w:rPr>
      <w:rFonts w:eastAsia="Times New Roman" w:cs="B Zar"/>
      <w:noProof/>
      <w:color w:val="000000"/>
      <w:sz w:val="30"/>
      <w:szCs w:val="30"/>
      <w:lang w:bidi="fa-IR"/>
    </w:rPr>
  </w:style>
  <w:style w:type="paragraph" w:customStyle="1" w:styleId="TOC31">
    <w:name w:val="TOC 31"/>
    <w:basedOn w:val="a"/>
    <w:next w:val="a"/>
    <w:autoRedefine/>
    <w:uiPriority w:val="39"/>
    <w:unhideWhenUsed/>
    <w:rsid w:val="00014048"/>
    <w:pPr>
      <w:bidi/>
      <w:spacing w:after="100" w:line="240" w:lineRule="auto"/>
      <w:ind w:left="520"/>
      <w:jc w:val="both"/>
    </w:pPr>
    <w:rPr>
      <w:rFonts w:eastAsia="Times New Roman" w:cs="B Zar"/>
      <w:sz w:val="26"/>
      <w:szCs w:val="30"/>
      <w:lang w:bidi="fa-IR"/>
    </w:rPr>
  </w:style>
  <w:style w:type="paragraph" w:customStyle="1" w:styleId="TOC41">
    <w:name w:val="TOC 41"/>
    <w:basedOn w:val="a"/>
    <w:next w:val="a"/>
    <w:autoRedefine/>
    <w:uiPriority w:val="39"/>
    <w:unhideWhenUsed/>
    <w:rsid w:val="00014048"/>
    <w:pPr>
      <w:tabs>
        <w:tab w:val="right" w:leader="dot" w:pos="9062"/>
      </w:tabs>
      <w:bidi/>
      <w:spacing w:after="100" w:line="276" w:lineRule="auto"/>
      <w:ind w:left="660"/>
    </w:pPr>
    <w:rPr>
      <w:rFonts w:eastAsia="Times New Roman"/>
    </w:rPr>
  </w:style>
  <w:style w:type="paragraph" w:customStyle="1" w:styleId="TOC51">
    <w:name w:val="TOC 51"/>
    <w:basedOn w:val="a"/>
    <w:next w:val="a"/>
    <w:autoRedefine/>
    <w:uiPriority w:val="39"/>
    <w:unhideWhenUsed/>
    <w:rsid w:val="00014048"/>
    <w:pPr>
      <w:spacing w:after="100" w:line="276" w:lineRule="auto"/>
      <w:ind w:left="880"/>
    </w:pPr>
    <w:rPr>
      <w:rFonts w:eastAsia="Times New Roman"/>
    </w:rPr>
  </w:style>
  <w:style w:type="paragraph" w:customStyle="1" w:styleId="TOC61">
    <w:name w:val="TOC 61"/>
    <w:basedOn w:val="a"/>
    <w:next w:val="a"/>
    <w:autoRedefine/>
    <w:uiPriority w:val="39"/>
    <w:unhideWhenUsed/>
    <w:rsid w:val="00014048"/>
    <w:pPr>
      <w:spacing w:after="100" w:line="276" w:lineRule="auto"/>
      <w:ind w:left="1100"/>
    </w:pPr>
    <w:rPr>
      <w:rFonts w:eastAsia="Times New Roman"/>
    </w:rPr>
  </w:style>
  <w:style w:type="paragraph" w:customStyle="1" w:styleId="TOC71">
    <w:name w:val="TOC 71"/>
    <w:basedOn w:val="a"/>
    <w:next w:val="a"/>
    <w:autoRedefine/>
    <w:uiPriority w:val="39"/>
    <w:unhideWhenUsed/>
    <w:rsid w:val="00014048"/>
    <w:pPr>
      <w:spacing w:after="100" w:line="276" w:lineRule="auto"/>
      <w:ind w:left="1320"/>
    </w:pPr>
    <w:rPr>
      <w:rFonts w:eastAsia="Times New Roman"/>
    </w:rPr>
  </w:style>
  <w:style w:type="paragraph" w:customStyle="1" w:styleId="TOC81">
    <w:name w:val="TOC 81"/>
    <w:basedOn w:val="a"/>
    <w:next w:val="a"/>
    <w:autoRedefine/>
    <w:uiPriority w:val="39"/>
    <w:unhideWhenUsed/>
    <w:rsid w:val="00014048"/>
    <w:pPr>
      <w:spacing w:after="100" w:line="276" w:lineRule="auto"/>
      <w:ind w:left="1540"/>
    </w:pPr>
    <w:rPr>
      <w:rFonts w:eastAsia="Times New Roman"/>
    </w:rPr>
  </w:style>
  <w:style w:type="paragraph" w:customStyle="1" w:styleId="TOC91">
    <w:name w:val="TOC 91"/>
    <w:basedOn w:val="a"/>
    <w:next w:val="a"/>
    <w:autoRedefine/>
    <w:uiPriority w:val="39"/>
    <w:unhideWhenUsed/>
    <w:rsid w:val="00014048"/>
    <w:pPr>
      <w:spacing w:after="100" w:line="276" w:lineRule="auto"/>
      <w:ind w:left="1760"/>
    </w:pPr>
    <w:rPr>
      <w:rFonts w:eastAsia="Times New Roman"/>
    </w:rPr>
  </w:style>
  <w:style w:type="character" w:customStyle="1" w:styleId="Hyperlink1">
    <w:name w:val="Hyperlink1"/>
    <w:basedOn w:val="a0"/>
    <w:uiPriority w:val="99"/>
    <w:unhideWhenUsed/>
    <w:rsid w:val="00014048"/>
    <w:rPr>
      <w:color w:val="0000FF"/>
      <w:u w:val="single"/>
    </w:rPr>
  </w:style>
  <w:style w:type="paragraph" w:customStyle="1" w:styleId="NormalWeb1">
    <w:name w:val="Normal (Web)1"/>
    <w:basedOn w:val="a"/>
    <w:next w:val="afd"/>
    <w:uiPriority w:val="99"/>
    <w:unhideWhenUsed/>
    <w:rsid w:val="00014048"/>
    <w:pPr>
      <w:spacing w:after="75" w:line="240" w:lineRule="auto"/>
    </w:pPr>
    <w:rPr>
      <w:rFonts w:ascii="Times New Roman" w:eastAsia="Times New Roman" w:hAnsi="Times New Roman" w:cs="Times New Roman"/>
      <w:sz w:val="24"/>
      <w:szCs w:val="24"/>
    </w:rPr>
  </w:style>
  <w:style w:type="paragraph" w:styleId="21">
    <w:name w:val="Body Text Indent 2"/>
    <w:basedOn w:val="a"/>
    <w:link w:val="22"/>
    <w:rsid w:val="00014048"/>
    <w:pPr>
      <w:bidi/>
      <w:spacing w:after="0" w:line="240" w:lineRule="auto"/>
      <w:ind w:firstLine="720"/>
      <w:jc w:val="lowKashida"/>
    </w:pPr>
    <w:rPr>
      <w:rFonts w:ascii="Times New Roman" w:eastAsia="Times New Roman" w:hAnsi="Times New Roman" w:cs="B Lotus"/>
      <w:sz w:val="20"/>
      <w:szCs w:val="28"/>
      <w:lang w:eastAsia="zh-CN"/>
    </w:rPr>
  </w:style>
  <w:style w:type="character" w:customStyle="1" w:styleId="22">
    <w:name w:val="تورفتگی متن بدنه 2 نویسه"/>
    <w:basedOn w:val="a0"/>
    <w:link w:val="21"/>
    <w:rsid w:val="00014048"/>
    <w:rPr>
      <w:rFonts w:ascii="Times New Roman" w:eastAsia="Times New Roman" w:hAnsi="Times New Roman" w:cs="B Lotus"/>
      <w:sz w:val="20"/>
      <w:szCs w:val="28"/>
      <w:lang w:eastAsia="zh-CN"/>
    </w:rPr>
  </w:style>
  <w:style w:type="numbering" w:customStyle="1" w:styleId="NoList111">
    <w:name w:val="No List111"/>
    <w:next w:val="a2"/>
    <w:uiPriority w:val="99"/>
    <w:semiHidden/>
    <w:unhideWhenUsed/>
    <w:rsid w:val="00014048"/>
  </w:style>
  <w:style w:type="table" w:styleId="2-1">
    <w:name w:val="Medium List 2 Accent 1"/>
    <w:basedOn w:val="a1"/>
    <w:rsid w:val="00014048"/>
    <w:pPr>
      <w:spacing w:after="0" w:line="240" w:lineRule="auto"/>
    </w:pPr>
    <w:rPr>
      <w:rFonts w:ascii="Cambria" w:eastAsia="Times New Roman" w:hAnsi="Cambria" w:cs="Times New Roman"/>
      <w:color w:val="000000"/>
      <w:sz w:val="20"/>
      <w:szCs w:val="20"/>
      <w:lang w:eastAsia="ja-JP"/>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rPr>
        <w:sz w:val="24"/>
        <w:szCs w:val="24"/>
      </w:rPr>
      <w:tblPr/>
      <w:tcPr>
        <w:tcBorders>
          <w:top w:val="nil"/>
          <w:left w:val="nil"/>
          <w:bottom w:val="single" w:sz="24" w:space="0" w:color="4F81BD"/>
          <w:right w:val="nil"/>
          <w:insideH w:val="nil"/>
          <w:insideV w:val="nil"/>
        </w:tcBorders>
        <w:shd w:val="clear" w:color="auto" w:fill="FFFFFF"/>
      </w:tcPr>
    </w:tblStylePr>
    <w:tblStylePr w:type="lastRow">
      <w:tblPr/>
      <w:tcPr>
        <w:tcBorders>
          <w:top w:val="single" w:sz="8" w:space="0" w:color="4F81BD"/>
          <w:left w:val="nil"/>
          <w:bottom w:val="nil"/>
          <w:right w:val="nil"/>
          <w:insideH w:val="nil"/>
          <w:insideV w:val="nil"/>
        </w:tcBorders>
        <w:shd w:val="clear" w:color="auto" w:fill="FFFFFF"/>
      </w:tcPr>
    </w:tblStylePr>
    <w:tblStylePr w:type="firstCol">
      <w:tblPr/>
      <w:tcPr>
        <w:tcBorders>
          <w:top w:val="nil"/>
          <w:left w:val="nil"/>
          <w:bottom w:val="nil"/>
          <w:right w:val="single" w:sz="8" w:space="0" w:color="4F81BD"/>
          <w:insideH w:val="nil"/>
          <w:insideV w:val="nil"/>
        </w:tcBorders>
        <w:shd w:val="clear" w:color="auto" w:fill="FFFFFF"/>
      </w:tcPr>
    </w:tblStylePr>
    <w:tblStylePr w:type="lastCol">
      <w:tblPr/>
      <w:tcPr>
        <w:tcBorders>
          <w:top w:val="nil"/>
          <w:left w:val="single" w:sz="8" w:space="0" w:color="4F81B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3DFEE"/>
      </w:tcPr>
    </w:tblStylePr>
    <w:tblStylePr w:type="band1Horz">
      <w:tblPr/>
      <w:tcPr>
        <w:tcBorders>
          <w:top w:val="nil"/>
          <w:bottom w:val="nil"/>
          <w:insideH w:val="nil"/>
          <w:insideV w:val="nil"/>
        </w:tcBorders>
        <w:shd w:val="clear" w:color="auto" w:fill="D3DFEE"/>
      </w:tcPr>
    </w:tblStylePr>
    <w:tblStylePr w:type="nwCell">
      <w:tblPr/>
      <w:tcPr>
        <w:shd w:val="clear" w:color="auto" w:fill="FFFFFF"/>
      </w:tcPr>
    </w:tblStylePr>
    <w:tblStylePr w:type="swCell">
      <w:tblPr/>
      <w:tcPr>
        <w:tcBorders>
          <w:top w:val="nil"/>
        </w:tcBorders>
      </w:tcPr>
    </w:tblStylePr>
  </w:style>
  <w:style w:type="table" w:customStyle="1" w:styleId="LightShading1">
    <w:name w:val="Light Shading1"/>
    <w:basedOn w:val="a1"/>
    <w:rsid w:val="00014048"/>
    <w:pPr>
      <w:spacing w:after="0" w:line="240" w:lineRule="auto"/>
    </w:pPr>
    <w:rPr>
      <w:rFonts w:ascii="Calibri" w:eastAsia="Calibri" w:hAnsi="Calibri" w:cs="Arial"/>
      <w:color w:val="000000"/>
      <w:sz w:val="20"/>
      <w:szCs w:val="2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Accent11">
    <w:name w:val="Light Shading - Accent 11"/>
    <w:basedOn w:val="a1"/>
    <w:rsid w:val="00014048"/>
    <w:pPr>
      <w:spacing w:after="0" w:line="240" w:lineRule="auto"/>
    </w:pPr>
    <w:rPr>
      <w:rFonts w:ascii="Calibri" w:eastAsia="Times New Roman" w:hAnsi="Calibri" w:cs="Arial"/>
      <w:color w:val="365F91"/>
      <w:sz w:val="20"/>
      <w:szCs w:val="20"/>
      <w:lang w:bidi="en-US"/>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LightShading2">
    <w:name w:val="Light Shading2"/>
    <w:basedOn w:val="a1"/>
    <w:rsid w:val="00014048"/>
    <w:pPr>
      <w:spacing w:after="0" w:line="240" w:lineRule="auto"/>
    </w:pPr>
    <w:rPr>
      <w:rFonts w:ascii="Calibri" w:eastAsia="Calibri" w:hAnsi="Calibri" w:cs="Arial"/>
      <w:color w:val="000000"/>
      <w:sz w:val="20"/>
      <w:szCs w:val="2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Grid1">
    <w:name w:val="Light Grid1"/>
    <w:basedOn w:val="a1"/>
    <w:rsid w:val="00014048"/>
    <w:pPr>
      <w:spacing w:after="0" w:line="240" w:lineRule="auto"/>
    </w:pPr>
    <w:rPr>
      <w:rFonts w:ascii="Calibri" w:eastAsia="Calibri" w:hAnsi="Calibri" w:cs="Arial"/>
      <w:sz w:val="20"/>
      <w:szCs w:val="2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mbria" w:eastAsia="Times New Roman" w:hAnsi="Cambria"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mbria" w:eastAsia="Times New Roman" w:hAnsi="Cambria"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customStyle="1" w:styleId="LightShading3">
    <w:name w:val="Light Shading3"/>
    <w:basedOn w:val="a1"/>
    <w:rsid w:val="00014048"/>
    <w:pPr>
      <w:spacing w:after="0" w:line="240" w:lineRule="auto"/>
    </w:pPr>
    <w:rPr>
      <w:rFonts w:ascii="Calibri" w:eastAsia="Calibri" w:hAnsi="Calibri" w:cs="Arial"/>
      <w:color w:val="000000"/>
      <w:sz w:val="20"/>
      <w:szCs w:val="2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NoList1111">
    <w:name w:val="No List1111"/>
    <w:next w:val="a2"/>
    <w:rsid w:val="00014048"/>
  </w:style>
  <w:style w:type="table" w:customStyle="1" w:styleId="MediumList2-Accent11">
    <w:name w:val="Medium List 2 - Accent 11"/>
    <w:basedOn w:val="a1"/>
    <w:next w:val="2-1"/>
    <w:rsid w:val="00014048"/>
    <w:pPr>
      <w:spacing w:after="0" w:line="240" w:lineRule="auto"/>
    </w:pPr>
    <w:rPr>
      <w:rFonts w:ascii="Cambria" w:eastAsia="Times New Roman" w:hAnsi="Cambria" w:cs="Times New Roman"/>
      <w:color w:val="000000"/>
      <w:sz w:val="20"/>
      <w:szCs w:val="20"/>
      <w:lang w:eastAsia="ja-JP"/>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rPr>
        <w:sz w:val="24"/>
        <w:szCs w:val="24"/>
      </w:rPr>
      <w:tblPr/>
      <w:tcPr>
        <w:tcBorders>
          <w:top w:val="nil"/>
          <w:left w:val="nil"/>
          <w:bottom w:val="single" w:sz="24" w:space="0" w:color="4F81BD"/>
          <w:right w:val="nil"/>
          <w:insideH w:val="nil"/>
          <w:insideV w:val="nil"/>
        </w:tcBorders>
        <w:shd w:val="clear" w:color="auto" w:fill="FFFFFF"/>
      </w:tcPr>
    </w:tblStylePr>
    <w:tblStylePr w:type="lastRow">
      <w:tblPr/>
      <w:tcPr>
        <w:tcBorders>
          <w:top w:val="single" w:sz="8" w:space="0" w:color="4F81BD"/>
          <w:left w:val="nil"/>
          <w:bottom w:val="nil"/>
          <w:right w:val="nil"/>
          <w:insideH w:val="nil"/>
          <w:insideV w:val="nil"/>
        </w:tcBorders>
        <w:shd w:val="clear" w:color="auto" w:fill="FFFFFF"/>
      </w:tcPr>
    </w:tblStylePr>
    <w:tblStylePr w:type="firstCol">
      <w:tblPr/>
      <w:tcPr>
        <w:tcBorders>
          <w:top w:val="nil"/>
          <w:left w:val="nil"/>
          <w:bottom w:val="nil"/>
          <w:right w:val="single" w:sz="8" w:space="0" w:color="4F81BD"/>
          <w:insideH w:val="nil"/>
          <w:insideV w:val="nil"/>
        </w:tcBorders>
        <w:shd w:val="clear" w:color="auto" w:fill="FFFFFF"/>
      </w:tcPr>
    </w:tblStylePr>
    <w:tblStylePr w:type="lastCol">
      <w:tblPr/>
      <w:tcPr>
        <w:tcBorders>
          <w:top w:val="nil"/>
          <w:left w:val="single" w:sz="8" w:space="0" w:color="4F81B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3DFEE"/>
      </w:tcPr>
    </w:tblStylePr>
    <w:tblStylePr w:type="band1Horz">
      <w:tblPr/>
      <w:tcPr>
        <w:tcBorders>
          <w:top w:val="nil"/>
          <w:bottom w:val="nil"/>
          <w:insideH w:val="nil"/>
          <w:insideV w:val="nil"/>
        </w:tcBorders>
        <w:shd w:val="clear" w:color="auto" w:fill="D3DFEE"/>
      </w:tcPr>
    </w:tblStylePr>
    <w:tblStylePr w:type="nwCell">
      <w:tblPr/>
      <w:tcPr>
        <w:shd w:val="clear" w:color="auto" w:fill="FFFFFF"/>
      </w:tcPr>
    </w:tblStylePr>
    <w:tblStylePr w:type="swCell">
      <w:tblPr/>
      <w:tcPr>
        <w:tcBorders>
          <w:top w:val="nil"/>
        </w:tcBorders>
      </w:tcPr>
    </w:tblStylePr>
  </w:style>
  <w:style w:type="table" w:customStyle="1" w:styleId="LightShading11">
    <w:name w:val="Light Shading11"/>
    <w:basedOn w:val="a1"/>
    <w:rsid w:val="00014048"/>
    <w:pPr>
      <w:spacing w:after="0" w:line="240" w:lineRule="auto"/>
    </w:pPr>
    <w:rPr>
      <w:rFonts w:ascii="Calibri" w:eastAsia="Calibri" w:hAnsi="Calibri" w:cs="Arial"/>
      <w:color w:val="000000"/>
      <w:sz w:val="20"/>
      <w:szCs w:val="2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Accent111">
    <w:name w:val="Light Shading - Accent 111"/>
    <w:basedOn w:val="a1"/>
    <w:rsid w:val="00014048"/>
    <w:pPr>
      <w:spacing w:after="0" w:line="240" w:lineRule="auto"/>
    </w:pPr>
    <w:rPr>
      <w:rFonts w:ascii="Calibri" w:eastAsia="Times New Roman" w:hAnsi="Calibri" w:cs="Arial"/>
      <w:color w:val="365F91"/>
      <w:sz w:val="20"/>
      <w:szCs w:val="20"/>
      <w:lang w:bidi="en-US"/>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LightShading21">
    <w:name w:val="Light Shading21"/>
    <w:basedOn w:val="a1"/>
    <w:rsid w:val="00014048"/>
    <w:pPr>
      <w:spacing w:after="0" w:line="240" w:lineRule="auto"/>
    </w:pPr>
    <w:rPr>
      <w:rFonts w:ascii="Calibri" w:eastAsia="Calibri" w:hAnsi="Calibri" w:cs="Arial"/>
      <w:color w:val="000000"/>
      <w:sz w:val="20"/>
      <w:szCs w:val="2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TableGrid11">
    <w:name w:val="Table Grid11"/>
    <w:basedOn w:val="a1"/>
    <w:next w:val="afc"/>
    <w:locked/>
    <w:rsid w:val="00014048"/>
    <w:pPr>
      <w:spacing w:after="0" w:line="240" w:lineRule="auto"/>
    </w:pPr>
    <w:rPr>
      <w:rFonts w:ascii="Calibri" w:eastAsia="Calibri" w:hAnsi="Calibri" w:cs="Arial"/>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ightGrid11">
    <w:name w:val="Light Grid11"/>
    <w:basedOn w:val="a1"/>
    <w:rsid w:val="00014048"/>
    <w:pPr>
      <w:spacing w:after="0" w:line="240" w:lineRule="auto"/>
    </w:pPr>
    <w:rPr>
      <w:rFonts w:ascii="Calibri" w:eastAsia="Calibri" w:hAnsi="Calibri" w:cs="Arial"/>
      <w:sz w:val="20"/>
      <w:szCs w:val="2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mbria" w:eastAsia="Times New Roman" w:hAnsi="Cambria"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mbria" w:eastAsia="Times New Roman" w:hAnsi="Cambria"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customStyle="1" w:styleId="LightShading31">
    <w:name w:val="Light Shading31"/>
    <w:basedOn w:val="a1"/>
    <w:rsid w:val="00014048"/>
    <w:pPr>
      <w:spacing w:after="0" w:line="240" w:lineRule="auto"/>
    </w:pPr>
    <w:rPr>
      <w:rFonts w:ascii="Calibri" w:eastAsia="Calibri" w:hAnsi="Calibri" w:cs="Arial"/>
      <w:color w:val="000000"/>
      <w:sz w:val="20"/>
      <w:szCs w:val="2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NoList2">
    <w:name w:val="No List2"/>
    <w:next w:val="a2"/>
    <w:rsid w:val="00014048"/>
  </w:style>
  <w:style w:type="character" w:customStyle="1" w:styleId="mw-headline">
    <w:name w:val="mw-headline"/>
    <w:rsid w:val="00014048"/>
  </w:style>
  <w:style w:type="character" w:customStyle="1" w:styleId="tocnumber">
    <w:name w:val="tocnumber"/>
    <w:rsid w:val="00014048"/>
  </w:style>
  <w:style w:type="character" w:customStyle="1" w:styleId="toctext">
    <w:name w:val="toctext"/>
    <w:rsid w:val="00014048"/>
  </w:style>
  <w:style w:type="table" w:customStyle="1" w:styleId="LightShading12">
    <w:name w:val="Light Shading12"/>
    <w:basedOn w:val="a1"/>
    <w:rsid w:val="00014048"/>
    <w:pPr>
      <w:spacing w:after="0" w:line="240" w:lineRule="auto"/>
    </w:pPr>
    <w:rPr>
      <w:rFonts w:ascii="Calibri" w:eastAsia="Calibri" w:hAnsi="Calibri" w:cs="Arial"/>
      <w:color w:val="000000"/>
      <w:sz w:val="20"/>
      <w:szCs w:val="2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Accent112">
    <w:name w:val="Light Shading - Accent 112"/>
    <w:basedOn w:val="a1"/>
    <w:rsid w:val="00014048"/>
    <w:pPr>
      <w:spacing w:after="0" w:line="240" w:lineRule="auto"/>
    </w:pPr>
    <w:rPr>
      <w:rFonts w:ascii="Calibri" w:eastAsia="Times New Roman" w:hAnsi="Calibri" w:cs="Arial"/>
      <w:color w:val="365F91"/>
      <w:sz w:val="20"/>
      <w:szCs w:val="20"/>
      <w:lang w:bidi="en-US"/>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LightShading22">
    <w:name w:val="Light Shading22"/>
    <w:basedOn w:val="a1"/>
    <w:rsid w:val="00014048"/>
    <w:pPr>
      <w:spacing w:after="0" w:line="240" w:lineRule="auto"/>
    </w:pPr>
    <w:rPr>
      <w:rFonts w:ascii="Calibri" w:eastAsia="Calibri" w:hAnsi="Calibri" w:cs="Arial"/>
      <w:color w:val="000000"/>
      <w:sz w:val="20"/>
      <w:szCs w:val="2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character" w:customStyle="1" w:styleId="editsection">
    <w:name w:val="editsection"/>
    <w:rsid w:val="00014048"/>
  </w:style>
  <w:style w:type="table" w:customStyle="1" w:styleId="TableGrid2">
    <w:name w:val="Table Grid2"/>
    <w:basedOn w:val="a1"/>
    <w:next w:val="afc"/>
    <w:rsid w:val="00014048"/>
    <w:pPr>
      <w:spacing w:after="0" w:line="240" w:lineRule="auto"/>
    </w:pPr>
    <w:rPr>
      <w:rFonts w:ascii="Calibri" w:eastAsia="Calibri" w:hAnsi="Calibri" w:cs="Arial"/>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ightGrid12">
    <w:name w:val="Light Grid12"/>
    <w:basedOn w:val="a1"/>
    <w:rsid w:val="00014048"/>
    <w:pPr>
      <w:spacing w:after="0" w:line="240" w:lineRule="auto"/>
    </w:pPr>
    <w:rPr>
      <w:rFonts w:ascii="Calibri" w:eastAsia="Calibri" w:hAnsi="Calibri" w:cs="Arial"/>
      <w:sz w:val="20"/>
      <w:szCs w:val="2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mbria" w:eastAsia="Times New Roman" w:hAnsi="Cambria"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mbria" w:eastAsia="Times New Roman" w:hAnsi="Cambria"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customStyle="1" w:styleId="LightShading32">
    <w:name w:val="Light Shading32"/>
    <w:basedOn w:val="a1"/>
    <w:rsid w:val="00014048"/>
    <w:pPr>
      <w:spacing w:after="0" w:line="240" w:lineRule="auto"/>
    </w:pPr>
    <w:rPr>
      <w:rFonts w:ascii="Calibri" w:eastAsia="Calibri" w:hAnsi="Calibri" w:cs="Arial"/>
      <w:color w:val="000000"/>
      <w:sz w:val="20"/>
      <w:szCs w:val="2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character" w:customStyle="1" w:styleId="Heading3Char1">
    <w:name w:val="Heading 3 Char1"/>
    <w:rsid w:val="00014048"/>
    <w:rPr>
      <w:rFonts w:ascii="Cambria" w:eastAsia="Times New Roman" w:hAnsi="Cambria" w:cs="Times New Roman"/>
      <w:b/>
      <w:bCs/>
      <w:sz w:val="26"/>
      <w:szCs w:val="26"/>
    </w:rPr>
  </w:style>
  <w:style w:type="table" w:customStyle="1" w:styleId="TableGrid3">
    <w:name w:val="Table Grid3"/>
    <w:basedOn w:val="a1"/>
    <w:next w:val="afc"/>
    <w:rsid w:val="00014048"/>
    <w:pPr>
      <w:spacing w:after="0" w:line="240" w:lineRule="auto"/>
    </w:pPr>
    <w:rPr>
      <w:rFonts w:ascii="Calibri" w:eastAsia="Calibri" w:hAnsi="Calibri" w:cs="Arial"/>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4">
    <w:name w:val="Table Grid4"/>
    <w:basedOn w:val="a1"/>
    <w:next w:val="afc"/>
    <w:rsid w:val="00014048"/>
    <w:pPr>
      <w:spacing w:after="0" w:line="240" w:lineRule="auto"/>
    </w:pPr>
    <w:rPr>
      <w:rFonts w:ascii="Calibri" w:eastAsia="Calibri" w:hAnsi="Calibri" w:cs="Arial"/>
      <w:lang w:bidi="fa-I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c"/>
    <w:uiPriority w:val="59"/>
    <w:rsid w:val="00014048"/>
    <w:pPr>
      <w:spacing w:after="0" w:line="240" w:lineRule="auto"/>
    </w:pPr>
    <w:rPr>
      <w:rFonts w:ascii="Calibri" w:eastAsia="Calibri" w:hAnsi="Calibri" w:cs="Arial"/>
      <w:sz w:val="20"/>
      <w:szCs w:val="20"/>
      <w:lang w:bidi="fa-I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2"/>
    <w:uiPriority w:val="99"/>
    <w:semiHidden/>
    <w:unhideWhenUsed/>
    <w:rsid w:val="00014048"/>
  </w:style>
  <w:style w:type="character" w:customStyle="1" w:styleId="apple-style-span">
    <w:name w:val="apple-style-span"/>
    <w:basedOn w:val="a0"/>
    <w:rsid w:val="00014048"/>
  </w:style>
  <w:style w:type="paragraph" w:styleId="afe">
    <w:name w:val="Body Text Indent"/>
    <w:basedOn w:val="a"/>
    <w:link w:val="aff"/>
    <w:rsid w:val="00014048"/>
    <w:pPr>
      <w:bidi/>
      <w:spacing w:after="0" w:line="560" w:lineRule="exact"/>
      <w:ind w:firstLine="720"/>
    </w:pPr>
    <w:rPr>
      <w:rFonts w:ascii="Abadi MT Condensed Light" w:eastAsia="Times New Roman" w:hAnsi="Abadi MT Condensed Light" w:cs="Traditional Arabic"/>
      <w:b/>
      <w:bCs/>
      <w:sz w:val="28"/>
      <w:szCs w:val="33"/>
    </w:rPr>
  </w:style>
  <w:style w:type="character" w:customStyle="1" w:styleId="aff">
    <w:name w:val="تورفتگی متن بدنه نویسه"/>
    <w:basedOn w:val="a0"/>
    <w:link w:val="afe"/>
    <w:rsid w:val="00014048"/>
    <w:rPr>
      <w:rFonts w:ascii="Abadi MT Condensed Light" w:eastAsia="Times New Roman" w:hAnsi="Abadi MT Condensed Light" w:cs="Traditional Arabic"/>
      <w:b/>
      <w:bCs/>
      <w:sz w:val="28"/>
      <w:szCs w:val="33"/>
    </w:rPr>
  </w:style>
  <w:style w:type="paragraph" w:customStyle="1" w:styleId="MYWORK">
    <w:name w:val="MY WORK"/>
    <w:basedOn w:val="a"/>
    <w:rsid w:val="00014048"/>
    <w:pPr>
      <w:pBdr>
        <w:bottom w:val="single" w:sz="6" w:space="0" w:color="666666"/>
      </w:pBdr>
      <w:bidi/>
      <w:spacing w:after="0" w:line="360" w:lineRule="auto"/>
      <w:jc w:val="both"/>
      <w:textAlignment w:val="baseline"/>
    </w:pPr>
    <w:rPr>
      <w:rFonts w:ascii="Times New Roman" w:eastAsia="Times New Roman" w:hAnsi="Times New Roman" w:cs="B Yagut"/>
      <w:sz w:val="28"/>
      <w:szCs w:val="28"/>
    </w:rPr>
  </w:style>
  <w:style w:type="character" w:styleId="aff0">
    <w:name w:val="annotation reference"/>
    <w:basedOn w:val="a0"/>
    <w:rsid w:val="00014048"/>
    <w:rPr>
      <w:sz w:val="16"/>
      <w:szCs w:val="16"/>
    </w:rPr>
  </w:style>
  <w:style w:type="paragraph" w:styleId="aff1">
    <w:name w:val="annotation text"/>
    <w:basedOn w:val="a"/>
    <w:link w:val="aff2"/>
    <w:rsid w:val="00014048"/>
    <w:pPr>
      <w:spacing w:after="0" w:line="240" w:lineRule="auto"/>
    </w:pPr>
    <w:rPr>
      <w:rFonts w:ascii="Times New Roman" w:eastAsia="Times New Roman" w:hAnsi="Times New Roman" w:cs="B Yagut"/>
      <w:sz w:val="20"/>
      <w:szCs w:val="20"/>
    </w:rPr>
  </w:style>
  <w:style w:type="character" w:customStyle="1" w:styleId="aff2">
    <w:name w:val="متن نظر نویسه"/>
    <w:basedOn w:val="a0"/>
    <w:link w:val="aff1"/>
    <w:rsid w:val="00014048"/>
    <w:rPr>
      <w:rFonts w:ascii="Times New Roman" w:eastAsia="Times New Roman" w:hAnsi="Times New Roman" w:cs="B Yagut"/>
      <w:sz w:val="20"/>
      <w:szCs w:val="20"/>
    </w:rPr>
  </w:style>
  <w:style w:type="paragraph" w:styleId="aff3">
    <w:name w:val="annotation subject"/>
    <w:basedOn w:val="aff1"/>
    <w:next w:val="aff1"/>
    <w:link w:val="aff4"/>
    <w:rsid w:val="00014048"/>
    <w:rPr>
      <w:b/>
      <w:bCs/>
    </w:rPr>
  </w:style>
  <w:style w:type="character" w:customStyle="1" w:styleId="aff4">
    <w:name w:val="موضوع توضیح نویسه"/>
    <w:basedOn w:val="aff2"/>
    <w:link w:val="aff3"/>
    <w:rsid w:val="00014048"/>
    <w:rPr>
      <w:rFonts w:ascii="Times New Roman" w:eastAsia="Times New Roman" w:hAnsi="Times New Roman" w:cs="B Yagut"/>
      <w:b/>
      <w:bCs/>
      <w:sz w:val="20"/>
      <w:szCs w:val="20"/>
    </w:rPr>
  </w:style>
  <w:style w:type="paragraph" w:styleId="aff5">
    <w:name w:val="Revision"/>
    <w:hidden/>
    <w:uiPriority w:val="99"/>
    <w:semiHidden/>
    <w:rsid w:val="00014048"/>
    <w:pPr>
      <w:spacing w:after="0" w:line="240" w:lineRule="auto"/>
    </w:pPr>
    <w:rPr>
      <w:rFonts w:ascii="Times New Roman" w:eastAsia="Times New Roman" w:hAnsi="Times New Roman" w:cs="B Yagut"/>
      <w:sz w:val="28"/>
      <w:szCs w:val="28"/>
    </w:rPr>
  </w:style>
  <w:style w:type="paragraph" w:customStyle="1" w:styleId="15">
    <w:name w:val="1"/>
    <w:basedOn w:val="a"/>
    <w:qFormat/>
    <w:rsid w:val="00014048"/>
    <w:pPr>
      <w:bidi/>
      <w:spacing w:before="480" w:after="0" w:line="500" w:lineRule="exact"/>
      <w:jc w:val="both"/>
    </w:pPr>
    <w:rPr>
      <w:rFonts w:ascii="B Lotus" w:eastAsia="Times New Roman" w:hAnsi="B Lotus" w:cs="B Lotus"/>
      <w:b/>
      <w:bCs/>
      <w:color w:val="000000"/>
      <w:sz w:val="32"/>
      <w:szCs w:val="30"/>
      <w:lang w:bidi="fa-IR"/>
    </w:rPr>
  </w:style>
  <w:style w:type="paragraph" w:customStyle="1" w:styleId="aff6">
    <w:name w:val="تيتر اول"/>
    <w:basedOn w:val="a"/>
    <w:rsid w:val="00014048"/>
    <w:pPr>
      <w:bidi/>
      <w:spacing w:after="0" w:line="240" w:lineRule="auto"/>
      <w:jc w:val="lowKashida"/>
    </w:pPr>
    <w:rPr>
      <w:rFonts w:ascii="Times New Roman" w:eastAsia="Times New Roman" w:hAnsi="Times New Roman" w:cs="B Titr"/>
      <w:b/>
      <w:bCs/>
      <w:szCs w:val="24"/>
      <w:lang w:bidi="fa-IR"/>
    </w:rPr>
  </w:style>
  <w:style w:type="paragraph" w:customStyle="1" w:styleId="aff7">
    <w:name w:val="متن"/>
    <w:basedOn w:val="a"/>
    <w:rsid w:val="00014048"/>
    <w:pPr>
      <w:bidi/>
      <w:spacing w:after="0" w:line="240" w:lineRule="auto"/>
      <w:jc w:val="lowKashida"/>
    </w:pPr>
    <w:rPr>
      <w:rFonts w:ascii="Times New Roman" w:eastAsia="Times New Roman" w:hAnsi="Times New Roman" w:cs="Lotus"/>
      <w:szCs w:val="24"/>
      <w:lang w:bidi="fa-IR"/>
    </w:rPr>
  </w:style>
  <w:style w:type="paragraph" w:styleId="aff8">
    <w:name w:val="Document Map"/>
    <w:basedOn w:val="a"/>
    <w:link w:val="aff9"/>
    <w:uiPriority w:val="99"/>
    <w:semiHidden/>
    <w:unhideWhenUsed/>
    <w:rsid w:val="00014048"/>
    <w:pPr>
      <w:spacing w:after="0" w:line="240" w:lineRule="auto"/>
    </w:pPr>
    <w:rPr>
      <w:rFonts w:ascii="Tahoma" w:eastAsia="Times New Roman" w:hAnsi="Tahoma" w:cs="Tahoma"/>
      <w:sz w:val="16"/>
      <w:szCs w:val="16"/>
    </w:rPr>
  </w:style>
  <w:style w:type="character" w:customStyle="1" w:styleId="aff9">
    <w:name w:val="طرح سند نویسه"/>
    <w:basedOn w:val="a0"/>
    <w:link w:val="aff8"/>
    <w:uiPriority w:val="99"/>
    <w:semiHidden/>
    <w:rsid w:val="00014048"/>
    <w:rPr>
      <w:rFonts w:ascii="Tahoma" w:eastAsia="Times New Roman" w:hAnsi="Tahoma" w:cs="Tahoma"/>
      <w:sz w:val="16"/>
      <w:szCs w:val="16"/>
    </w:rPr>
  </w:style>
  <w:style w:type="character" w:customStyle="1" w:styleId="hps">
    <w:name w:val="hps"/>
    <w:basedOn w:val="a0"/>
    <w:rsid w:val="00014048"/>
  </w:style>
  <w:style w:type="character" w:customStyle="1" w:styleId="hit">
    <w:name w:val="hit"/>
    <w:basedOn w:val="a0"/>
    <w:rsid w:val="00014048"/>
  </w:style>
  <w:style w:type="paragraph" w:customStyle="1" w:styleId="23">
    <w:name w:val="2"/>
    <w:basedOn w:val="a"/>
    <w:qFormat/>
    <w:rsid w:val="00014048"/>
    <w:pPr>
      <w:bidi/>
      <w:spacing w:after="0" w:line="500" w:lineRule="exact"/>
      <w:jc w:val="both"/>
    </w:pPr>
    <w:rPr>
      <w:rFonts w:ascii="B Lotus" w:eastAsia="Times New Roman" w:hAnsi="B Lotus" w:cs="B Lotus"/>
      <w:color w:val="000000"/>
      <w:sz w:val="28"/>
      <w:szCs w:val="28"/>
      <w:lang w:bidi="fa-IR"/>
    </w:rPr>
  </w:style>
  <w:style w:type="paragraph" w:customStyle="1" w:styleId="31">
    <w:name w:val="3"/>
    <w:basedOn w:val="a"/>
    <w:qFormat/>
    <w:rsid w:val="00014048"/>
    <w:pPr>
      <w:bidi/>
      <w:spacing w:after="360" w:line="500" w:lineRule="exact"/>
      <w:jc w:val="center"/>
    </w:pPr>
    <w:rPr>
      <w:rFonts w:ascii="B Lotus" w:eastAsia="Times New Roman" w:hAnsi="B Lotus" w:cs="B Lotus"/>
      <w:b/>
      <w:color w:val="000000"/>
      <w:sz w:val="24"/>
      <w:szCs w:val="24"/>
      <w:lang w:bidi="fa-IR"/>
    </w:rPr>
  </w:style>
  <w:style w:type="paragraph" w:customStyle="1" w:styleId="41">
    <w:name w:val="4"/>
    <w:basedOn w:val="a7"/>
    <w:qFormat/>
    <w:rsid w:val="00014048"/>
    <w:pPr>
      <w:bidi/>
      <w:spacing w:before="360" w:after="0" w:line="500" w:lineRule="exact"/>
      <w:jc w:val="center"/>
    </w:pPr>
    <w:rPr>
      <w:rFonts w:ascii="B Lotus" w:hAnsi="B Lotus"/>
      <w:b/>
      <w:bCs/>
      <w:color w:val="000000"/>
      <w:sz w:val="24"/>
      <w:szCs w:val="24"/>
      <w:lang w:bidi="fa-IR"/>
    </w:rPr>
  </w:style>
  <w:style w:type="table" w:customStyle="1" w:styleId="TableGrid6">
    <w:name w:val="Table Grid6"/>
    <w:basedOn w:val="a1"/>
    <w:next w:val="afc"/>
    <w:uiPriority w:val="59"/>
    <w:rsid w:val="00014048"/>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affa">
    <w:name w:val="تیتر اصلی"/>
    <w:basedOn w:val="a"/>
    <w:qFormat/>
    <w:rsid w:val="00014048"/>
    <w:pPr>
      <w:bidi/>
      <w:spacing w:after="200" w:line="240" w:lineRule="auto"/>
      <w:jc w:val="both"/>
    </w:pPr>
    <w:rPr>
      <w:rFonts w:eastAsia="Times New Roman" w:cs="B Lotus"/>
      <w:b/>
      <w:bCs/>
      <w:sz w:val="32"/>
      <w:szCs w:val="32"/>
      <w:lang w:bidi="fa-IR"/>
    </w:rPr>
  </w:style>
  <w:style w:type="paragraph" w:customStyle="1" w:styleId="affb">
    <w:name w:val="تیتر فرعی"/>
    <w:basedOn w:val="a"/>
    <w:qFormat/>
    <w:rsid w:val="00014048"/>
    <w:pPr>
      <w:bidi/>
      <w:spacing w:before="480" w:after="0" w:line="240" w:lineRule="auto"/>
      <w:jc w:val="both"/>
    </w:pPr>
    <w:rPr>
      <w:rFonts w:ascii="B Lotus" w:eastAsia="Times New Roman" w:hAnsi="B Lotus" w:cs="B Lotus"/>
      <w:b/>
      <w:bCs/>
      <w:color w:val="000000"/>
      <w:sz w:val="28"/>
      <w:szCs w:val="28"/>
      <w:lang w:bidi="fa-IR"/>
    </w:rPr>
  </w:style>
  <w:style w:type="paragraph" w:customStyle="1" w:styleId="affc">
    <w:name w:val="عنوان شکل"/>
    <w:basedOn w:val="a"/>
    <w:qFormat/>
    <w:rsid w:val="00014048"/>
    <w:pPr>
      <w:bidi/>
      <w:spacing w:after="360" w:line="240" w:lineRule="auto"/>
      <w:jc w:val="center"/>
    </w:pPr>
    <w:rPr>
      <w:rFonts w:ascii="B Lotus" w:eastAsia="Times New Roman" w:hAnsi="B Lotus" w:cs="B Lotus"/>
      <w:bCs/>
      <w:color w:val="000000"/>
      <w:sz w:val="24"/>
      <w:szCs w:val="24"/>
      <w:lang w:bidi="fa-IR"/>
    </w:rPr>
  </w:style>
  <w:style w:type="paragraph" w:customStyle="1" w:styleId="affd">
    <w:name w:val="عنوان جدول"/>
    <w:basedOn w:val="a"/>
    <w:qFormat/>
    <w:rsid w:val="00014048"/>
    <w:pPr>
      <w:bidi/>
      <w:spacing w:before="360" w:after="0" w:line="240" w:lineRule="auto"/>
      <w:ind w:left="720"/>
      <w:contextualSpacing/>
      <w:jc w:val="center"/>
    </w:pPr>
    <w:rPr>
      <w:rFonts w:ascii="Times New Roman" w:hAnsi="Times New Roman" w:cs="B Lotus"/>
      <w:b/>
      <w:bCs/>
      <w:color w:val="000000"/>
      <w:sz w:val="24"/>
      <w:szCs w:val="24"/>
      <w:lang w:bidi="fa-IR"/>
    </w:rPr>
  </w:style>
  <w:style w:type="paragraph" w:styleId="a8">
    <w:name w:val="footnote text"/>
    <w:basedOn w:val="a"/>
    <w:link w:val="affe"/>
    <w:uiPriority w:val="99"/>
    <w:semiHidden/>
    <w:unhideWhenUsed/>
    <w:rsid w:val="00014048"/>
    <w:pPr>
      <w:spacing w:after="0" w:line="240" w:lineRule="auto"/>
    </w:pPr>
    <w:rPr>
      <w:sz w:val="20"/>
      <w:szCs w:val="20"/>
    </w:rPr>
  </w:style>
  <w:style w:type="character" w:customStyle="1" w:styleId="affe">
    <w:name w:val="متن پاورقی نویسه"/>
    <w:basedOn w:val="a0"/>
    <w:link w:val="a8"/>
    <w:uiPriority w:val="99"/>
    <w:semiHidden/>
    <w:rsid w:val="00014048"/>
    <w:rPr>
      <w:sz w:val="20"/>
      <w:szCs w:val="20"/>
    </w:rPr>
  </w:style>
  <w:style w:type="character" w:customStyle="1" w:styleId="Heading2Char1">
    <w:name w:val="Heading 2 Char1"/>
    <w:basedOn w:val="a0"/>
    <w:uiPriority w:val="9"/>
    <w:semiHidden/>
    <w:rsid w:val="00014048"/>
    <w:rPr>
      <w:rFonts w:asciiTheme="majorHAnsi" w:eastAsiaTheme="majorEastAsia" w:hAnsiTheme="majorHAnsi" w:cstheme="majorBidi"/>
      <w:color w:val="2E74B5" w:themeColor="accent1" w:themeShade="BF"/>
      <w:sz w:val="26"/>
      <w:szCs w:val="26"/>
    </w:rPr>
  </w:style>
  <w:style w:type="character" w:customStyle="1" w:styleId="Heading3Char2">
    <w:name w:val="Heading 3 Char2"/>
    <w:basedOn w:val="a0"/>
    <w:uiPriority w:val="9"/>
    <w:semiHidden/>
    <w:rsid w:val="00014048"/>
    <w:rPr>
      <w:rFonts w:asciiTheme="majorHAnsi" w:eastAsiaTheme="majorEastAsia" w:hAnsiTheme="majorHAnsi" w:cstheme="majorBidi"/>
      <w:color w:val="1F4D78" w:themeColor="accent1" w:themeShade="7F"/>
      <w:sz w:val="24"/>
      <w:szCs w:val="24"/>
    </w:rPr>
  </w:style>
  <w:style w:type="character" w:customStyle="1" w:styleId="Heading4Char1">
    <w:name w:val="Heading 4 Char1"/>
    <w:basedOn w:val="a0"/>
    <w:uiPriority w:val="9"/>
    <w:semiHidden/>
    <w:rsid w:val="00014048"/>
    <w:rPr>
      <w:rFonts w:asciiTheme="majorHAnsi" w:eastAsiaTheme="majorEastAsia" w:hAnsiTheme="majorHAnsi" w:cstheme="majorBidi"/>
      <w:i/>
      <w:iCs/>
      <w:color w:val="2E74B5" w:themeColor="accent1" w:themeShade="BF"/>
    </w:rPr>
  </w:style>
  <w:style w:type="character" w:customStyle="1" w:styleId="Heading5Char1">
    <w:name w:val="Heading 5 Char1"/>
    <w:basedOn w:val="a0"/>
    <w:uiPriority w:val="9"/>
    <w:semiHidden/>
    <w:rsid w:val="00014048"/>
    <w:rPr>
      <w:rFonts w:asciiTheme="majorHAnsi" w:eastAsiaTheme="majorEastAsia" w:hAnsiTheme="majorHAnsi" w:cstheme="majorBidi"/>
      <w:color w:val="2E74B5" w:themeColor="accent1" w:themeShade="BF"/>
    </w:rPr>
  </w:style>
  <w:style w:type="character" w:customStyle="1" w:styleId="Heading6Char1">
    <w:name w:val="Heading 6 Char1"/>
    <w:basedOn w:val="a0"/>
    <w:uiPriority w:val="9"/>
    <w:semiHidden/>
    <w:rsid w:val="00014048"/>
    <w:rPr>
      <w:rFonts w:asciiTheme="majorHAnsi" w:eastAsiaTheme="majorEastAsia" w:hAnsiTheme="majorHAnsi" w:cstheme="majorBidi"/>
      <w:color w:val="1F4D78" w:themeColor="accent1" w:themeShade="7F"/>
    </w:rPr>
  </w:style>
  <w:style w:type="character" w:customStyle="1" w:styleId="Heading7Char1">
    <w:name w:val="Heading 7 Char1"/>
    <w:basedOn w:val="a0"/>
    <w:uiPriority w:val="9"/>
    <w:semiHidden/>
    <w:rsid w:val="00014048"/>
    <w:rPr>
      <w:rFonts w:asciiTheme="majorHAnsi" w:eastAsiaTheme="majorEastAsia" w:hAnsiTheme="majorHAnsi" w:cstheme="majorBidi"/>
      <w:i/>
      <w:iCs/>
      <w:color w:val="1F4D78" w:themeColor="accent1" w:themeShade="7F"/>
    </w:rPr>
  </w:style>
  <w:style w:type="character" w:customStyle="1" w:styleId="Heading9Char1">
    <w:name w:val="Heading 9 Char1"/>
    <w:basedOn w:val="a0"/>
    <w:uiPriority w:val="9"/>
    <w:semiHidden/>
    <w:rsid w:val="00014048"/>
    <w:rPr>
      <w:rFonts w:asciiTheme="majorHAnsi" w:eastAsiaTheme="majorEastAsia" w:hAnsiTheme="majorHAnsi" w:cstheme="majorBidi"/>
      <w:i/>
      <w:iCs/>
      <w:color w:val="272727" w:themeColor="text1" w:themeTint="D8"/>
      <w:sz w:val="21"/>
      <w:szCs w:val="21"/>
    </w:rPr>
  </w:style>
  <w:style w:type="paragraph" w:styleId="ab">
    <w:name w:val="Title"/>
    <w:basedOn w:val="a"/>
    <w:next w:val="a"/>
    <w:link w:val="aa"/>
    <w:uiPriority w:val="10"/>
    <w:qFormat/>
    <w:rsid w:val="00014048"/>
    <w:pPr>
      <w:spacing w:after="0" w:line="240" w:lineRule="auto"/>
      <w:contextualSpacing/>
    </w:pPr>
    <w:rPr>
      <w:rFonts w:ascii="Cambria" w:hAnsi="Cambria" w:cs="Times New Roman"/>
      <w:caps/>
      <w:color w:val="632423"/>
      <w:spacing w:val="50"/>
      <w:sz w:val="44"/>
      <w:szCs w:val="44"/>
      <w:lang w:bidi="en-US"/>
    </w:rPr>
  </w:style>
  <w:style w:type="character" w:customStyle="1" w:styleId="TitleChar1">
    <w:name w:val="Title Char1"/>
    <w:basedOn w:val="a0"/>
    <w:uiPriority w:val="10"/>
    <w:rsid w:val="00014048"/>
    <w:rPr>
      <w:rFonts w:asciiTheme="majorHAnsi" w:eastAsiaTheme="majorEastAsia" w:hAnsiTheme="majorHAnsi" w:cstheme="majorBidi"/>
      <w:spacing w:val="-10"/>
      <w:kern w:val="28"/>
      <w:sz w:val="56"/>
      <w:szCs w:val="56"/>
    </w:rPr>
  </w:style>
  <w:style w:type="paragraph" w:styleId="ad">
    <w:name w:val="Subtitle"/>
    <w:basedOn w:val="a"/>
    <w:next w:val="a"/>
    <w:link w:val="ac"/>
    <w:qFormat/>
    <w:rsid w:val="00014048"/>
    <w:pPr>
      <w:numPr>
        <w:ilvl w:val="1"/>
      </w:numPr>
    </w:pPr>
    <w:rPr>
      <w:rFonts w:ascii="Cambria" w:hAnsi="Cambria" w:cs="Times New Roman"/>
      <w:caps/>
      <w:spacing w:val="20"/>
      <w:sz w:val="18"/>
      <w:szCs w:val="18"/>
      <w:lang w:bidi="en-US"/>
    </w:rPr>
  </w:style>
  <w:style w:type="character" w:customStyle="1" w:styleId="SubtitleChar1">
    <w:name w:val="Subtitle Char1"/>
    <w:basedOn w:val="a0"/>
    <w:uiPriority w:val="11"/>
    <w:rsid w:val="00014048"/>
    <w:rPr>
      <w:rFonts w:eastAsiaTheme="minorEastAsia"/>
      <w:color w:val="5A5A5A" w:themeColor="text1" w:themeTint="A5"/>
      <w:spacing w:val="15"/>
    </w:rPr>
  </w:style>
  <w:style w:type="character" w:styleId="afff">
    <w:name w:val="Strong"/>
    <w:basedOn w:val="a0"/>
    <w:uiPriority w:val="22"/>
    <w:qFormat/>
    <w:rsid w:val="00014048"/>
    <w:rPr>
      <w:b/>
      <w:bCs/>
    </w:rPr>
  </w:style>
  <w:style w:type="paragraph" w:styleId="af">
    <w:name w:val="No Spacing"/>
    <w:uiPriority w:val="1"/>
    <w:qFormat/>
    <w:rsid w:val="00014048"/>
    <w:pPr>
      <w:spacing w:after="0" w:line="240" w:lineRule="auto"/>
    </w:pPr>
  </w:style>
  <w:style w:type="paragraph" w:styleId="af1">
    <w:name w:val="Quote"/>
    <w:basedOn w:val="a"/>
    <w:next w:val="a"/>
    <w:link w:val="af0"/>
    <w:uiPriority w:val="29"/>
    <w:qFormat/>
    <w:rsid w:val="00014048"/>
    <w:pPr>
      <w:spacing w:before="200"/>
      <w:ind w:left="864" w:right="864"/>
      <w:jc w:val="center"/>
    </w:pPr>
    <w:rPr>
      <w:rFonts w:ascii="Cambria" w:hAnsi="Cambria" w:cs="Times New Roman"/>
      <w:i/>
      <w:iCs/>
      <w:sz w:val="26"/>
      <w:szCs w:val="30"/>
      <w:lang w:bidi="en-US"/>
    </w:rPr>
  </w:style>
  <w:style w:type="character" w:customStyle="1" w:styleId="QuoteChar1">
    <w:name w:val="Quote Char1"/>
    <w:basedOn w:val="a0"/>
    <w:uiPriority w:val="29"/>
    <w:rsid w:val="00014048"/>
    <w:rPr>
      <w:i/>
      <w:iCs/>
      <w:color w:val="404040" w:themeColor="text1" w:themeTint="BF"/>
    </w:rPr>
  </w:style>
  <w:style w:type="paragraph" w:styleId="af3">
    <w:name w:val="Intense Quote"/>
    <w:basedOn w:val="a"/>
    <w:next w:val="a"/>
    <w:link w:val="af2"/>
    <w:uiPriority w:val="30"/>
    <w:qFormat/>
    <w:rsid w:val="00014048"/>
    <w:pPr>
      <w:pBdr>
        <w:top w:val="single" w:sz="4" w:space="10" w:color="5B9BD5" w:themeColor="accent1"/>
        <w:bottom w:val="single" w:sz="4" w:space="10" w:color="5B9BD5" w:themeColor="accent1"/>
      </w:pBdr>
      <w:spacing w:before="360" w:after="360"/>
      <w:ind w:left="864" w:right="864"/>
      <w:jc w:val="center"/>
    </w:pPr>
    <w:rPr>
      <w:rFonts w:ascii="Cambria" w:hAnsi="Cambria" w:cs="Times New Roman"/>
      <w:caps/>
      <w:color w:val="622423"/>
      <w:spacing w:val="5"/>
      <w:sz w:val="20"/>
      <w:szCs w:val="20"/>
      <w:lang w:bidi="en-US"/>
    </w:rPr>
  </w:style>
  <w:style w:type="character" w:customStyle="1" w:styleId="IntenseQuoteChar1">
    <w:name w:val="Intense Quote Char1"/>
    <w:basedOn w:val="a0"/>
    <w:uiPriority w:val="30"/>
    <w:rsid w:val="00014048"/>
    <w:rPr>
      <w:i/>
      <w:iCs/>
      <w:color w:val="5B9BD5" w:themeColor="accent1"/>
    </w:rPr>
  </w:style>
  <w:style w:type="character" w:styleId="afff0">
    <w:name w:val="Subtle Reference"/>
    <w:basedOn w:val="a0"/>
    <w:uiPriority w:val="31"/>
    <w:qFormat/>
    <w:rsid w:val="00014048"/>
    <w:rPr>
      <w:smallCaps/>
      <w:color w:val="5A5A5A" w:themeColor="text1" w:themeTint="A5"/>
    </w:rPr>
  </w:style>
  <w:style w:type="character" w:styleId="afff1">
    <w:name w:val="Intense Reference"/>
    <w:basedOn w:val="a0"/>
    <w:uiPriority w:val="32"/>
    <w:qFormat/>
    <w:rsid w:val="00014048"/>
    <w:rPr>
      <w:b/>
      <w:bCs/>
      <w:smallCaps/>
      <w:color w:val="5B9BD5" w:themeColor="accent1"/>
      <w:spacing w:val="5"/>
    </w:rPr>
  </w:style>
  <w:style w:type="character" w:styleId="afff2">
    <w:name w:val="Book Title"/>
    <w:basedOn w:val="a0"/>
    <w:uiPriority w:val="33"/>
    <w:qFormat/>
    <w:rsid w:val="00014048"/>
    <w:rPr>
      <w:b/>
      <w:bCs/>
      <w:i/>
      <w:iCs/>
      <w:spacing w:val="5"/>
    </w:rPr>
  </w:style>
  <w:style w:type="paragraph" w:styleId="af7">
    <w:name w:val="endnote text"/>
    <w:basedOn w:val="a"/>
    <w:link w:val="afff3"/>
    <w:uiPriority w:val="99"/>
    <w:semiHidden/>
    <w:unhideWhenUsed/>
    <w:rsid w:val="00014048"/>
    <w:pPr>
      <w:spacing w:after="0" w:line="240" w:lineRule="auto"/>
    </w:pPr>
    <w:rPr>
      <w:sz w:val="20"/>
      <w:szCs w:val="20"/>
    </w:rPr>
  </w:style>
  <w:style w:type="character" w:customStyle="1" w:styleId="afff3">
    <w:name w:val="متن یادداشت پایانی نویسه"/>
    <w:basedOn w:val="a0"/>
    <w:link w:val="af7"/>
    <w:uiPriority w:val="99"/>
    <w:semiHidden/>
    <w:rsid w:val="00014048"/>
    <w:rPr>
      <w:sz w:val="20"/>
      <w:szCs w:val="20"/>
    </w:rPr>
  </w:style>
  <w:style w:type="table" w:styleId="afc">
    <w:name w:val="Table Grid"/>
    <w:basedOn w:val="a1"/>
    <w:uiPriority w:val="39"/>
    <w:rsid w:val="0001404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4">
    <w:name w:val="Hyperlink"/>
    <w:basedOn w:val="a0"/>
    <w:uiPriority w:val="99"/>
    <w:semiHidden/>
    <w:unhideWhenUsed/>
    <w:rsid w:val="00014048"/>
    <w:rPr>
      <w:color w:val="0563C1" w:themeColor="hyperlink"/>
      <w:u w:val="single"/>
    </w:rPr>
  </w:style>
  <w:style w:type="paragraph" w:styleId="afd">
    <w:name w:val="Normal (Web)"/>
    <w:basedOn w:val="a"/>
    <w:uiPriority w:val="99"/>
    <w:semiHidden/>
    <w:unhideWhenUsed/>
    <w:rsid w:val="00014048"/>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diagramData" Target="diagrams/data1.xml"/><Relationship Id="rId13" Type="http://schemas.openxmlformats.org/officeDocument/2006/relationships/hyperlink" Target="http://www.sciencedirect.com/science/article/pii/S1877042813015668"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microsoft.com/office/2007/relationships/diagramDrawing" Target="diagrams/drawing1.xm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www.sciencedirect.com/science/article/pii/S0920996407005579"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diagramColors" Target="diagrams/colors1.xml"/><Relationship Id="rId5" Type="http://schemas.openxmlformats.org/officeDocument/2006/relationships/footnotes" Target="footnotes.xml"/><Relationship Id="rId15" Type="http://schemas.openxmlformats.org/officeDocument/2006/relationships/hyperlink" Target="http://www.sciencedirect.com/science/article/pii/S0883941708001039" TargetMode="External"/><Relationship Id="rId10" Type="http://schemas.openxmlformats.org/officeDocument/2006/relationships/diagramQuickStyle" Target="diagrams/quickStyle1.xml"/><Relationship Id="rId4" Type="http://schemas.openxmlformats.org/officeDocument/2006/relationships/webSettings" Target="webSettings.xml"/><Relationship Id="rId9" Type="http://schemas.openxmlformats.org/officeDocument/2006/relationships/diagramLayout" Target="diagrams/layout1.xml"/><Relationship Id="rId14" Type="http://schemas.openxmlformats.org/officeDocument/2006/relationships/hyperlink" Target="http://www.dattilio.com" TargetMode="External"/></Relationships>
</file>

<file path=word/diagrams/colors1.xml><?xml version="1.0" encoding="utf-8"?>
<dgm:colorsDef xmlns:dgm="http://schemas.openxmlformats.org/drawingml/2006/diagram" xmlns:a="http://schemas.openxmlformats.org/drawingml/2006/main" uniqueId="urn:microsoft.com/office/officeart/2005/8/colors/accent0_1">
  <dgm:title val=""/>
  <dgm:desc val=""/>
  <dgm:catLst>
    <dgm:cat type="mainScheme" pri="10100"/>
  </dgm:catLst>
  <dgm:styleLbl name="node0">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align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ln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vennNode1">
    <dgm:fillClrLst meth="repeat">
      <a:schemeClr val="lt1">
        <a:alpha val="50000"/>
      </a:schemeClr>
    </dgm:fillClrLst>
    <dgm:linClrLst meth="repeat">
      <a:schemeClr val="dk1">
        <a:shade val="80000"/>
      </a:schemeClr>
    </dgm:linClrLst>
    <dgm:effectClrLst/>
    <dgm:txLinClrLst/>
    <dgm:txFillClrLst/>
    <dgm:txEffectClrLst/>
  </dgm:styleLbl>
  <dgm:styleLbl name="node2">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3">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4">
    <dgm:fillClrLst meth="repeat">
      <a:schemeClr val="lt1"/>
    </dgm:fillClrLst>
    <dgm:linClrLst meth="repeat">
      <a:schemeClr val="dk1">
        <a:shade val="80000"/>
      </a:schemeClr>
    </dgm:linClrLst>
    <dgm:effectClrLst/>
    <dgm:txLinClrLst/>
    <dgm:txFillClrLst meth="repeat">
      <a:schemeClr val="dk1"/>
    </dgm:txFillClrLst>
    <dgm:txEffectClrLst/>
  </dgm:styleLbl>
  <dgm:styleLbl name="fg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align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bg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fg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bg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sibTrans1D1">
    <dgm:fillClrLst meth="repeat">
      <a:schemeClr val="dk1"/>
    </dgm:fillClrLst>
    <dgm:linClrLst meth="repeat">
      <a:schemeClr val="dk1"/>
    </dgm:linClrLst>
    <dgm:effectClrLst/>
    <dgm:txLinClrLst/>
    <dgm:txFillClrLst meth="repeat">
      <a:schemeClr val="tx1"/>
    </dgm:txFillClrLst>
    <dgm:txEffectClrLst/>
  </dgm:styleLbl>
  <dgm:styleLbl name="callout">
    <dgm:fillClrLst meth="repeat">
      <a:schemeClr val="dk1"/>
    </dgm:fillClrLst>
    <dgm:linClrLst meth="repeat">
      <a:schemeClr val="dk1"/>
    </dgm:linClrLst>
    <dgm:effectClrLst/>
    <dgm:txLinClrLst/>
    <dgm:txFillClrLst meth="repeat">
      <a:schemeClr val="tx1"/>
    </dgm:txFillClrLst>
    <dgm:txEffectClrLst/>
  </dgm:styleLbl>
  <dgm:styleLbl name="asst0">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1">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2">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3">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4">
    <dgm:fillClrLst meth="repeat">
      <a:schemeClr val="lt1"/>
    </dgm:fillClrLst>
    <dgm:linClrLst meth="repeat">
      <a:schemeClr val="dk1">
        <a:shade val="80000"/>
      </a:schemeClr>
    </dgm:linClrLst>
    <dgm:effectClrLst/>
    <dgm:txLinClrLst/>
    <dgm:txFillClrLst meth="repeat">
      <a:schemeClr val="dk1"/>
    </dgm:txFillClrLst>
    <dgm:txEffectClrLst/>
  </dgm:styleLbl>
  <dgm:styleLbl name="parChTrans2D1">
    <dgm:fillClrLst meth="repeat">
      <a:schemeClr val="dk1">
        <a:tint val="60000"/>
      </a:schemeClr>
    </dgm:fillClrLst>
    <dgm:linClrLst meth="repeat">
      <a:schemeClr val="dk1">
        <a:tint val="60000"/>
      </a:schemeClr>
    </dgm:linClrLst>
    <dgm:effectClrLst/>
    <dgm:txLinClrLst/>
    <dgm:txFillClrLst/>
    <dgm:txEffectClrLst/>
  </dgm:styleLbl>
  <dgm:styleLbl name="parChTrans2D2">
    <dgm:fillClrLst meth="repeat">
      <a:schemeClr val="dk1"/>
    </dgm:fillClrLst>
    <dgm:linClrLst meth="repeat">
      <a:schemeClr val="dk1"/>
    </dgm:linClrLst>
    <dgm:effectClrLst/>
    <dgm:txLinClrLst/>
    <dgm:txFillClrLst/>
    <dgm:txEffectClrLst/>
  </dgm:styleLbl>
  <dgm:styleLbl name="parChTrans2D3">
    <dgm:fillClrLst meth="repeat">
      <a:schemeClr val="dk1"/>
    </dgm:fillClrLst>
    <dgm:linClrLst meth="repeat">
      <a:schemeClr val="dk1"/>
    </dgm:linClrLst>
    <dgm:effectClrLst/>
    <dgm:txLinClrLst/>
    <dgm:txFillClrLst/>
    <dgm:txEffectClrLst/>
  </dgm:styleLbl>
  <dgm:styleLbl name="parChTrans2D4">
    <dgm:fillClrLst meth="repeat">
      <a:schemeClr val="dk1"/>
    </dgm:fillClrLst>
    <dgm:linClrLst meth="repeat">
      <a:schemeClr val="dk1"/>
    </dgm:linClrLst>
    <dgm:effectClrLst/>
    <dgm:txLinClrLst/>
    <dgm:txFillClrLst meth="repeat">
      <a:schemeClr val="lt1"/>
    </dgm:txFillClrLst>
    <dgm:txEffectClrLst/>
  </dgm:styleLbl>
  <dgm:styleLbl name="parChTrans1D1">
    <dgm:fillClrLst meth="repeat">
      <a:schemeClr val="dk1"/>
    </dgm:fillClrLst>
    <dgm:linClrLst meth="repeat">
      <a:schemeClr val="dk1">
        <a:shade val="60000"/>
      </a:schemeClr>
    </dgm:linClrLst>
    <dgm:effectClrLst/>
    <dgm:txLinClrLst/>
    <dgm:txFillClrLst meth="repeat">
      <a:schemeClr val="tx1"/>
    </dgm:txFillClrLst>
    <dgm:txEffectClrLst/>
  </dgm:styleLbl>
  <dgm:styleLbl name="parChTrans1D2">
    <dgm:fillClrLst meth="repeat">
      <a:schemeClr val="dk1"/>
    </dgm:fillClrLst>
    <dgm:linClrLst meth="repeat">
      <a:schemeClr val="dk1">
        <a:shade val="60000"/>
      </a:schemeClr>
    </dgm:linClrLst>
    <dgm:effectClrLst/>
    <dgm:txLinClrLst/>
    <dgm:txFillClrLst meth="repeat">
      <a:schemeClr val="tx1"/>
    </dgm:txFillClrLst>
    <dgm:txEffectClrLst/>
  </dgm:styleLbl>
  <dgm:styleLbl name="parChTrans1D3">
    <dgm:fillClrLst meth="repeat">
      <a:schemeClr val="dk1"/>
    </dgm:fillClrLst>
    <dgm:linClrLst meth="repeat">
      <a:schemeClr val="dk1">
        <a:shade val="80000"/>
      </a:schemeClr>
    </dgm:linClrLst>
    <dgm:effectClrLst/>
    <dgm:txLinClrLst/>
    <dgm:txFillClrLst meth="repeat">
      <a:schemeClr val="tx1"/>
    </dgm:txFillClrLst>
    <dgm:txEffectClrLst/>
  </dgm:styleLbl>
  <dgm:styleLbl name="parChTrans1D4">
    <dgm:fillClrLst meth="repeat">
      <a:schemeClr val="dk1"/>
    </dgm:fillClrLst>
    <dgm:linClrLst meth="repeat">
      <a:schemeClr val="dk1">
        <a:shade val="80000"/>
      </a:schemeClr>
    </dgm:linClrLst>
    <dgm:effectClrLst/>
    <dgm:txLinClrLst/>
    <dgm:txFillClrLst meth="repeat">
      <a:schemeClr val="tx1"/>
    </dgm:txFillClrLst>
    <dgm:txEffectClrLst/>
  </dgm:styleLbl>
  <dgm:styleLbl name="f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conF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align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trAlignAcc1">
    <dgm:fillClrLst meth="repeat">
      <a:schemeClr val="dk1">
        <a:alpha val="40000"/>
        <a:tint val="40000"/>
      </a:schemeClr>
    </dgm:fillClrLst>
    <dgm:linClrLst meth="repeat">
      <a:schemeClr val="dk1"/>
    </dgm:linClrLst>
    <dgm:effectClrLst/>
    <dgm:txLinClrLst/>
    <dgm:txFillClrLst meth="repeat">
      <a:schemeClr val="dk1"/>
    </dgm:txFillClrLst>
    <dgm:txEffectClrLst/>
  </dgm:styleLbl>
  <dgm:styleLbl name="b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solidFgAcc1">
    <dgm:fillClrLst meth="repeat">
      <a:schemeClr val="lt1"/>
    </dgm:fillClrLst>
    <dgm:linClrLst meth="repeat">
      <a:schemeClr val="dk1"/>
    </dgm:linClrLst>
    <dgm:effectClrLst/>
    <dgm:txLinClrLst/>
    <dgm:txFillClrLst meth="repeat">
      <a:schemeClr val="dk1"/>
    </dgm:txFillClrLst>
    <dgm:txEffectClrLst/>
  </dgm:styleLbl>
  <dgm:styleLbl name="solidAlignAcc1">
    <dgm:fillClrLst meth="repeat">
      <a:schemeClr val="lt1"/>
    </dgm:fillClrLst>
    <dgm:linClrLst meth="repeat">
      <a:schemeClr val="dk1"/>
    </dgm:linClrLst>
    <dgm:effectClrLst/>
    <dgm:txLinClrLst/>
    <dgm:txFillClrLst meth="repeat">
      <a:schemeClr val="dk1"/>
    </dgm:txFillClrLst>
    <dgm:txEffectClrLst/>
  </dgm:styleLbl>
  <dgm:styleLbl name="solidBgAcc1">
    <dgm:fillClrLst meth="repeat">
      <a:schemeClr val="lt1"/>
    </dgm:fillClrLst>
    <dgm:linClrLst meth="repeat">
      <a:schemeClr val="dk1"/>
    </dgm:linClrLst>
    <dgm:effectClrLst/>
    <dgm:txLinClrLst/>
    <dgm:txFillClrLst meth="repeat">
      <a:schemeClr val="dk1"/>
    </dgm:txFillClrLst>
    <dgm:txEffectClrLst/>
  </dgm:styleLbl>
  <dgm:styleLbl name="fg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align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bg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fgAcc0">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2">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3">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4">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bgShp">
    <dgm:fillClrLst meth="repeat">
      <a:schemeClr val="dk1">
        <a:tint val="40000"/>
      </a:schemeClr>
    </dgm:fillClrLst>
    <dgm:linClrLst meth="repeat">
      <a:schemeClr val="dk1"/>
    </dgm:linClrLst>
    <dgm:effectClrLst/>
    <dgm:txLinClrLst/>
    <dgm:txFillClrLst meth="repeat">
      <a:schemeClr val="dk1"/>
    </dgm:txFillClrLst>
    <dgm:txEffectClrLst/>
  </dgm:styleLbl>
  <dgm:styleLbl name="dkBgShp">
    <dgm:fillClrLst meth="repeat">
      <a:schemeClr val="dk1">
        <a:shade val="80000"/>
      </a:schemeClr>
    </dgm:fillClrLst>
    <dgm:linClrLst meth="repeat">
      <a:schemeClr val="dk1"/>
    </dgm:linClrLst>
    <dgm:effectClrLst/>
    <dgm:txLinClrLst/>
    <dgm:txFillClrLst meth="repeat">
      <a:schemeClr val="lt1"/>
    </dgm:txFillClrLst>
    <dgm:txEffectClrLst/>
  </dgm:styleLbl>
  <dgm:styleLbl name="trBgShp">
    <dgm:fillClrLst meth="repeat">
      <a:schemeClr val="dk1">
        <a:tint val="50000"/>
        <a:alpha val="40000"/>
      </a:schemeClr>
    </dgm:fillClrLst>
    <dgm:linClrLst meth="repeat">
      <a:schemeClr val="dk1"/>
    </dgm:linClrLst>
    <dgm:effectClrLst/>
    <dgm:txLinClrLst/>
    <dgm:txFillClrLst meth="repeat">
      <a:schemeClr val="lt1"/>
    </dgm:txFillClrLst>
    <dgm:txEffectClrLst/>
  </dgm:styleLbl>
  <dgm:styleLbl name="fgShp">
    <dgm:fillClrLst meth="repeat">
      <a:schemeClr val="dk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9AF22958-D958-4DCE-93FE-2CE347E05097}" type="doc">
      <dgm:prSet loTypeId="urn:microsoft.com/office/officeart/2005/8/layout/cycle2" loCatId="cycle" qsTypeId="urn:microsoft.com/office/officeart/2005/8/quickstyle/3d4" qsCatId="3D" csTypeId="urn:microsoft.com/office/officeart/2005/8/colors/accent0_1" csCatId="mainScheme" phldr="1"/>
      <dgm:spPr/>
      <dgm:t>
        <a:bodyPr/>
        <a:lstStyle/>
        <a:p>
          <a:endParaRPr lang="en-US"/>
        </a:p>
      </dgm:t>
    </dgm:pt>
    <dgm:pt modelId="{C9734561-92F9-47DB-9A1D-6CE6278E3BAA}">
      <dgm:prSet phldrT="[Text]"/>
      <dgm:spPr>
        <a:xfrm>
          <a:off x="1199660" y="1076"/>
          <a:ext cx="707734" cy="707734"/>
        </a:xfrm>
        <a:solidFill>
          <a:sysClr val="window" lastClr="FFFFFF">
            <a:hueOff val="0"/>
            <a:satOff val="0"/>
            <a:lumOff val="0"/>
            <a:alphaOff val="0"/>
          </a:sysClr>
        </a:solidFill>
        <a:ln>
          <a:noFill/>
        </a:ln>
        <a:effectLst/>
        <a:scene3d>
          <a:camera prst="orthographicFront"/>
          <a:lightRig rig="chilly" dir="t"/>
        </a:scene3d>
        <a:sp3d prstMaterial="translucentPowder">
          <a:bevelT w="127000" h="25400" prst="softRound"/>
        </a:sp3d>
      </dgm:spPr>
      <dgm:t>
        <a:bodyPr/>
        <a:lstStyle/>
        <a:p>
          <a:pPr algn="ctr"/>
          <a:r>
            <a:rPr lang="fa-IR">
              <a:solidFill>
                <a:sysClr val="windowText" lastClr="000000">
                  <a:hueOff val="0"/>
                  <a:satOff val="0"/>
                  <a:lumOff val="0"/>
                  <a:alphaOff val="0"/>
                </a:sysClr>
              </a:solidFill>
              <a:latin typeface="Calibri"/>
              <a:ea typeface="+mn-ea"/>
              <a:cs typeface="B Zar" pitchFamily="2" charset="-78"/>
            </a:rPr>
            <a:t>تشخيص</a:t>
          </a:r>
          <a:endParaRPr lang="en-US">
            <a:solidFill>
              <a:sysClr val="windowText" lastClr="000000">
                <a:hueOff val="0"/>
                <a:satOff val="0"/>
                <a:lumOff val="0"/>
                <a:alphaOff val="0"/>
              </a:sysClr>
            </a:solidFill>
            <a:latin typeface="Calibri"/>
            <a:ea typeface="+mn-ea"/>
            <a:cs typeface="B Zar" pitchFamily="2" charset="-78"/>
          </a:endParaRPr>
        </a:p>
      </dgm:t>
    </dgm:pt>
    <dgm:pt modelId="{F332A25C-3E8A-4859-BD48-8B00D6CC73F4}" type="parTrans" cxnId="{27C377CB-B5BC-4C52-A578-6D455782CE27}">
      <dgm:prSet/>
      <dgm:spPr/>
      <dgm:t>
        <a:bodyPr/>
        <a:lstStyle/>
        <a:p>
          <a:pPr algn="ctr"/>
          <a:endParaRPr lang="en-US"/>
        </a:p>
      </dgm:t>
    </dgm:pt>
    <dgm:pt modelId="{86C19204-919E-4361-8412-55E1EC30631B}" type="sibTrans" cxnId="{27C377CB-B5BC-4C52-A578-6D455782CE27}">
      <dgm:prSet/>
      <dgm:spPr>
        <a:xfrm rot="2160000">
          <a:off x="1885012" y="544674"/>
          <a:ext cx="188076" cy="238860"/>
        </a:xfrm>
        <a:solidFill>
          <a:sysClr val="windowText" lastClr="000000">
            <a:tint val="60000"/>
            <a:hueOff val="0"/>
            <a:satOff val="0"/>
            <a:lumOff val="0"/>
            <a:alphaOff val="0"/>
          </a:sysClr>
        </a:solidFill>
        <a:ln>
          <a:noFill/>
        </a:ln>
        <a:effectLst/>
        <a:scene3d>
          <a:camera prst="orthographicFront"/>
          <a:lightRig rig="chilly" dir="t"/>
        </a:scene3d>
        <a:sp3d z="-70000" extrusionH="1700" prstMaterial="translucentPowder">
          <a:bevelT w="25400" h="6350" prst="softRound"/>
          <a:bevelB w="0" h="0" prst="convex"/>
        </a:sp3d>
      </dgm:spPr>
      <dgm:t>
        <a:bodyPr/>
        <a:lstStyle/>
        <a:p>
          <a:pPr algn="ctr"/>
          <a:endParaRPr lang="en-US">
            <a:solidFill>
              <a:sysClr val="windowText" lastClr="000000">
                <a:hueOff val="0"/>
                <a:satOff val="0"/>
                <a:lumOff val="0"/>
                <a:alphaOff val="0"/>
              </a:sysClr>
            </a:solidFill>
            <a:latin typeface="Calibri"/>
            <a:ea typeface="+mn-ea"/>
            <a:cs typeface="+mn-cs"/>
          </a:endParaRPr>
        </a:p>
      </dgm:t>
    </dgm:pt>
    <dgm:pt modelId="{384D3B37-314E-403F-BDA0-77B0FF84C9BE}">
      <dgm:prSet phldrT="[Text]"/>
      <dgm:spPr>
        <a:xfrm>
          <a:off x="2059317" y="625654"/>
          <a:ext cx="707734" cy="707734"/>
        </a:xfrm>
        <a:solidFill>
          <a:sysClr val="window" lastClr="FFFFFF">
            <a:hueOff val="0"/>
            <a:satOff val="0"/>
            <a:lumOff val="0"/>
            <a:alphaOff val="0"/>
          </a:sysClr>
        </a:solidFill>
        <a:ln>
          <a:noFill/>
        </a:ln>
        <a:effectLst/>
        <a:scene3d>
          <a:camera prst="orthographicFront"/>
          <a:lightRig rig="chilly" dir="t"/>
        </a:scene3d>
        <a:sp3d prstMaterial="translucentPowder">
          <a:bevelT w="127000" h="25400" prst="softRound"/>
        </a:sp3d>
      </dgm:spPr>
      <dgm:t>
        <a:bodyPr/>
        <a:lstStyle/>
        <a:p>
          <a:pPr algn="ctr"/>
          <a:r>
            <a:rPr lang="fa-IR">
              <a:solidFill>
                <a:sysClr val="windowText" lastClr="000000">
                  <a:hueOff val="0"/>
                  <a:satOff val="0"/>
                  <a:lumOff val="0"/>
                  <a:alphaOff val="0"/>
                </a:sysClr>
              </a:solidFill>
              <a:latin typeface="Calibri"/>
              <a:ea typeface="+mn-ea"/>
              <a:cs typeface="B Zar" pitchFamily="2" charset="-78"/>
            </a:rPr>
            <a:t>فرمولبندي مساله</a:t>
          </a:r>
          <a:endParaRPr lang="en-US">
            <a:solidFill>
              <a:sysClr val="windowText" lastClr="000000">
                <a:hueOff val="0"/>
                <a:satOff val="0"/>
                <a:lumOff val="0"/>
                <a:alphaOff val="0"/>
              </a:sysClr>
            </a:solidFill>
            <a:latin typeface="Calibri"/>
            <a:ea typeface="+mn-ea"/>
            <a:cs typeface="B Zar" pitchFamily="2" charset="-78"/>
          </a:endParaRPr>
        </a:p>
      </dgm:t>
    </dgm:pt>
    <dgm:pt modelId="{C1F95FD6-C389-4BB2-A4ED-606115AFBF45}" type="parTrans" cxnId="{6527BD56-03DD-4121-83CC-32FC95B46592}">
      <dgm:prSet/>
      <dgm:spPr/>
      <dgm:t>
        <a:bodyPr/>
        <a:lstStyle/>
        <a:p>
          <a:pPr algn="ctr"/>
          <a:endParaRPr lang="en-US"/>
        </a:p>
      </dgm:t>
    </dgm:pt>
    <dgm:pt modelId="{6A80F8EB-8170-4E5A-88F8-5D7E9624450C}" type="sibTrans" cxnId="{6527BD56-03DD-4121-83CC-32FC95B46592}">
      <dgm:prSet/>
      <dgm:spPr>
        <a:xfrm rot="6480000">
          <a:off x="2156612" y="1360323"/>
          <a:ext cx="188076" cy="238860"/>
        </a:xfrm>
        <a:solidFill>
          <a:sysClr val="windowText" lastClr="000000">
            <a:tint val="60000"/>
            <a:hueOff val="0"/>
            <a:satOff val="0"/>
            <a:lumOff val="0"/>
            <a:alphaOff val="0"/>
          </a:sysClr>
        </a:solidFill>
        <a:ln>
          <a:noFill/>
        </a:ln>
        <a:effectLst/>
        <a:scene3d>
          <a:camera prst="orthographicFront"/>
          <a:lightRig rig="chilly" dir="t"/>
        </a:scene3d>
        <a:sp3d z="-70000" extrusionH="1700" prstMaterial="translucentPowder">
          <a:bevelT w="25400" h="6350" prst="softRound"/>
          <a:bevelB w="0" h="0" prst="convex"/>
        </a:sp3d>
      </dgm:spPr>
      <dgm:t>
        <a:bodyPr/>
        <a:lstStyle/>
        <a:p>
          <a:pPr algn="ctr"/>
          <a:endParaRPr lang="en-US">
            <a:solidFill>
              <a:sysClr val="windowText" lastClr="000000">
                <a:hueOff val="0"/>
                <a:satOff val="0"/>
                <a:lumOff val="0"/>
                <a:alphaOff val="0"/>
              </a:sysClr>
            </a:solidFill>
            <a:latin typeface="Calibri"/>
            <a:ea typeface="+mn-ea"/>
            <a:cs typeface="+mn-cs"/>
          </a:endParaRPr>
        </a:p>
      </dgm:t>
    </dgm:pt>
    <dgm:pt modelId="{5CA447DE-8B03-4D08-B5B2-0DECA604C871}">
      <dgm:prSet phldrT="[Text]"/>
      <dgm:spPr>
        <a:xfrm>
          <a:off x="1730957" y="1636243"/>
          <a:ext cx="707734" cy="707734"/>
        </a:xfrm>
        <a:solidFill>
          <a:sysClr val="window" lastClr="FFFFFF">
            <a:hueOff val="0"/>
            <a:satOff val="0"/>
            <a:lumOff val="0"/>
            <a:alphaOff val="0"/>
          </a:sysClr>
        </a:solidFill>
        <a:ln>
          <a:noFill/>
        </a:ln>
        <a:effectLst/>
        <a:scene3d>
          <a:camera prst="orthographicFront"/>
          <a:lightRig rig="chilly" dir="t"/>
        </a:scene3d>
        <a:sp3d prstMaterial="translucentPowder">
          <a:bevelT w="127000" h="25400" prst="softRound"/>
        </a:sp3d>
      </dgm:spPr>
      <dgm:t>
        <a:bodyPr/>
        <a:lstStyle/>
        <a:p>
          <a:pPr algn="ctr"/>
          <a:r>
            <a:rPr lang="fa-IR">
              <a:solidFill>
                <a:sysClr val="windowText" lastClr="000000">
                  <a:hueOff val="0"/>
                  <a:satOff val="0"/>
                  <a:lumOff val="0"/>
                  <a:alphaOff val="0"/>
                </a:sysClr>
              </a:solidFill>
              <a:latin typeface="Calibri"/>
              <a:ea typeface="+mn-ea"/>
              <a:cs typeface="B Zar" pitchFamily="2" charset="-78"/>
            </a:rPr>
            <a:t>ايجاد راه حل</a:t>
          </a:r>
          <a:endParaRPr lang="en-US">
            <a:solidFill>
              <a:sysClr val="windowText" lastClr="000000">
                <a:hueOff val="0"/>
                <a:satOff val="0"/>
                <a:lumOff val="0"/>
                <a:alphaOff val="0"/>
              </a:sysClr>
            </a:solidFill>
            <a:latin typeface="Calibri"/>
            <a:ea typeface="+mn-ea"/>
            <a:cs typeface="B Zar" pitchFamily="2" charset="-78"/>
          </a:endParaRPr>
        </a:p>
      </dgm:t>
    </dgm:pt>
    <dgm:pt modelId="{EA55DC8D-8130-4B82-ADB9-D149E6B54618}" type="parTrans" cxnId="{5A2B0C33-08E0-47F3-A7FA-8E3642251082}">
      <dgm:prSet/>
      <dgm:spPr/>
      <dgm:t>
        <a:bodyPr/>
        <a:lstStyle/>
        <a:p>
          <a:pPr algn="ctr"/>
          <a:endParaRPr lang="en-US"/>
        </a:p>
      </dgm:t>
    </dgm:pt>
    <dgm:pt modelId="{3EB91E96-6BC9-44C5-83DA-E1E4EC661EAE}" type="sibTrans" cxnId="{5A2B0C33-08E0-47F3-A7FA-8E3642251082}">
      <dgm:prSet/>
      <dgm:spPr>
        <a:xfrm rot="10800000">
          <a:off x="1464812" y="1870680"/>
          <a:ext cx="188076" cy="238860"/>
        </a:xfrm>
        <a:solidFill>
          <a:sysClr val="windowText" lastClr="000000">
            <a:tint val="60000"/>
            <a:hueOff val="0"/>
            <a:satOff val="0"/>
            <a:lumOff val="0"/>
            <a:alphaOff val="0"/>
          </a:sysClr>
        </a:solidFill>
        <a:ln>
          <a:noFill/>
        </a:ln>
        <a:effectLst/>
        <a:scene3d>
          <a:camera prst="orthographicFront"/>
          <a:lightRig rig="chilly" dir="t"/>
        </a:scene3d>
        <a:sp3d z="-70000" extrusionH="1700" prstMaterial="translucentPowder">
          <a:bevelT w="25400" h="6350" prst="softRound"/>
          <a:bevelB w="0" h="0" prst="convex"/>
        </a:sp3d>
      </dgm:spPr>
      <dgm:t>
        <a:bodyPr/>
        <a:lstStyle/>
        <a:p>
          <a:pPr algn="ctr"/>
          <a:endParaRPr lang="en-US">
            <a:solidFill>
              <a:sysClr val="windowText" lastClr="000000">
                <a:hueOff val="0"/>
                <a:satOff val="0"/>
                <a:lumOff val="0"/>
                <a:alphaOff val="0"/>
              </a:sysClr>
            </a:solidFill>
            <a:latin typeface="Calibri"/>
            <a:ea typeface="+mn-ea"/>
            <a:cs typeface="+mn-cs"/>
          </a:endParaRPr>
        </a:p>
      </dgm:t>
    </dgm:pt>
    <dgm:pt modelId="{CB79E929-156B-4247-BB44-99CC9325D466}">
      <dgm:prSet phldrT="[Text]"/>
      <dgm:spPr>
        <a:xfrm>
          <a:off x="668362" y="1636243"/>
          <a:ext cx="707734" cy="707734"/>
        </a:xfrm>
        <a:solidFill>
          <a:sysClr val="window" lastClr="FFFFFF">
            <a:hueOff val="0"/>
            <a:satOff val="0"/>
            <a:lumOff val="0"/>
            <a:alphaOff val="0"/>
          </a:sysClr>
        </a:solidFill>
        <a:ln>
          <a:noFill/>
        </a:ln>
        <a:effectLst/>
        <a:scene3d>
          <a:camera prst="orthographicFront"/>
          <a:lightRig rig="chilly" dir="t"/>
        </a:scene3d>
        <a:sp3d prstMaterial="translucentPowder">
          <a:bevelT w="127000" h="25400" prst="softRound"/>
        </a:sp3d>
      </dgm:spPr>
      <dgm:t>
        <a:bodyPr/>
        <a:lstStyle/>
        <a:p>
          <a:pPr algn="ctr"/>
          <a:r>
            <a:rPr lang="fa-IR">
              <a:solidFill>
                <a:sysClr val="windowText" lastClr="000000">
                  <a:hueOff val="0"/>
                  <a:satOff val="0"/>
                  <a:lumOff val="0"/>
                  <a:alphaOff val="0"/>
                </a:sysClr>
              </a:solidFill>
              <a:latin typeface="Calibri"/>
              <a:ea typeface="+mn-ea"/>
              <a:cs typeface="B Zar" pitchFamily="2" charset="-78"/>
            </a:rPr>
            <a:t>تصميم گيري</a:t>
          </a:r>
          <a:endParaRPr lang="en-US">
            <a:solidFill>
              <a:sysClr val="windowText" lastClr="000000">
                <a:hueOff val="0"/>
                <a:satOff val="0"/>
                <a:lumOff val="0"/>
                <a:alphaOff val="0"/>
              </a:sysClr>
            </a:solidFill>
            <a:latin typeface="Calibri"/>
            <a:ea typeface="+mn-ea"/>
            <a:cs typeface="B Zar" pitchFamily="2" charset="-78"/>
          </a:endParaRPr>
        </a:p>
      </dgm:t>
    </dgm:pt>
    <dgm:pt modelId="{CCD1AFFB-C325-4452-8DF2-05BF1A08EED7}" type="parTrans" cxnId="{DE4D5D69-B6BD-4185-B25D-472F12EC6D4C}">
      <dgm:prSet/>
      <dgm:spPr/>
      <dgm:t>
        <a:bodyPr/>
        <a:lstStyle/>
        <a:p>
          <a:pPr algn="ctr"/>
          <a:endParaRPr lang="en-US"/>
        </a:p>
      </dgm:t>
    </dgm:pt>
    <dgm:pt modelId="{5BB7CF76-7232-4827-81DF-AA04F7B2813E}" type="sibTrans" cxnId="{DE4D5D69-B6BD-4185-B25D-472F12EC6D4C}">
      <dgm:prSet/>
      <dgm:spPr>
        <a:xfrm rot="15120000">
          <a:off x="765656" y="1370448"/>
          <a:ext cx="188076" cy="238860"/>
        </a:xfrm>
        <a:solidFill>
          <a:sysClr val="windowText" lastClr="000000">
            <a:tint val="60000"/>
            <a:hueOff val="0"/>
            <a:satOff val="0"/>
            <a:lumOff val="0"/>
            <a:alphaOff val="0"/>
          </a:sysClr>
        </a:solidFill>
        <a:ln>
          <a:noFill/>
        </a:ln>
        <a:effectLst/>
        <a:scene3d>
          <a:camera prst="orthographicFront"/>
          <a:lightRig rig="chilly" dir="t"/>
        </a:scene3d>
        <a:sp3d z="-70000" extrusionH="1700" prstMaterial="translucentPowder">
          <a:bevelT w="25400" h="6350" prst="softRound"/>
          <a:bevelB w="0" h="0" prst="convex"/>
        </a:sp3d>
      </dgm:spPr>
      <dgm:t>
        <a:bodyPr/>
        <a:lstStyle/>
        <a:p>
          <a:pPr algn="ctr"/>
          <a:endParaRPr lang="en-US">
            <a:solidFill>
              <a:sysClr val="windowText" lastClr="000000">
                <a:hueOff val="0"/>
                <a:satOff val="0"/>
                <a:lumOff val="0"/>
                <a:alphaOff val="0"/>
              </a:sysClr>
            </a:solidFill>
            <a:latin typeface="Calibri"/>
            <a:ea typeface="+mn-ea"/>
            <a:cs typeface="+mn-cs"/>
          </a:endParaRPr>
        </a:p>
      </dgm:t>
    </dgm:pt>
    <dgm:pt modelId="{3F0712D4-6350-49E4-A752-F14C3349D8C0}">
      <dgm:prSet phldrT="[Text]"/>
      <dgm:spPr>
        <a:xfrm>
          <a:off x="340002" y="625654"/>
          <a:ext cx="707734" cy="707734"/>
        </a:xfrm>
        <a:solidFill>
          <a:sysClr val="window" lastClr="FFFFFF">
            <a:hueOff val="0"/>
            <a:satOff val="0"/>
            <a:lumOff val="0"/>
            <a:alphaOff val="0"/>
          </a:sysClr>
        </a:solidFill>
        <a:ln>
          <a:noFill/>
        </a:ln>
        <a:effectLst/>
        <a:scene3d>
          <a:camera prst="orthographicFront"/>
          <a:lightRig rig="chilly" dir="t"/>
        </a:scene3d>
        <a:sp3d prstMaterial="translucentPowder">
          <a:bevelT w="127000" h="25400" prst="softRound"/>
        </a:sp3d>
      </dgm:spPr>
      <dgm:t>
        <a:bodyPr/>
        <a:lstStyle/>
        <a:p>
          <a:pPr algn="ctr"/>
          <a:r>
            <a:rPr lang="fa-IR">
              <a:solidFill>
                <a:sysClr val="windowText" lastClr="000000">
                  <a:hueOff val="0"/>
                  <a:satOff val="0"/>
                  <a:lumOff val="0"/>
                  <a:alphaOff val="0"/>
                </a:sysClr>
              </a:solidFill>
              <a:latin typeface="Calibri"/>
              <a:ea typeface="+mn-ea"/>
              <a:cs typeface="B Zar" pitchFamily="2" charset="-78"/>
            </a:rPr>
            <a:t>اثبات</a:t>
          </a:r>
          <a:endParaRPr lang="en-US">
            <a:solidFill>
              <a:sysClr val="windowText" lastClr="000000">
                <a:hueOff val="0"/>
                <a:satOff val="0"/>
                <a:lumOff val="0"/>
                <a:alphaOff val="0"/>
              </a:sysClr>
            </a:solidFill>
            <a:latin typeface="Calibri"/>
            <a:ea typeface="+mn-ea"/>
            <a:cs typeface="B Zar" pitchFamily="2" charset="-78"/>
          </a:endParaRPr>
        </a:p>
      </dgm:t>
    </dgm:pt>
    <dgm:pt modelId="{10C892E9-4BA4-409F-B149-51A7D3F3C0DC}" type="parTrans" cxnId="{A714B915-1946-40DA-8F14-DEAA4D1D8396}">
      <dgm:prSet/>
      <dgm:spPr/>
      <dgm:t>
        <a:bodyPr/>
        <a:lstStyle/>
        <a:p>
          <a:pPr algn="ctr"/>
          <a:endParaRPr lang="en-US"/>
        </a:p>
      </dgm:t>
    </dgm:pt>
    <dgm:pt modelId="{1CFFED49-0B06-480D-8951-30E6A06356C5}" type="sibTrans" cxnId="{A714B915-1946-40DA-8F14-DEAA4D1D8396}">
      <dgm:prSet/>
      <dgm:spPr>
        <a:xfrm rot="19440000">
          <a:off x="1025354" y="550931"/>
          <a:ext cx="188076" cy="238860"/>
        </a:xfrm>
        <a:solidFill>
          <a:sysClr val="windowText" lastClr="000000">
            <a:tint val="60000"/>
            <a:hueOff val="0"/>
            <a:satOff val="0"/>
            <a:lumOff val="0"/>
            <a:alphaOff val="0"/>
          </a:sysClr>
        </a:solidFill>
        <a:ln>
          <a:noFill/>
        </a:ln>
        <a:effectLst/>
        <a:scene3d>
          <a:camera prst="orthographicFront"/>
          <a:lightRig rig="chilly" dir="t"/>
        </a:scene3d>
        <a:sp3d z="-70000" extrusionH="1700" prstMaterial="translucentPowder">
          <a:bevelT w="25400" h="6350" prst="softRound"/>
          <a:bevelB w="0" h="0" prst="convex"/>
        </a:sp3d>
      </dgm:spPr>
      <dgm:t>
        <a:bodyPr/>
        <a:lstStyle/>
        <a:p>
          <a:pPr algn="ctr"/>
          <a:endParaRPr lang="en-US">
            <a:solidFill>
              <a:sysClr val="windowText" lastClr="000000">
                <a:hueOff val="0"/>
                <a:satOff val="0"/>
                <a:lumOff val="0"/>
                <a:alphaOff val="0"/>
              </a:sysClr>
            </a:solidFill>
            <a:latin typeface="Calibri"/>
            <a:ea typeface="+mn-ea"/>
            <a:cs typeface="+mn-cs"/>
          </a:endParaRPr>
        </a:p>
      </dgm:t>
    </dgm:pt>
    <dgm:pt modelId="{0AE178D5-FBA4-4843-82AF-99BEC44A236B}" type="pres">
      <dgm:prSet presAssocID="{9AF22958-D958-4DCE-93FE-2CE347E05097}" presName="cycle" presStyleCnt="0">
        <dgm:presLayoutVars>
          <dgm:dir/>
          <dgm:resizeHandles val="exact"/>
        </dgm:presLayoutVars>
      </dgm:prSet>
      <dgm:spPr/>
    </dgm:pt>
    <dgm:pt modelId="{959B4D28-EA2B-4825-8934-F20423CFEF94}" type="pres">
      <dgm:prSet presAssocID="{C9734561-92F9-47DB-9A1D-6CE6278E3BAA}" presName="node" presStyleLbl="node1" presStyleIdx="0" presStyleCnt="5">
        <dgm:presLayoutVars>
          <dgm:bulletEnabled val="1"/>
        </dgm:presLayoutVars>
      </dgm:prSet>
      <dgm:spPr>
        <a:prstGeom prst="ellipse">
          <a:avLst/>
        </a:prstGeom>
      </dgm:spPr>
    </dgm:pt>
    <dgm:pt modelId="{BBC1C2DF-D966-49B3-8749-E6434651FA27}" type="pres">
      <dgm:prSet presAssocID="{86C19204-919E-4361-8412-55E1EC30631B}" presName="sibTrans" presStyleLbl="sibTrans2D1" presStyleIdx="0" presStyleCnt="5"/>
      <dgm:spPr>
        <a:prstGeom prst="rightArrow">
          <a:avLst>
            <a:gd name="adj1" fmla="val 60000"/>
            <a:gd name="adj2" fmla="val 50000"/>
          </a:avLst>
        </a:prstGeom>
      </dgm:spPr>
    </dgm:pt>
    <dgm:pt modelId="{99F971D8-36FE-4947-8B1D-E6D159CCE516}" type="pres">
      <dgm:prSet presAssocID="{86C19204-919E-4361-8412-55E1EC30631B}" presName="connectorText" presStyleLbl="sibTrans2D1" presStyleIdx="0" presStyleCnt="5"/>
      <dgm:spPr/>
    </dgm:pt>
    <dgm:pt modelId="{9A082343-1C4A-4C80-8A39-BECB89FA0C8A}" type="pres">
      <dgm:prSet presAssocID="{384D3B37-314E-403F-BDA0-77B0FF84C9BE}" presName="node" presStyleLbl="node1" presStyleIdx="1" presStyleCnt="5">
        <dgm:presLayoutVars>
          <dgm:bulletEnabled val="1"/>
        </dgm:presLayoutVars>
      </dgm:prSet>
      <dgm:spPr>
        <a:prstGeom prst="ellipse">
          <a:avLst/>
        </a:prstGeom>
      </dgm:spPr>
    </dgm:pt>
    <dgm:pt modelId="{4BC8D70D-EF60-42AC-9C6B-C4A73FBD0C16}" type="pres">
      <dgm:prSet presAssocID="{6A80F8EB-8170-4E5A-88F8-5D7E9624450C}" presName="sibTrans" presStyleLbl="sibTrans2D1" presStyleIdx="1" presStyleCnt="5"/>
      <dgm:spPr>
        <a:prstGeom prst="rightArrow">
          <a:avLst>
            <a:gd name="adj1" fmla="val 60000"/>
            <a:gd name="adj2" fmla="val 50000"/>
          </a:avLst>
        </a:prstGeom>
      </dgm:spPr>
    </dgm:pt>
    <dgm:pt modelId="{DDB327C4-BEB5-4F97-BDAD-2BF7F1BC2954}" type="pres">
      <dgm:prSet presAssocID="{6A80F8EB-8170-4E5A-88F8-5D7E9624450C}" presName="connectorText" presStyleLbl="sibTrans2D1" presStyleIdx="1" presStyleCnt="5"/>
      <dgm:spPr/>
    </dgm:pt>
    <dgm:pt modelId="{A1323A52-524C-467D-BB92-80555E7566FF}" type="pres">
      <dgm:prSet presAssocID="{5CA447DE-8B03-4D08-B5B2-0DECA604C871}" presName="node" presStyleLbl="node1" presStyleIdx="2" presStyleCnt="5">
        <dgm:presLayoutVars>
          <dgm:bulletEnabled val="1"/>
        </dgm:presLayoutVars>
      </dgm:prSet>
      <dgm:spPr>
        <a:prstGeom prst="ellipse">
          <a:avLst/>
        </a:prstGeom>
      </dgm:spPr>
    </dgm:pt>
    <dgm:pt modelId="{4480527C-0C3E-47B1-8F26-C1E219BAA4F0}" type="pres">
      <dgm:prSet presAssocID="{3EB91E96-6BC9-44C5-83DA-E1E4EC661EAE}" presName="sibTrans" presStyleLbl="sibTrans2D1" presStyleIdx="2" presStyleCnt="5"/>
      <dgm:spPr>
        <a:prstGeom prst="rightArrow">
          <a:avLst>
            <a:gd name="adj1" fmla="val 60000"/>
            <a:gd name="adj2" fmla="val 50000"/>
          </a:avLst>
        </a:prstGeom>
      </dgm:spPr>
    </dgm:pt>
    <dgm:pt modelId="{63ED4220-61FC-4543-8AA2-E69FFBB2010A}" type="pres">
      <dgm:prSet presAssocID="{3EB91E96-6BC9-44C5-83DA-E1E4EC661EAE}" presName="connectorText" presStyleLbl="sibTrans2D1" presStyleIdx="2" presStyleCnt="5"/>
      <dgm:spPr/>
    </dgm:pt>
    <dgm:pt modelId="{2DB969F7-D5B9-4BAB-A3E5-C602AA2CBEB0}" type="pres">
      <dgm:prSet presAssocID="{CB79E929-156B-4247-BB44-99CC9325D466}" presName="node" presStyleLbl="node1" presStyleIdx="3" presStyleCnt="5">
        <dgm:presLayoutVars>
          <dgm:bulletEnabled val="1"/>
        </dgm:presLayoutVars>
      </dgm:prSet>
      <dgm:spPr>
        <a:prstGeom prst="ellipse">
          <a:avLst/>
        </a:prstGeom>
      </dgm:spPr>
    </dgm:pt>
    <dgm:pt modelId="{C16BA15C-DD0B-4253-9448-4233522384A3}" type="pres">
      <dgm:prSet presAssocID="{5BB7CF76-7232-4827-81DF-AA04F7B2813E}" presName="sibTrans" presStyleLbl="sibTrans2D1" presStyleIdx="3" presStyleCnt="5"/>
      <dgm:spPr>
        <a:prstGeom prst="rightArrow">
          <a:avLst>
            <a:gd name="adj1" fmla="val 60000"/>
            <a:gd name="adj2" fmla="val 50000"/>
          </a:avLst>
        </a:prstGeom>
      </dgm:spPr>
    </dgm:pt>
    <dgm:pt modelId="{76BB3BDA-DFE3-48DF-90DA-FDEECEBDE1F3}" type="pres">
      <dgm:prSet presAssocID="{5BB7CF76-7232-4827-81DF-AA04F7B2813E}" presName="connectorText" presStyleLbl="sibTrans2D1" presStyleIdx="3" presStyleCnt="5"/>
      <dgm:spPr/>
    </dgm:pt>
    <dgm:pt modelId="{BFF9A0D9-D294-4BE8-9536-480ADA660D23}" type="pres">
      <dgm:prSet presAssocID="{3F0712D4-6350-49E4-A752-F14C3349D8C0}" presName="node" presStyleLbl="node1" presStyleIdx="4" presStyleCnt="5">
        <dgm:presLayoutVars>
          <dgm:bulletEnabled val="1"/>
        </dgm:presLayoutVars>
      </dgm:prSet>
      <dgm:spPr>
        <a:prstGeom prst="ellipse">
          <a:avLst/>
        </a:prstGeom>
      </dgm:spPr>
    </dgm:pt>
    <dgm:pt modelId="{1378D7B8-F465-478D-87A2-E9172DF8AF3D}" type="pres">
      <dgm:prSet presAssocID="{1CFFED49-0B06-480D-8951-30E6A06356C5}" presName="sibTrans" presStyleLbl="sibTrans2D1" presStyleIdx="4" presStyleCnt="5"/>
      <dgm:spPr>
        <a:prstGeom prst="rightArrow">
          <a:avLst>
            <a:gd name="adj1" fmla="val 60000"/>
            <a:gd name="adj2" fmla="val 50000"/>
          </a:avLst>
        </a:prstGeom>
      </dgm:spPr>
    </dgm:pt>
    <dgm:pt modelId="{AC0B478E-4B33-4B63-82DD-42FAFCE7B184}" type="pres">
      <dgm:prSet presAssocID="{1CFFED49-0B06-480D-8951-30E6A06356C5}" presName="connectorText" presStyleLbl="sibTrans2D1" presStyleIdx="4" presStyleCnt="5"/>
      <dgm:spPr/>
    </dgm:pt>
  </dgm:ptLst>
  <dgm:cxnLst>
    <dgm:cxn modelId="{5E8AABC7-01EE-4DFC-8102-53306573445D}" type="presOf" srcId="{3EB91E96-6BC9-44C5-83DA-E1E4EC661EAE}" destId="{4480527C-0C3E-47B1-8F26-C1E219BAA4F0}" srcOrd="0" destOrd="0" presId="urn:microsoft.com/office/officeart/2005/8/layout/cycle2"/>
    <dgm:cxn modelId="{6527BD56-03DD-4121-83CC-32FC95B46592}" srcId="{9AF22958-D958-4DCE-93FE-2CE347E05097}" destId="{384D3B37-314E-403F-BDA0-77B0FF84C9BE}" srcOrd="1" destOrd="0" parTransId="{C1F95FD6-C389-4BB2-A4ED-606115AFBF45}" sibTransId="{6A80F8EB-8170-4E5A-88F8-5D7E9624450C}"/>
    <dgm:cxn modelId="{27C377CB-B5BC-4C52-A578-6D455782CE27}" srcId="{9AF22958-D958-4DCE-93FE-2CE347E05097}" destId="{C9734561-92F9-47DB-9A1D-6CE6278E3BAA}" srcOrd="0" destOrd="0" parTransId="{F332A25C-3E8A-4859-BD48-8B00D6CC73F4}" sibTransId="{86C19204-919E-4361-8412-55E1EC30631B}"/>
    <dgm:cxn modelId="{8BBE7A00-32D4-4786-A0F6-2874333FCF32}" type="presOf" srcId="{3EB91E96-6BC9-44C5-83DA-E1E4EC661EAE}" destId="{63ED4220-61FC-4543-8AA2-E69FFBB2010A}" srcOrd="1" destOrd="0" presId="urn:microsoft.com/office/officeart/2005/8/layout/cycle2"/>
    <dgm:cxn modelId="{DCE33D24-C7CF-4EC3-905B-9C3462C22BB8}" type="presOf" srcId="{86C19204-919E-4361-8412-55E1EC30631B}" destId="{BBC1C2DF-D966-49B3-8749-E6434651FA27}" srcOrd="0" destOrd="0" presId="urn:microsoft.com/office/officeart/2005/8/layout/cycle2"/>
    <dgm:cxn modelId="{8042D67A-0660-4830-A1B2-5770E55B3C2F}" type="presOf" srcId="{CB79E929-156B-4247-BB44-99CC9325D466}" destId="{2DB969F7-D5B9-4BAB-A3E5-C602AA2CBEB0}" srcOrd="0" destOrd="0" presId="urn:microsoft.com/office/officeart/2005/8/layout/cycle2"/>
    <dgm:cxn modelId="{A67CB1CE-CF7E-4F4E-9AA6-70A95F9EC14D}" type="presOf" srcId="{1CFFED49-0B06-480D-8951-30E6A06356C5}" destId="{AC0B478E-4B33-4B63-82DD-42FAFCE7B184}" srcOrd="1" destOrd="0" presId="urn:microsoft.com/office/officeart/2005/8/layout/cycle2"/>
    <dgm:cxn modelId="{1529CA4C-A1E5-48E7-B95B-33658F16B100}" type="presOf" srcId="{86C19204-919E-4361-8412-55E1EC30631B}" destId="{99F971D8-36FE-4947-8B1D-E6D159CCE516}" srcOrd="1" destOrd="0" presId="urn:microsoft.com/office/officeart/2005/8/layout/cycle2"/>
    <dgm:cxn modelId="{F76B996C-AD7F-4171-A932-7F1684F430AB}" type="presOf" srcId="{5BB7CF76-7232-4827-81DF-AA04F7B2813E}" destId="{76BB3BDA-DFE3-48DF-90DA-FDEECEBDE1F3}" srcOrd="1" destOrd="0" presId="urn:microsoft.com/office/officeart/2005/8/layout/cycle2"/>
    <dgm:cxn modelId="{09DE45A0-C3F6-4A3B-8453-5F4BCF3E8C0F}" type="presOf" srcId="{5CA447DE-8B03-4D08-B5B2-0DECA604C871}" destId="{A1323A52-524C-467D-BB92-80555E7566FF}" srcOrd="0" destOrd="0" presId="urn:microsoft.com/office/officeart/2005/8/layout/cycle2"/>
    <dgm:cxn modelId="{9D64B9DE-E634-4658-AFFA-7F955561846E}" type="presOf" srcId="{3F0712D4-6350-49E4-A752-F14C3349D8C0}" destId="{BFF9A0D9-D294-4BE8-9536-480ADA660D23}" srcOrd="0" destOrd="0" presId="urn:microsoft.com/office/officeart/2005/8/layout/cycle2"/>
    <dgm:cxn modelId="{A94FB45B-D312-4904-B6E1-812A4F7B0883}" type="presOf" srcId="{6A80F8EB-8170-4E5A-88F8-5D7E9624450C}" destId="{DDB327C4-BEB5-4F97-BDAD-2BF7F1BC2954}" srcOrd="1" destOrd="0" presId="urn:microsoft.com/office/officeart/2005/8/layout/cycle2"/>
    <dgm:cxn modelId="{2B39CF00-6766-4543-AD22-BC2BA894751E}" type="presOf" srcId="{384D3B37-314E-403F-BDA0-77B0FF84C9BE}" destId="{9A082343-1C4A-4C80-8A39-BECB89FA0C8A}" srcOrd="0" destOrd="0" presId="urn:microsoft.com/office/officeart/2005/8/layout/cycle2"/>
    <dgm:cxn modelId="{A714B915-1946-40DA-8F14-DEAA4D1D8396}" srcId="{9AF22958-D958-4DCE-93FE-2CE347E05097}" destId="{3F0712D4-6350-49E4-A752-F14C3349D8C0}" srcOrd="4" destOrd="0" parTransId="{10C892E9-4BA4-409F-B149-51A7D3F3C0DC}" sibTransId="{1CFFED49-0B06-480D-8951-30E6A06356C5}"/>
    <dgm:cxn modelId="{B7DBBBB3-7693-4AA8-B325-C57923A25779}" type="presOf" srcId="{6A80F8EB-8170-4E5A-88F8-5D7E9624450C}" destId="{4BC8D70D-EF60-42AC-9C6B-C4A73FBD0C16}" srcOrd="0" destOrd="0" presId="urn:microsoft.com/office/officeart/2005/8/layout/cycle2"/>
    <dgm:cxn modelId="{C06EE4D3-23B6-435A-92C8-B641773AF01D}" type="presOf" srcId="{1CFFED49-0B06-480D-8951-30E6A06356C5}" destId="{1378D7B8-F465-478D-87A2-E9172DF8AF3D}" srcOrd="0" destOrd="0" presId="urn:microsoft.com/office/officeart/2005/8/layout/cycle2"/>
    <dgm:cxn modelId="{5B44617F-7163-444A-9B75-F35DE061B4BF}" type="presOf" srcId="{C9734561-92F9-47DB-9A1D-6CE6278E3BAA}" destId="{959B4D28-EA2B-4825-8934-F20423CFEF94}" srcOrd="0" destOrd="0" presId="urn:microsoft.com/office/officeart/2005/8/layout/cycle2"/>
    <dgm:cxn modelId="{F01C91C7-1033-431F-8215-BBEF1745648C}" type="presOf" srcId="{5BB7CF76-7232-4827-81DF-AA04F7B2813E}" destId="{C16BA15C-DD0B-4253-9448-4233522384A3}" srcOrd="0" destOrd="0" presId="urn:microsoft.com/office/officeart/2005/8/layout/cycle2"/>
    <dgm:cxn modelId="{5A2B0C33-08E0-47F3-A7FA-8E3642251082}" srcId="{9AF22958-D958-4DCE-93FE-2CE347E05097}" destId="{5CA447DE-8B03-4D08-B5B2-0DECA604C871}" srcOrd="2" destOrd="0" parTransId="{EA55DC8D-8130-4B82-ADB9-D149E6B54618}" sibTransId="{3EB91E96-6BC9-44C5-83DA-E1E4EC661EAE}"/>
    <dgm:cxn modelId="{69613CB5-FA76-4DE3-BCCF-3B77EDA018E5}" type="presOf" srcId="{9AF22958-D958-4DCE-93FE-2CE347E05097}" destId="{0AE178D5-FBA4-4843-82AF-99BEC44A236B}" srcOrd="0" destOrd="0" presId="urn:microsoft.com/office/officeart/2005/8/layout/cycle2"/>
    <dgm:cxn modelId="{DE4D5D69-B6BD-4185-B25D-472F12EC6D4C}" srcId="{9AF22958-D958-4DCE-93FE-2CE347E05097}" destId="{CB79E929-156B-4247-BB44-99CC9325D466}" srcOrd="3" destOrd="0" parTransId="{CCD1AFFB-C325-4452-8DF2-05BF1A08EED7}" sibTransId="{5BB7CF76-7232-4827-81DF-AA04F7B2813E}"/>
    <dgm:cxn modelId="{F92EDE3E-4486-48D1-8190-E618381172A8}" type="presParOf" srcId="{0AE178D5-FBA4-4843-82AF-99BEC44A236B}" destId="{959B4D28-EA2B-4825-8934-F20423CFEF94}" srcOrd="0" destOrd="0" presId="urn:microsoft.com/office/officeart/2005/8/layout/cycle2"/>
    <dgm:cxn modelId="{8550EC83-49F0-4709-B6CA-156B6E2C4B4D}" type="presParOf" srcId="{0AE178D5-FBA4-4843-82AF-99BEC44A236B}" destId="{BBC1C2DF-D966-49B3-8749-E6434651FA27}" srcOrd="1" destOrd="0" presId="urn:microsoft.com/office/officeart/2005/8/layout/cycle2"/>
    <dgm:cxn modelId="{787C0DC9-D767-4DFF-9334-E4DA07CB8759}" type="presParOf" srcId="{BBC1C2DF-D966-49B3-8749-E6434651FA27}" destId="{99F971D8-36FE-4947-8B1D-E6D159CCE516}" srcOrd="0" destOrd="0" presId="urn:microsoft.com/office/officeart/2005/8/layout/cycle2"/>
    <dgm:cxn modelId="{F47492A6-8A72-40BE-9661-9C3A6478884E}" type="presParOf" srcId="{0AE178D5-FBA4-4843-82AF-99BEC44A236B}" destId="{9A082343-1C4A-4C80-8A39-BECB89FA0C8A}" srcOrd="2" destOrd="0" presId="urn:microsoft.com/office/officeart/2005/8/layout/cycle2"/>
    <dgm:cxn modelId="{95CD262E-BA78-4D3E-94BF-105D63B4CB39}" type="presParOf" srcId="{0AE178D5-FBA4-4843-82AF-99BEC44A236B}" destId="{4BC8D70D-EF60-42AC-9C6B-C4A73FBD0C16}" srcOrd="3" destOrd="0" presId="urn:microsoft.com/office/officeart/2005/8/layout/cycle2"/>
    <dgm:cxn modelId="{079A67A6-78AC-4E41-8CDB-881CF9333362}" type="presParOf" srcId="{4BC8D70D-EF60-42AC-9C6B-C4A73FBD0C16}" destId="{DDB327C4-BEB5-4F97-BDAD-2BF7F1BC2954}" srcOrd="0" destOrd="0" presId="urn:microsoft.com/office/officeart/2005/8/layout/cycle2"/>
    <dgm:cxn modelId="{859CFE30-58C6-494A-8F99-E0D827F96436}" type="presParOf" srcId="{0AE178D5-FBA4-4843-82AF-99BEC44A236B}" destId="{A1323A52-524C-467D-BB92-80555E7566FF}" srcOrd="4" destOrd="0" presId="urn:microsoft.com/office/officeart/2005/8/layout/cycle2"/>
    <dgm:cxn modelId="{75A78588-2EA3-4620-AC10-030367ECAA2D}" type="presParOf" srcId="{0AE178D5-FBA4-4843-82AF-99BEC44A236B}" destId="{4480527C-0C3E-47B1-8F26-C1E219BAA4F0}" srcOrd="5" destOrd="0" presId="urn:microsoft.com/office/officeart/2005/8/layout/cycle2"/>
    <dgm:cxn modelId="{2C915A7D-5713-4419-B338-6D9224506DFB}" type="presParOf" srcId="{4480527C-0C3E-47B1-8F26-C1E219BAA4F0}" destId="{63ED4220-61FC-4543-8AA2-E69FFBB2010A}" srcOrd="0" destOrd="0" presId="urn:microsoft.com/office/officeart/2005/8/layout/cycle2"/>
    <dgm:cxn modelId="{53071F49-0820-4C61-88BA-222BE69DF889}" type="presParOf" srcId="{0AE178D5-FBA4-4843-82AF-99BEC44A236B}" destId="{2DB969F7-D5B9-4BAB-A3E5-C602AA2CBEB0}" srcOrd="6" destOrd="0" presId="urn:microsoft.com/office/officeart/2005/8/layout/cycle2"/>
    <dgm:cxn modelId="{73B1C2D8-D119-4D19-8FC4-51D2B8C20F87}" type="presParOf" srcId="{0AE178D5-FBA4-4843-82AF-99BEC44A236B}" destId="{C16BA15C-DD0B-4253-9448-4233522384A3}" srcOrd="7" destOrd="0" presId="urn:microsoft.com/office/officeart/2005/8/layout/cycle2"/>
    <dgm:cxn modelId="{F1B5F822-3606-4D02-B113-05A61664B8E1}" type="presParOf" srcId="{C16BA15C-DD0B-4253-9448-4233522384A3}" destId="{76BB3BDA-DFE3-48DF-90DA-FDEECEBDE1F3}" srcOrd="0" destOrd="0" presId="urn:microsoft.com/office/officeart/2005/8/layout/cycle2"/>
    <dgm:cxn modelId="{CA40AE26-3679-454E-BC49-3F43ED005637}" type="presParOf" srcId="{0AE178D5-FBA4-4843-82AF-99BEC44A236B}" destId="{BFF9A0D9-D294-4BE8-9536-480ADA660D23}" srcOrd="8" destOrd="0" presId="urn:microsoft.com/office/officeart/2005/8/layout/cycle2"/>
    <dgm:cxn modelId="{FF65F607-1D1C-4849-B26C-060989D2522B}" type="presParOf" srcId="{0AE178D5-FBA4-4843-82AF-99BEC44A236B}" destId="{1378D7B8-F465-478D-87A2-E9172DF8AF3D}" srcOrd="9" destOrd="0" presId="urn:microsoft.com/office/officeart/2005/8/layout/cycle2"/>
    <dgm:cxn modelId="{417CC77A-0AC0-4346-B23F-0AA68BE3AB23}" type="presParOf" srcId="{1378D7B8-F465-478D-87A2-E9172DF8AF3D}" destId="{AC0B478E-4B33-4B63-82DD-42FAFCE7B184}" srcOrd="0" destOrd="0" presId="urn:microsoft.com/office/officeart/2005/8/layout/cycle2"/>
  </dgm:cxnLst>
  <dgm:bg/>
  <dgm:whole/>
  <dgm:extLst>
    <a:ext uri="http://schemas.microsoft.com/office/drawing/2008/diagram">
      <dsp:dataModelExt xmlns:dsp="http://schemas.microsoft.com/office/drawing/2008/diagram" relId="rId12"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959B4D28-EA2B-4825-8934-F20423CFEF94}">
      <dsp:nvSpPr>
        <dsp:cNvPr id="0" name=""/>
        <dsp:cNvSpPr/>
      </dsp:nvSpPr>
      <dsp:spPr>
        <a:xfrm>
          <a:off x="1199660" y="1076"/>
          <a:ext cx="707734" cy="707734"/>
        </a:xfrm>
        <a:prstGeom prst="ellipse">
          <a:avLst/>
        </a:prstGeom>
        <a:solidFill>
          <a:sysClr val="window" lastClr="FFFFFF">
            <a:hueOff val="0"/>
            <a:satOff val="0"/>
            <a:lumOff val="0"/>
            <a:alphaOff val="0"/>
          </a:sysClr>
        </a:solidFill>
        <a:ln>
          <a:noFill/>
        </a:ln>
        <a:effectLst/>
        <a:scene3d>
          <a:camera prst="orthographicFront"/>
          <a:lightRig rig="chilly" dir="t"/>
        </a:scene3d>
        <a:sp3d prstMaterial="translucentPowder">
          <a:bevelT w="127000" h="25400" prst="softRound"/>
        </a:sp3d>
      </dsp:spPr>
      <dsp:style>
        <a:lnRef idx="0">
          <a:scrgbClr r="0" g="0" b="0"/>
        </a:lnRef>
        <a:fillRef idx="1">
          <a:scrgbClr r="0" g="0" b="0"/>
        </a:fillRef>
        <a:effectRef idx="0">
          <a:scrgbClr r="0" g="0" b="0"/>
        </a:effectRef>
        <a:fontRef idx="minor">
          <a:schemeClr val="lt1"/>
        </a:fontRef>
      </dsp:style>
      <dsp:txBody>
        <a:bodyPr spcFirstLastPara="0" vert="horz" wrap="square" lIns="13970" tIns="13970" rIns="13970" bIns="13970" numCol="1" spcCol="1270" anchor="ctr" anchorCtr="0">
          <a:noAutofit/>
        </a:bodyPr>
        <a:lstStyle/>
        <a:p>
          <a:pPr marL="0" lvl="0" indent="0" algn="ctr" defTabSz="488950">
            <a:lnSpc>
              <a:spcPct val="90000"/>
            </a:lnSpc>
            <a:spcBef>
              <a:spcPct val="0"/>
            </a:spcBef>
            <a:spcAft>
              <a:spcPct val="35000"/>
            </a:spcAft>
            <a:buNone/>
          </a:pPr>
          <a:r>
            <a:rPr lang="fa-IR" sz="1100" kern="1200">
              <a:solidFill>
                <a:sysClr val="windowText" lastClr="000000">
                  <a:hueOff val="0"/>
                  <a:satOff val="0"/>
                  <a:lumOff val="0"/>
                  <a:alphaOff val="0"/>
                </a:sysClr>
              </a:solidFill>
              <a:latin typeface="Calibri"/>
              <a:ea typeface="+mn-ea"/>
              <a:cs typeface="B Zar" pitchFamily="2" charset="-78"/>
            </a:rPr>
            <a:t>تشخيص</a:t>
          </a:r>
          <a:endParaRPr lang="en-US" sz="1100" kern="1200">
            <a:solidFill>
              <a:sysClr val="windowText" lastClr="000000">
                <a:hueOff val="0"/>
                <a:satOff val="0"/>
                <a:lumOff val="0"/>
                <a:alphaOff val="0"/>
              </a:sysClr>
            </a:solidFill>
            <a:latin typeface="Calibri"/>
            <a:ea typeface="+mn-ea"/>
            <a:cs typeface="B Zar" pitchFamily="2" charset="-78"/>
          </a:endParaRPr>
        </a:p>
      </dsp:txBody>
      <dsp:txXfrm>
        <a:off x="1303305" y="104721"/>
        <a:ext cx="500444" cy="500444"/>
      </dsp:txXfrm>
    </dsp:sp>
    <dsp:sp modelId="{BBC1C2DF-D966-49B3-8749-E6434651FA27}">
      <dsp:nvSpPr>
        <dsp:cNvPr id="0" name=""/>
        <dsp:cNvSpPr/>
      </dsp:nvSpPr>
      <dsp:spPr>
        <a:xfrm rot="2160000">
          <a:off x="1885012" y="544674"/>
          <a:ext cx="188076" cy="238860"/>
        </a:xfrm>
        <a:prstGeom prst="rightArrow">
          <a:avLst>
            <a:gd name="adj1" fmla="val 60000"/>
            <a:gd name="adj2" fmla="val 50000"/>
          </a:avLst>
        </a:prstGeom>
        <a:solidFill>
          <a:sysClr val="windowText" lastClr="000000">
            <a:tint val="60000"/>
            <a:hueOff val="0"/>
            <a:satOff val="0"/>
            <a:lumOff val="0"/>
            <a:alphaOff val="0"/>
          </a:sysClr>
        </a:solidFill>
        <a:ln>
          <a:noFill/>
        </a:ln>
        <a:effectLst/>
        <a:scene3d>
          <a:camera prst="orthographicFront"/>
          <a:lightRig rig="chilly" dir="t"/>
        </a:scene3d>
        <a:sp3d z="-70000" extrusionH="1700" prstMaterial="translucentPowder">
          <a:bevelT w="25400" h="6350" prst="softRound"/>
          <a:bevelB w="0" h="0" prst="convex"/>
        </a:sp3d>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marL="0" lvl="0" indent="0" algn="ctr" defTabSz="400050">
            <a:lnSpc>
              <a:spcPct val="90000"/>
            </a:lnSpc>
            <a:spcBef>
              <a:spcPct val="0"/>
            </a:spcBef>
            <a:spcAft>
              <a:spcPct val="35000"/>
            </a:spcAft>
            <a:buNone/>
          </a:pPr>
          <a:endParaRPr lang="en-US" sz="900" kern="1200">
            <a:solidFill>
              <a:sysClr val="windowText" lastClr="000000">
                <a:hueOff val="0"/>
                <a:satOff val="0"/>
                <a:lumOff val="0"/>
                <a:alphaOff val="0"/>
              </a:sysClr>
            </a:solidFill>
            <a:latin typeface="Calibri"/>
            <a:ea typeface="+mn-ea"/>
            <a:cs typeface="+mn-cs"/>
          </a:endParaRPr>
        </a:p>
      </dsp:txBody>
      <dsp:txXfrm>
        <a:off x="1890400" y="575864"/>
        <a:ext cx="131653" cy="143316"/>
      </dsp:txXfrm>
    </dsp:sp>
    <dsp:sp modelId="{9A082343-1C4A-4C80-8A39-BECB89FA0C8A}">
      <dsp:nvSpPr>
        <dsp:cNvPr id="0" name=""/>
        <dsp:cNvSpPr/>
      </dsp:nvSpPr>
      <dsp:spPr>
        <a:xfrm>
          <a:off x="2059317" y="625654"/>
          <a:ext cx="707734" cy="707734"/>
        </a:xfrm>
        <a:prstGeom prst="ellipse">
          <a:avLst/>
        </a:prstGeom>
        <a:solidFill>
          <a:sysClr val="window" lastClr="FFFFFF">
            <a:hueOff val="0"/>
            <a:satOff val="0"/>
            <a:lumOff val="0"/>
            <a:alphaOff val="0"/>
          </a:sysClr>
        </a:solidFill>
        <a:ln>
          <a:noFill/>
        </a:ln>
        <a:effectLst/>
        <a:scene3d>
          <a:camera prst="orthographicFront"/>
          <a:lightRig rig="chilly" dir="t"/>
        </a:scene3d>
        <a:sp3d prstMaterial="translucentPowder">
          <a:bevelT w="127000" h="25400" prst="softRound"/>
        </a:sp3d>
      </dsp:spPr>
      <dsp:style>
        <a:lnRef idx="0">
          <a:scrgbClr r="0" g="0" b="0"/>
        </a:lnRef>
        <a:fillRef idx="1">
          <a:scrgbClr r="0" g="0" b="0"/>
        </a:fillRef>
        <a:effectRef idx="0">
          <a:scrgbClr r="0" g="0" b="0"/>
        </a:effectRef>
        <a:fontRef idx="minor">
          <a:schemeClr val="lt1"/>
        </a:fontRef>
      </dsp:style>
      <dsp:txBody>
        <a:bodyPr spcFirstLastPara="0" vert="horz" wrap="square" lIns="13970" tIns="13970" rIns="13970" bIns="13970" numCol="1" spcCol="1270" anchor="ctr" anchorCtr="0">
          <a:noAutofit/>
        </a:bodyPr>
        <a:lstStyle/>
        <a:p>
          <a:pPr marL="0" lvl="0" indent="0" algn="ctr" defTabSz="488950">
            <a:lnSpc>
              <a:spcPct val="90000"/>
            </a:lnSpc>
            <a:spcBef>
              <a:spcPct val="0"/>
            </a:spcBef>
            <a:spcAft>
              <a:spcPct val="35000"/>
            </a:spcAft>
            <a:buNone/>
          </a:pPr>
          <a:r>
            <a:rPr lang="fa-IR" sz="1100" kern="1200">
              <a:solidFill>
                <a:sysClr val="windowText" lastClr="000000">
                  <a:hueOff val="0"/>
                  <a:satOff val="0"/>
                  <a:lumOff val="0"/>
                  <a:alphaOff val="0"/>
                </a:sysClr>
              </a:solidFill>
              <a:latin typeface="Calibri"/>
              <a:ea typeface="+mn-ea"/>
              <a:cs typeface="B Zar" pitchFamily="2" charset="-78"/>
            </a:rPr>
            <a:t>فرمولبندي مساله</a:t>
          </a:r>
          <a:endParaRPr lang="en-US" sz="1100" kern="1200">
            <a:solidFill>
              <a:sysClr val="windowText" lastClr="000000">
                <a:hueOff val="0"/>
                <a:satOff val="0"/>
                <a:lumOff val="0"/>
                <a:alphaOff val="0"/>
              </a:sysClr>
            </a:solidFill>
            <a:latin typeface="Calibri"/>
            <a:ea typeface="+mn-ea"/>
            <a:cs typeface="B Zar" pitchFamily="2" charset="-78"/>
          </a:endParaRPr>
        </a:p>
      </dsp:txBody>
      <dsp:txXfrm>
        <a:off x="2162962" y="729299"/>
        <a:ext cx="500444" cy="500444"/>
      </dsp:txXfrm>
    </dsp:sp>
    <dsp:sp modelId="{4BC8D70D-EF60-42AC-9C6B-C4A73FBD0C16}">
      <dsp:nvSpPr>
        <dsp:cNvPr id="0" name=""/>
        <dsp:cNvSpPr/>
      </dsp:nvSpPr>
      <dsp:spPr>
        <a:xfrm rot="6480000">
          <a:off x="2156612" y="1360323"/>
          <a:ext cx="188076" cy="238860"/>
        </a:xfrm>
        <a:prstGeom prst="rightArrow">
          <a:avLst>
            <a:gd name="adj1" fmla="val 60000"/>
            <a:gd name="adj2" fmla="val 50000"/>
          </a:avLst>
        </a:prstGeom>
        <a:solidFill>
          <a:sysClr val="windowText" lastClr="000000">
            <a:tint val="60000"/>
            <a:hueOff val="0"/>
            <a:satOff val="0"/>
            <a:lumOff val="0"/>
            <a:alphaOff val="0"/>
          </a:sysClr>
        </a:solidFill>
        <a:ln>
          <a:noFill/>
        </a:ln>
        <a:effectLst/>
        <a:scene3d>
          <a:camera prst="orthographicFront"/>
          <a:lightRig rig="chilly" dir="t"/>
        </a:scene3d>
        <a:sp3d z="-70000" extrusionH="1700" prstMaterial="translucentPowder">
          <a:bevelT w="25400" h="6350" prst="softRound"/>
          <a:bevelB w="0" h="0" prst="convex"/>
        </a:sp3d>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marL="0" lvl="0" indent="0" algn="ctr" defTabSz="400050">
            <a:lnSpc>
              <a:spcPct val="90000"/>
            </a:lnSpc>
            <a:spcBef>
              <a:spcPct val="0"/>
            </a:spcBef>
            <a:spcAft>
              <a:spcPct val="35000"/>
            </a:spcAft>
            <a:buNone/>
          </a:pPr>
          <a:endParaRPr lang="en-US" sz="900" kern="1200">
            <a:solidFill>
              <a:sysClr val="windowText" lastClr="000000">
                <a:hueOff val="0"/>
                <a:satOff val="0"/>
                <a:lumOff val="0"/>
                <a:alphaOff val="0"/>
              </a:sysClr>
            </a:solidFill>
            <a:latin typeface="Calibri"/>
            <a:ea typeface="+mn-ea"/>
            <a:cs typeface="+mn-cs"/>
          </a:endParaRPr>
        </a:p>
      </dsp:txBody>
      <dsp:txXfrm rot="10800000">
        <a:off x="2193541" y="1381264"/>
        <a:ext cx="131653" cy="143316"/>
      </dsp:txXfrm>
    </dsp:sp>
    <dsp:sp modelId="{A1323A52-524C-467D-BB92-80555E7566FF}">
      <dsp:nvSpPr>
        <dsp:cNvPr id="0" name=""/>
        <dsp:cNvSpPr/>
      </dsp:nvSpPr>
      <dsp:spPr>
        <a:xfrm>
          <a:off x="1730957" y="1636243"/>
          <a:ext cx="707734" cy="707734"/>
        </a:xfrm>
        <a:prstGeom prst="ellipse">
          <a:avLst/>
        </a:prstGeom>
        <a:solidFill>
          <a:sysClr val="window" lastClr="FFFFFF">
            <a:hueOff val="0"/>
            <a:satOff val="0"/>
            <a:lumOff val="0"/>
            <a:alphaOff val="0"/>
          </a:sysClr>
        </a:solidFill>
        <a:ln>
          <a:noFill/>
        </a:ln>
        <a:effectLst/>
        <a:scene3d>
          <a:camera prst="orthographicFront"/>
          <a:lightRig rig="chilly" dir="t"/>
        </a:scene3d>
        <a:sp3d prstMaterial="translucentPowder">
          <a:bevelT w="127000" h="25400" prst="softRound"/>
        </a:sp3d>
      </dsp:spPr>
      <dsp:style>
        <a:lnRef idx="0">
          <a:scrgbClr r="0" g="0" b="0"/>
        </a:lnRef>
        <a:fillRef idx="1">
          <a:scrgbClr r="0" g="0" b="0"/>
        </a:fillRef>
        <a:effectRef idx="0">
          <a:scrgbClr r="0" g="0" b="0"/>
        </a:effectRef>
        <a:fontRef idx="minor">
          <a:schemeClr val="lt1"/>
        </a:fontRef>
      </dsp:style>
      <dsp:txBody>
        <a:bodyPr spcFirstLastPara="0" vert="horz" wrap="square" lIns="13970" tIns="13970" rIns="13970" bIns="13970" numCol="1" spcCol="1270" anchor="ctr" anchorCtr="0">
          <a:noAutofit/>
        </a:bodyPr>
        <a:lstStyle/>
        <a:p>
          <a:pPr marL="0" lvl="0" indent="0" algn="ctr" defTabSz="488950">
            <a:lnSpc>
              <a:spcPct val="90000"/>
            </a:lnSpc>
            <a:spcBef>
              <a:spcPct val="0"/>
            </a:spcBef>
            <a:spcAft>
              <a:spcPct val="35000"/>
            </a:spcAft>
            <a:buNone/>
          </a:pPr>
          <a:r>
            <a:rPr lang="fa-IR" sz="1100" kern="1200">
              <a:solidFill>
                <a:sysClr val="windowText" lastClr="000000">
                  <a:hueOff val="0"/>
                  <a:satOff val="0"/>
                  <a:lumOff val="0"/>
                  <a:alphaOff val="0"/>
                </a:sysClr>
              </a:solidFill>
              <a:latin typeface="Calibri"/>
              <a:ea typeface="+mn-ea"/>
              <a:cs typeface="B Zar" pitchFamily="2" charset="-78"/>
            </a:rPr>
            <a:t>ايجاد راه حل</a:t>
          </a:r>
          <a:endParaRPr lang="en-US" sz="1100" kern="1200">
            <a:solidFill>
              <a:sysClr val="windowText" lastClr="000000">
                <a:hueOff val="0"/>
                <a:satOff val="0"/>
                <a:lumOff val="0"/>
                <a:alphaOff val="0"/>
              </a:sysClr>
            </a:solidFill>
            <a:latin typeface="Calibri"/>
            <a:ea typeface="+mn-ea"/>
            <a:cs typeface="B Zar" pitchFamily="2" charset="-78"/>
          </a:endParaRPr>
        </a:p>
      </dsp:txBody>
      <dsp:txXfrm>
        <a:off x="1834602" y="1739888"/>
        <a:ext cx="500444" cy="500444"/>
      </dsp:txXfrm>
    </dsp:sp>
    <dsp:sp modelId="{4480527C-0C3E-47B1-8F26-C1E219BAA4F0}">
      <dsp:nvSpPr>
        <dsp:cNvPr id="0" name=""/>
        <dsp:cNvSpPr/>
      </dsp:nvSpPr>
      <dsp:spPr>
        <a:xfrm rot="10800000">
          <a:off x="1464812" y="1870680"/>
          <a:ext cx="188076" cy="238860"/>
        </a:xfrm>
        <a:prstGeom prst="rightArrow">
          <a:avLst>
            <a:gd name="adj1" fmla="val 60000"/>
            <a:gd name="adj2" fmla="val 50000"/>
          </a:avLst>
        </a:prstGeom>
        <a:solidFill>
          <a:sysClr val="windowText" lastClr="000000">
            <a:tint val="60000"/>
            <a:hueOff val="0"/>
            <a:satOff val="0"/>
            <a:lumOff val="0"/>
            <a:alphaOff val="0"/>
          </a:sysClr>
        </a:solidFill>
        <a:ln>
          <a:noFill/>
        </a:ln>
        <a:effectLst/>
        <a:scene3d>
          <a:camera prst="orthographicFront"/>
          <a:lightRig rig="chilly" dir="t"/>
        </a:scene3d>
        <a:sp3d z="-70000" extrusionH="1700" prstMaterial="translucentPowder">
          <a:bevelT w="25400" h="6350" prst="softRound"/>
          <a:bevelB w="0" h="0" prst="convex"/>
        </a:sp3d>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marL="0" lvl="0" indent="0" algn="ctr" defTabSz="400050">
            <a:lnSpc>
              <a:spcPct val="90000"/>
            </a:lnSpc>
            <a:spcBef>
              <a:spcPct val="0"/>
            </a:spcBef>
            <a:spcAft>
              <a:spcPct val="35000"/>
            </a:spcAft>
            <a:buNone/>
          </a:pPr>
          <a:endParaRPr lang="en-US" sz="900" kern="1200">
            <a:solidFill>
              <a:sysClr val="windowText" lastClr="000000">
                <a:hueOff val="0"/>
                <a:satOff val="0"/>
                <a:lumOff val="0"/>
                <a:alphaOff val="0"/>
              </a:sysClr>
            </a:solidFill>
            <a:latin typeface="Calibri"/>
            <a:ea typeface="+mn-ea"/>
            <a:cs typeface="+mn-cs"/>
          </a:endParaRPr>
        </a:p>
      </dsp:txBody>
      <dsp:txXfrm rot="10800000">
        <a:off x="1521235" y="1918452"/>
        <a:ext cx="131653" cy="143316"/>
      </dsp:txXfrm>
    </dsp:sp>
    <dsp:sp modelId="{2DB969F7-D5B9-4BAB-A3E5-C602AA2CBEB0}">
      <dsp:nvSpPr>
        <dsp:cNvPr id="0" name=""/>
        <dsp:cNvSpPr/>
      </dsp:nvSpPr>
      <dsp:spPr>
        <a:xfrm>
          <a:off x="668362" y="1636243"/>
          <a:ext cx="707734" cy="707734"/>
        </a:xfrm>
        <a:prstGeom prst="ellipse">
          <a:avLst/>
        </a:prstGeom>
        <a:solidFill>
          <a:sysClr val="window" lastClr="FFFFFF">
            <a:hueOff val="0"/>
            <a:satOff val="0"/>
            <a:lumOff val="0"/>
            <a:alphaOff val="0"/>
          </a:sysClr>
        </a:solidFill>
        <a:ln>
          <a:noFill/>
        </a:ln>
        <a:effectLst/>
        <a:scene3d>
          <a:camera prst="orthographicFront"/>
          <a:lightRig rig="chilly" dir="t"/>
        </a:scene3d>
        <a:sp3d prstMaterial="translucentPowder">
          <a:bevelT w="127000" h="25400" prst="softRound"/>
        </a:sp3d>
      </dsp:spPr>
      <dsp:style>
        <a:lnRef idx="0">
          <a:scrgbClr r="0" g="0" b="0"/>
        </a:lnRef>
        <a:fillRef idx="1">
          <a:scrgbClr r="0" g="0" b="0"/>
        </a:fillRef>
        <a:effectRef idx="0">
          <a:scrgbClr r="0" g="0" b="0"/>
        </a:effectRef>
        <a:fontRef idx="minor">
          <a:schemeClr val="lt1"/>
        </a:fontRef>
      </dsp:style>
      <dsp:txBody>
        <a:bodyPr spcFirstLastPara="0" vert="horz" wrap="square" lIns="13970" tIns="13970" rIns="13970" bIns="13970" numCol="1" spcCol="1270" anchor="ctr" anchorCtr="0">
          <a:noAutofit/>
        </a:bodyPr>
        <a:lstStyle/>
        <a:p>
          <a:pPr marL="0" lvl="0" indent="0" algn="ctr" defTabSz="488950">
            <a:lnSpc>
              <a:spcPct val="90000"/>
            </a:lnSpc>
            <a:spcBef>
              <a:spcPct val="0"/>
            </a:spcBef>
            <a:spcAft>
              <a:spcPct val="35000"/>
            </a:spcAft>
            <a:buNone/>
          </a:pPr>
          <a:r>
            <a:rPr lang="fa-IR" sz="1100" kern="1200">
              <a:solidFill>
                <a:sysClr val="windowText" lastClr="000000">
                  <a:hueOff val="0"/>
                  <a:satOff val="0"/>
                  <a:lumOff val="0"/>
                  <a:alphaOff val="0"/>
                </a:sysClr>
              </a:solidFill>
              <a:latin typeface="Calibri"/>
              <a:ea typeface="+mn-ea"/>
              <a:cs typeface="B Zar" pitchFamily="2" charset="-78"/>
            </a:rPr>
            <a:t>تصميم گيري</a:t>
          </a:r>
          <a:endParaRPr lang="en-US" sz="1100" kern="1200">
            <a:solidFill>
              <a:sysClr val="windowText" lastClr="000000">
                <a:hueOff val="0"/>
                <a:satOff val="0"/>
                <a:lumOff val="0"/>
                <a:alphaOff val="0"/>
              </a:sysClr>
            </a:solidFill>
            <a:latin typeface="Calibri"/>
            <a:ea typeface="+mn-ea"/>
            <a:cs typeface="B Zar" pitchFamily="2" charset="-78"/>
          </a:endParaRPr>
        </a:p>
      </dsp:txBody>
      <dsp:txXfrm>
        <a:off x="772007" y="1739888"/>
        <a:ext cx="500444" cy="500444"/>
      </dsp:txXfrm>
    </dsp:sp>
    <dsp:sp modelId="{C16BA15C-DD0B-4253-9448-4233522384A3}">
      <dsp:nvSpPr>
        <dsp:cNvPr id="0" name=""/>
        <dsp:cNvSpPr/>
      </dsp:nvSpPr>
      <dsp:spPr>
        <a:xfrm rot="15120000">
          <a:off x="765656" y="1370448"/>
          <a:ext cx="188076" cy="238860"/>
        </a:xfrm>
        <a:prstGeom prst="rightArrow">
          <a:avLst>
            <a:gd name="adj1" fmla="val 60000"/>
            <a:gd name="adj2" fmla="val 50000"/>
          </a:avLst>
        </a:prstGeom>
        <a:solidFill>
          <a:sysClr val="windowText" lastClr="000000">
            <a:tint val="60000"/>
            <a:hueOff val="0"/>
            <a:satOff val="0"/>
            <a:lumOff val="0"/>
            <a:alphaOff val="0"/>
          </a:sysClr>
        </a:solidFill>
        <a:ln>
          <a:noFill/>
        </a:ln>
        <a:effectLst/>
        <a:scene3d>
          <a:camera prst="orthographicFront"/>
          <a:lightRig rig="chilly" dir="t"/>
        </a:scene3d>
        <a:sp3d z="-70000" extrusionH="1700" prstMaterial="translucentPowder">
          <a:bevelT w="25400" h="6350" prst="softRound"/>
          <a:bevelB w="0" h="0" prst="convex"/>
        </a:sp3d>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marL="0" lvl="0" indent="0" algn="ctr" defTabSz="400050">
            <a:lnSpc>
              <a:spcPct val="90000"/>
            </a:lnSpc>
            <a:spcBef>
              <a:spcPct val="0"/>
            </a:spcBef>
            <a:spcAft>
              <a:spcPct val="35000"/>
            </a:spcAft>
            <a:buNone/>
          </a:pPr>
          <a:endParaRPr lang="en-US" sz="900" kern="1200">
            <a:solidFill>
              <a:sysClr val="windowText" lastClr="000000">
                <a:hueOff val="0"/>
                <a:satOff val="0"/>
                <a:lumOff val="0"/>
                <a:alphaOff val="0"/>
              </a:sysClr>
            </a:solidFill>
            <a:latin typeface="Calibri"/>
            <a:ea typeface="+mn-ea"/>
            <a:cs typeface="+mn-cs"/>
          </a:endParaRPr>
        </a:p>
      </dsp:txBody>
      <dsp:txXfrm rot="10800000">
        <a:off x="802585" y="1445051"/>
        <a:ext cx="131653" cy="143316"/>
      </dsp:txXfrm>
    </dsp:sp>
    <dsp:sp modelId="{BFF9A0D9-D294-4BE8-9536-480ADA660D23}">
      <dsp:nvSpPr>
        <dsp:cNvPr id="0" name=""/>
        <dsp:cNvSpPr/>
      </dsp:nvSpPr>
      <dsp:spPr>
        <a:xfrm>
          <a:off x="340002" y="625654"/>
          <a:ext cx="707734" cy="707734"/>
        </a:xfrm>
        <a:prstGeom prst="ellipse">
          <a:avLst/>
        </a:prstGeom>
        <a:solidFill>
          <a:sysClr val="window" lastClr="FFFFFF">
            <a:hueOff val="0"/>
            <a:satOff val="0"/>
            <a:lumOff val="0"/>
            <a:alphaOff val="0"/>
          </a:sysClr>
        </a:solidFill>
        <a:ln>
          <a:noFill/>
        </a:ln>
        <a:effectLst/>
        <a:scene3d>
          <a:camera prst="orthographicFront"/>
          <a:lightRig rig="chilly" dir="t"/>
        </a:scene3d>
        <a:sp3d prstMaterial="translucentPowder">
          <a:bevelT w="127000" h="25400" prst="softRound"/>
        </a:sp3d>
      </dsp:spPr>
      <dsp:style>
        <a:lnRef idx="0">
          <a:scrgbClr r="0" g="0" b="0"/>
        </a:lnRef>
        <a:fillRef idx="1">
          <a:scrgbClr r="0" g="0" b="0"/>
        </a:fillRef>
        <a:effectRef idx="0">
          <a:scrgbClr r="0" g="0" b="0"/>
        </a:effectRef>
        <a:fontRef idx="minor">
          <a:schemeClr val="lt1"/>
        </a:fontRef>
      </dsp:style>
      <dsp:txBody>
        <a:bodyPr spcFirstLastPara="0" vert="horz" wrap="square" lIns="13970" tIns="13970" rIns="13970" bIns="13970" numCol="1" spcCol="1270" anchor="ctr" anchorCtr="0">
          <a:noAutofit/>
        </a:bodyPr>
        <a:lstStyle/>
        <a:p>
          <a:pPr marL="0" lvl="0" indent="0" algn="ctr" defTabSz="488950">
            <a:lnSpc>
              <a:spcPct val="90000"/>
            </a:lnSpc>
            <a:spcBef>
              <a:spcPct val="0"/>
            </a:spcBef>
            <a:spcAft>
              <a:spcPct val="35000"/>
            </a:spcAft>
            <a:buNone/>
          </a:pPr>
          <a:r>
            <a:rPr lang="fa-IR" sz="1100" kern="1200">
              <a:solidFill>
                <a:sysClr val="windowText" lastClr="000000">
                  <a:hueOff val="0"/>
                  <a:satOff val="0"/>
                  <a:lumOff val="0"/>
                  <a:alphaOff val="0"/>
                </a:sysClr>
              </a:solidFill>
              <a:latin typeface="Calibri"/>
              <a:ea typeface="+mn-ea"/>
              <a:cs typeface="B Zar" pitchFamily="2" charset="-78"/>
            </a:rPr>
            <a:t>اثبات</a:t>
          </a:r>
          <a:endParaRPr lang="en-US" sz="1100" kern="1200">
            <a:solidFill>
              <a:sysClr val="windowText" lastClr="000000">
                <a:hueOff val="0"/>
                <a:satOff val="0"/>
                <a:lumOff val="0"/>
                <a:alphaOff val="0"/>
              </a:sysClr>
            </a:solidFill>
            <a:latin typeface="Calibri"/>
            <a:ea typeface="+mn-ea"/>
            <a:cs typeface="B Zar" pitchFamily="2" charset="-78"/>
          </a:endParaRPr>
        </a:p>
      </dsp:txBody>
      <dsp:txXfrm>
        <a:off x="443647" y="729299"/>
        <a:ext cx="500444" cy="500444"/>
      </dsp:txXfrm>
    </dsp:sp>
    <dsp:sp modelId="{1378D7B8-F465-478D-87A2-E9172DF8AF3D}">
      <dsp:nvSpPr>
        <dsp:cNvPr id="0" name=""/>
        <dsp:cNvSpPr/>
      </dsp:nvSpPr>
      <dsp:spPr>
        <a:xfrm rot="19440000">
          <a:off x="1025354" y="550931"/>
          <a:ext cx="188076" cy="238860"/>
        </a:xfrm>
        <a:prstGeom prst="rightArrow">
          <a:avLst>
            <a:gd name="adj1" fmla="val 60000"/>
            <a:gd name="adj2" fmla="val 50000"/>
          </a:avLst>
        </a:prstGeom>
        <a:solidFill>
          <a:sysClr val="windowText" lastClr="000000">
            <a:tint val="60000"/>
            <a:hueOff val="0"/>
            <a:satOff val="0"/>
            <a:lumOff val="0"/>
            <a:alphaOff val="0"/>
          </a:sysClr>
        </a:solidFill>
        <a:ln>
          <a:noFill/>
        </a:ln>
        <a:effectLst/>
        <a:scene3d>
          <a:camera prst="orthographicFront"/>
          <a:lightRig rig="chilly" dir="t"/>
        </a:scene3d>
        <a:sp3d z="-70000" extrusionH="1700" prstMaterial="translucentPowder">
          <a:bevelT w="25400" h="6350" prst="softRound"/>
          <a:bevelB w="0" h="0" prst="convex"/>
        </a:sp3d>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marL="0" lvl="0" indent="0" algn="ctr" defTabSz="400050">
            <a:lnSpc>
              <a:spcPct val="90000"/>
            </a:lnSpc>
            <a:spcBef>
              <a:spcPct val="0"/>
            </a:spcBef>
            <a:spcAft>
              <a:spcPct val="35000"/>
            </a:spcAft>
            <a:buNone/>
          </a:pPr>
          <a:endParaRPr lang="en-US" sz="900" kern="1200">
            <a:solidFill>
              <a:sysClr val="windowText" lastClr="000000">
                <a:hueOff val="0"/>
                <a:satOff val="0"/>
                <a:lumOff val="0"/>
                <a:alphaOff val="0"/>
              </a:sysClr>
            </a:solidFill>
            <a:latin typeface="Calibri"/>
            <a:ea typeface="+mn-ea"/>
            <a:cs typeface="+mn-cs"/>
          </a:endParaRPr>
        </a:p>
      </dsp:txBody>
      <dsp:txXfrm>
        <a:off x="1030742" y="615285"/>
        <a:ext cx="131653" cy="143316"/>
      </dsp:txXfrm>
    </dsp:sp>
  </dsp:spTree>
</dsp:drawing>
</file>

<file path=word/diagrams/layout1.xml><?xml version="1.0" encoding="utf-8"?>
<dgm:layoutDef xmlns:dgm="http://schemas.openxmlformats.org/drawingml/2006/diagram" xmlns:a="http://schemas.openxmlformats.org/drawingml/2006/main" uniqueId="urn:microsoft.com/office/officeart/2005/8/layout/cycle2">
  <dgm:title val=""/>
  <dgm:desc val=""/>
  <dgm:catLst>
    <dgm:cat type="cycle" pri="1000"/>
    <dgm:cat type="convert" pri="10000"/>
  </dgm:catLst>
  <dgm:sampData>
    <dgm:dataModel>
      <dgm:ptLst>
        <dgm:pt modelId="0" type="doc"/>
        <dgm:pt modelId="1">
          <dgm:prSet phldr="1"/>
        </dgm:pt>
        <dgm:pt modelId="2">
          <dgm:prSet phldr="1"/>
        </dgm:pt>
        <dgm:pt modelId="3">
          <dgm:prSet phldr="1"/>
        </dgm:pt>
        <dgm:pt modelId="4">
          <dgm:prSet phldr="1"/>
        </dgm:pt>
        <dgm:pt modelId="5">
          <dgm:prSet phldr="1"/>
        </dgm:pt>
      </dgm:ptLst>
      <dgm:cxnLst>
        <dgm:cxn modelId="6" srcId="0" destId="1" srcOrd="0" destOrd="0"/>
        <dgm:cxn modelId="7" srcId="0" destId="2" srcOrd="1" destOrd="0"/>
        <dgm:cxn modelId="8" srcId="0" destId="3" srcOrd="2" destOrd="0"/>
        <dgm:cxn modelId="9" srcId="0" destId="4" srcOrd="3" destOrd="0"/>
        <dgm:cxn modelId="10" srcId="0" destId="5" srcOrd="4" destOrd="0"/>
      </dgm:cxnLst>
      <dgm:bg/>
      <dgm:whole/>
    </dgm:dataModel>
  </dgm:sampData>
  <dgm:styleData>
    <dgm:dataModel>
      <dgm:ptLst>
        <dgm:pt modelId="0" type="doc"/>
        <dgm:pt modelId="1"/>
        <dgm:pt modelId="2"/>
        <dgm:pt modelId="3"/>
      </dgm:ptLst>
      <dgm:cxnLst>
        <dgm:cxn modelId="4" srcId="0" destId="1" srcOrd="0" destOrd="0"/>
        <dgm:cxn modelId="5" srcId="0" destId="2" srcOrd="1" destOrd="0"/>
        <dgm:cxn modelId="6" srcId="0" destId="3" srcOrd="2" destOrd="0"/>
      </dgm:cxnLst>
      <dgm:bg/>
      <dgm:whole/>
    </dgm:dataModel>
  </dgm:styleData>
  <dgm:clrData>
    <dgm:dataModel>
      <dgm:ptLst>
        <dgm:pt modelId="0" type="doc"/>
        <dgm:pt modelId="1"/>
        <dgm:pt modelId="2"/>
        <dgm:pt modelId="3"/>
        <dgm:pt modelId="4"/>
        <dgm:pt modelId="5"/>
        <dgm:pt modelId="6"/>
      </dgm:ptLst>
      <dgm:cxnLst>
        <dgm:cxn modelId="7" srcId="0" destId="1" srcOrd="0" destOrd="0"/>
        <dgm:cxn modelId="8" srcId="0" destId="2" srcOrd="1" destOrd="0"/>
        <dgm:cxn modelId="9" srcId="0" destId="3" srcOrd="2" destOrd="0"/>
        <dgm:cxn modelId="10" srcId="0" destId="4" srcOrd="3" destOrd="0"/>
        <dgm:cxn modelId="11" srcId="0" destId="5" srcOrd="4" destOrd="0"/>
        <dgm:cxn modelId="12" srcId="0" destId="6" srcOrd="5" destOrd="0"/>
      </dgm:cxnLst>
      <dgm:bg/>
      <dgm:whole/>
    </dgm:dataModel>
  </dgm:clrData>
  <dgm:layoutNode name="cycle">
    <dgm:varLst>
      <dgm:dir/>
      <dgm:resizeHandles val="exact"/>
    </dgm:varLst>
    <dgm:choose name="Name0">
      <dgm:if name="Name1" func="var" arg="dir" op="equ" val="norm">
        <dgm:choose name="Name2">
          <dgm:if name="Name3" axis="ch" ptType="node" func="cnt" op="gt" val="2">
            <dgm:alg type="cycle">
              <dgm:param type="stAng" val="0"/>
              <dgm:param type="spanAng" val="360"/>
            </dgm:alg>
          </dgm:if>
          <dgm:else name="Name4">
            <dgm:alg type="cycle">
              <dgm:param type="stAng" val="-90"/>
              <dgm:param type="spanAng" val="360"/>
            </dgm:alg>
          </dgm:else>
        </dgm:choose>
      </dgm:if>
      <dgm:else name="Name5">
        <dgm:choose name="Name6">
          <dgm:if name="Name7" axis="ch" ptType="node" func="cnt" op="gt" val="2">
            <dgm:alg type="cycle">
              <dgm:param type="stAng" val="0"/>
              <dgm:param type="spanAng" val="-360"/>
            </dgm:alg>
          </dgm:if>
          <dgm:else name="Name8">
            <dgm:alg type="cycle">
              <dgm:param type="stAng" val="90"/>
              <dgm:param type="spanAng" val="-360"/>
            </dgm:alg>
          </dgm:else>
        </dgm:choose>
      </dgm:else>
    </dgm:choose>
    <dgm:shape xmlns:r="http://schemas.openxmlformats.org/officeDocument/2006/relationships" r:blip="">
      <dgm:adjLst/>
    </dgm:shape>
    <dgm:presOf/>
    <dgm:constrLst>
      <dgm:constr type="w" for="ch" ptType="node" refType="w"/>
      <dgm:constr type="w" for="ch" ptType="sibTrans" refType="w" refFor="ch" refPtType="node" op="equ" fact="0.25"/>
      <dgm:constr type="sibSp" refType="w" refFor="ch" refPtType="node" fact="0.5"/>
      <dgm:constr type="primFontSz" for="ch" ptType="node" op="equ" val="65"/>
      <dgm:constr type="primFontSz" for="des" forName="connectorText" op="equ" val="55"/>
      <dgm:constr type="primFontSz" for="des" forName="connectorText" refType="primFontSz" refFor="ch" refPtType="node" op="lte" fact="0.8"/>
    </dgm:constrLst>
    <dgm:ruleLst/>
    <dgm:forEach name="nodesForEach" axis="ch" ptType="node">
      <dgm:layoutNode name="node">
        <dgm:varLst>
          <dgm:bulletEnabled val="1"/>
        </dgm:varLst>
        <dgm:alg type="tx">
          <dgm:param type="txAnchorVertCh" val="mid"/>
        </dgm:alg>
        <dgm:shape xmlns:r="http://schemas.openxmlformats.org/officeDocument/2006/relationships" type="ellipse" r:blip="">
          <dgm:adjLst/>
        </dgm:shape>
        <dgm:presOf axis="desOrSelf" ptType="node"/>
        <dgm:constrLst>
          <dgm:constr type="h" refType="w"/>
          <dgm:constr type="lMarg" refType="primFontSz" fact="0.1"/>
          <dgm:constr type="rMarg" refType="primFontSz" fact="0.1"/>
          <dgm:constr type="tMarg" refType="primFontSz" fact="0.1"/>
          <dgm:constr type="bMarg" refType="primFontSz" fact="0.1"/>
        </dgm:constrLst>
        <dgm:ruleLst>
          <dgm:rule type="primFontSz" val="5" fact="NaN" max="NaN"/>
        </dgm:ruleLst>
      </dgm:layoutNode>
      <dgm:choose name="Name9">
        <dgm:if name="Name10" axis="par ch" ptType="doc node" func="cnt" op="gt" val="1">
          <dgm:forEach name="sibTransForEach" axis="followSib" ptType="sibTrans" hideLastTrans="0" cnt="1">
            <dgm:layoutNode name="sibTrans">
              <dgm:choose name="Name11">
                <dgm:if name="Name12" axis="par ch" ptType="doc node" func="cnt" op="lt" val="3">
                  <dgm:alg type="conn">
                    <dgm:param type="begPts" val="radial"/>
                    <dgm:param type="endPts" val="radial"/>
                  </dgm:alg>
                </dgm:if>
                <dgm:else name="Name13">
                  <dgm:alg type="conn">
                    <dgm:param type="begPts" val="auto"/>
                    <dgm:param type="endPts" val="auto"/>
                  </dgm:alg>
                </dgm:else>
              </dgm:choose>
              <dgm:shape xmlns:r="http://schemas.openxmlformats.org/officeDocument/2006/relationships" type="conn" r:blip="">
                <dgm:adjLst/>
              </dgm:shape>
              <dgm:presOf axis="self"/>
              <dgm:constrLst>
                <dgm:constr type="h" refType="w" fact="1.35"/>
                <dgm:constr type="connDist"/>
                <dgm:constr type="w" for="ch" refType="connDist" fact="0.45"/>
                <dgm:constr type="h" for="ch" refType="h"/>
              </dgm:constrLst>
              <dgm:ruleLst/>
              <dgm:layoutNode name="connectorText">
                <dgm:alg type="tx">
                  <dgm:param type="autoTxRot" val="grav"/>
                </dgm:alg>
                <dgm:shape xmlns:r="http://schemas.openxmlformats.org/officeDocument/2006/relationships" type="conn" r:blip="" hideGeom="1">
                  <dgm:adjLst/>
                </dgm:shape>
                <dgm:presOf axis="self"/>
                <dgm:constrLst>
                  <dgm:constr type="lMarg"/>
                  <dgm:constr type="rMarg"/>
                  <dgm:constr type="tMarg"/>
                  <dgm:constr type="bMarg"/>
                </dgm:constrLst>
                <dgm:ruleLst>
                  <dgm:rule type="primFontSz" val="5" fact="NaN" max="NaN"/>
                </dgm:ruleLst>
              </dgm:layoutNode>
            </dgm:layoutNode>
          </dgm:forEach>
        </dgm:if>
        <dgm:else name="Name14"/>
      </dgm:choose>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3d4">
  <dgm:title val=""/>
  <dgm:desc val=""/>
  <dgm:catLst>
    <dgm:cat type="3D" pri="11400"/>
  </dgm:catLst>
  <dgm:scene3d>
    <a:camera prst="orthographicFront"/>
    <a:lightRig rig="threePt" dir="t"/>
  </dgm:scene3d>
  <dgm:styleLbl name="node0">
    <dgm:scene3d>
      <a:camera prst="orthographicFront"/>
      <a:lightRig rig="chilly" dir="t"/>
    </dgm:scene3d>
    <dgm:sp3d prstMaterial="translucentPowder">
      <a:bevelT w="127000" h="25400" prst="softRound"/>
    </dgm:sp3d>
    <dgm:txPr/>
    <dgm:style>
      <a:lnRef idx="0">
        <a:scrgbClr r="0" g="0" b="0"/>
      </a:lnRef>
      <a:fillRef idx="1">
        <a:scrgbClr r="0" g="0" b="0"/>
      </a:fillRef>
      <a:effectRef idx="0">
        <a:scrgbClr r="0" g="0" b="0"/>
      </a:effectRef>
      <a:fontRef idx="minor">
        <a:schemeClr val="lt1"/>
      </a:fontRef>
    </dgm:style>
  </dgm:styleLbl>
  <dgm:styleLbl name="lnNode1">
    <dgm:scene3d>
      <a:camera prst="orthographicFront"/>
      <a:lightRig rig="chilly" dir="t"/>
    </dgm:scene3d>
    <dgm:sp3d prstMaterial="translucentPowder">
      <a:bevelT w="127000" h="25400" prst="softRound"/>
    </dgm:sp3d>
    <dgm:txPr/>
    <dgm:style>
      <a:lnRef idx="0">
        <a:scrgbClr r="0" g="0" b="0"/>
      </a:lnRef>
      <a:fillRef idx="1">
        <a:scrgbClr r="0" g="0" b="0"/>
      </a:fillRef>
      <a:effectRef idx="0">
        <a:scrgbClr r="0" g="0" b="0"/>
      </a:effectRef>
      <a:fontRef idx="minor">
        <a:schemeClr val="lt1"/>
      </a:fontRef>
    </dgm:style>
  </dgm:styleLbl>
  <dgm:styleLbl name="vennNode1">
    <dgm:scene3d>
      <a:camera prst="orthographicFront"/>
      <a:lightRig rig="chilly" dir="t"/>
    </dgm:scene3d>
    <dgm:sp3d prstMaterial="translucentPowder">
      <a:bevelT w="127000" h="25400" prst="softRound"/>
    </dgm:sp3d>
    <dgm:txPr/>
    <dgm:style>
      <a:lnRef idx="0">
        <a:scrgbClr r="0" g="0" b="0"/>
      </a:lnRef>
      <a:fillRef idx="1">
        <a:scrgbClr r="0" g="0" b="0"/>
      </a:fillRef>
      <a:effectRef idx="0">
        <a:scrgbClr r="0" g="0" b="0"/>
      </a:effectRef>
      <a:fontRef idx="minor">
        <a:schemeClr val="tx1"/>
      </a:fontRef>
    </dgm:style>
  </dgm:styleLbl>
  <dgm:styleLbl name="alignNode1">
    <dgm:scene3d>
      <a:camera prst="orthographicFront"/>
      <a:lightRig rig="chilly" dir="t"/>
    </dgm:scene3d>
    <dgm:sp3d prstMaterial="translucentPowder">
      <a:bevelT w="127000" h="25400" prst="softRound"/>
    </dgm:sp3d>
    <dgm:txPr/>
    <dgm:style>
      <a:lnRef idx="1">
        <a:scrgbClr r="0" g="0" b="0"/>
      </a:lnRef>
      <a:fillRef idx="1">
        <a:scrgbClr r="0" g="0" b="0"/>
      </a:fillRef>
      <a:effectRef idx="0">
        <a:scrgbClr r="0" g="0" b="0"/>
      </a:effectRef>
      <a:fontRef idx="minor">
        <a:schemeClr val="lt1"/>
      </a:fontRef>
    </dgm:style>
  </dgm:styleLbl>
  <dgm:styleLbl name="node1">
    <dgm:scene3d>
      <a:camera prst="orthographicFront"/>
      <a:lightRig rig="chilly" dir="t"/>
    </dgm:scene3d>
    <dgm:sp3d prstMaterial="translucentPowder">
      <a:bevelT w="127000" h="25400" prst="softRound"/>
    </dgm:sp3d>
    <dgm:txPr/>
    <dgm:style>
      <a:lnRef idx="0">
        <a:scrgbClr r="0" g="0" b="0"/>
      </a:lnRef>
      <a:fillRef idx="1">
        <a:scrgbClr r="0" g="0" b="0"/>
      </a:fillRef>
      <a:effectRef idx="0">
        <a:scrgbClr r="0" g="0" b="0"/>
      </a:effectRef>
      <a:fontRef idx="minor">
        <a:schemeClr val="lt1"/>
      </a:fontRef>
    </dgm:style>
  </dgm:styleLbl>
  <dgm:styleLbl name="node2">
    <dgm:scene3d>
      <a:camera prst="orthographicFront"/>
      <a:lightRig rig="chilly" dir="t"/>
    </dgm:scene3d>
    <dgm:sp3d prstMaterial="translucentPowder">
      <a:bevelT w="127000" h="25400" prst="softRound"/>
    </dgm:sp3d>
    <dgm:txPr/>
    <dgm:style>
      <a:lnRef idx="0">
        <a:scrgbClr r="0" g="0" b="0"/>
      </a:lnRef>
      <a:fillRef idx="1">
        <a:scrgbClr r="0" g="0" b="0"/>
      </a:fillRef>
      <a:effectRef idx="0">
        <a:scrgbClr r="0" g="0" b="0"/>
      </a:effectRef>
      <a:fontRef idx="minor">
        <a:schemeClr val="lt1"/>
      </a:fontRef>
    </dgm:style>
  </dgm:styleLbl>
  <dgm:styleLbl name="node3">
    <dgm:scene3d>
      <a:camera prst="orthographicFront"/>
      <a:lightRig rig="chilly" dir="t"/>
    </dgm:scene3d>
    <dgm:sp3d prstMaterial="translucentPowder">
      <a:bevelT w="127000" h="25400" prst="softRound"/>
    </dgm:sp3d>
    <dgm:txPr/>
    <dgm:style>
      <a:lnRef idx="0">
        <a:scrgbClr r="0" g="0" b="0"/>
      </a:lnRef>
      <a:fillRef idx="1">
        <a:scrgbClr r="0" g="0" b="0"/>
      </a:fillRef>
      <a:effectRef idx="0">
        <a:scrgbClr r="0" g="0" b="0"/>
      </a:effectRef>
      <a:fontRef idx="minor">
        <a:schemeClr val="lt1"/>
      </a:fontRef>
    </dgm:style>
  </dgm:styleLbl>
  <dgm:styleLbl name="node4">
    <dgm:scene3d>
      <a:camera prst="orthographicFront"/>
      <a:lightRig rig="chilly" dir="t"/>
    </dgm:scene3d>
    <dgm:sp3d prstMaterial="translucentPowder">
      <a:bevelT w="127000" h="25400" prst="softRound"/>
    </dgm:sp3d>
    <dgm:txPr/>
    <dgm:style>
      <a:lnRef idx="0">
        <a:scrgbClr r="0" g="0" b="0"/>
      </a:lnRef>
      <a:fillRef idx="1">
        <a:scrgbClr r="0" g="0" b="0"/>
      </a:fillRef>
      <a:effectRef idx="0">
        <a:scrgbClr r="0" g="0" b="0"/>
      </a:effectRef>
      <a:fontRef idx="minor">
        <a:schemeClr val="lt1"/>
      </a:fontRef>
    </dgm:style>
  </dgm:styleLbl>
  <dgm:styleLbl name="fgImgPlace1">
    <dgm:scene3d>
      <a:camera prst="orthographicFront"/>
      <a:lightRig rig="chilly" dir="t"/>
    </dgm:scene3d>
    <dgm:sp3d z="12700" extrusionH="12700" prstMaterial="translucentPowder">
      <a:bevelT w="25400" h="6350" prst="softRound"/>
      <a:bevelB w="0" h="0" prst="convex"/>
    </dgm:sp3d>
    <dgm:txPr/>
    <dgm:style>
      <a:lnRef idx="0">
        <a:scrgbClr r="0" g="0" b="0"/>
      </a:lnRef>
      <a:fillRef idx="1">
        <a:scrgbClr r="0" g="0" b="0"/>
      </a:fillRef>
      <a:effectRef idx="0">
        <a:scrgbClr r="0" g="0" b="0"/>
      </a:effectRef>
      <a:fontRef idx="minor"/>
    </dgm:style>
  </dgm:styleLbl>
  <dgm:styleLbl name="alignImgPlace1">
    <dgm:scene3d>
      <a:camera prst="orthographicFront"/>
      <a:lightRig rig="chilly" dir="t"/>
    </dgm:scene3d>
    <dgm:sp3d prstMaterial="translucentPowder">
      <a:bevelT w="127000" h="25400" prst="softRound"/>
    </dgm:sp3d>
    <dgm:txPr/>
    <dgm:style>
      <a:lnRef idx="0">
        <a:scrgbClr r="0" g="0" b="0"/>
      </a:lnRef>
      <a:fillRef idx="1">
        <a:scrgbClr r="0" g="0" b="0"/>
      </a:fillRef>
      <a:effectRef idx="0">
        <a:scrgbClr r="0" g="0" b="0"/>
      </a:effectRef>
      <a:fontRef idx="minor">
        <a:schemeClr val="lt1"/>
      </a:fontRef>
    </dgm:style>
  </dgm:styleLbl>
  <dgm:styleLbl name="bgImgPlace1">
    <dgm:scene3d>
      <a:camera prst="orthographicFront"/>
      <a:lightRig rig="chilly" dir="t"/>
    </dgm:scene3d>
    <dgm:sp3d z="-25700" extrusionH="63500" contourW="12700" prstMaterial="matte">
      <a:contourClr>
        <a:schemeClr val="lt1"/>
      </a:contourClr>
    </dgm:sp3d>
    <dgm:txPr/>
    <dgm:style>
      <a:lnRef idx="0">
        <a:scrgbClr r="0" g="0" b="0"/>
      </a:lnRef>
      <a:fillRef idx="1">
        <a:scrgbClr r="0" g="0" b="0"/>
      </a:fillRef>
      <a:effectRef idx="0">
        <a:scrgbClr r="0" g="0" b="0"/>
      </a:effectRef>
      <a:fontRef idx="minor"/>
    </dgm:style>
  </dgm:styleLbl>
  <dgm:styleLbl name="sibTrans2D1">
    <dgm:scene3d>
      <a:camera prst="orthographicFront"/>
      <a:lightRig rig="chilly" dir="t"/>
    </dgm:scene3d>
    <dgm:sp3d z="-70000" extrusionH="1700" prstMaterial="translucentPowder">
      <a:bevelT w="25400" h="6350" prst="softRound"/>
      <a:bevelB w="0" h="0" prst="convex"/>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chilly" dir="t"/>
    </dgm:scene3d>
    <dgm:sp3d z="12700" extrusionH="1700" prstMaterial="translucentPowder">
      <a:bevelT w="25400" h="6350" prst="softRound"/>
      <a:bevelB w="0" h="0" prst="convex"/>
    </dgm:sp3d>
    <dgm:txPr/>
    <dgm:style>
      <a:lnRef idx="0">
        <a:scrgbClr r="0" g="0" b="0"/>
      </a:lnRef>
      <a:fillRef idx="1">
        <a:scrgbClr r="0" g="0" b="0"/>
      </a:fillRef>
      <a:effectRef idx="0">
        <a:scrgbClr r="0" g="0" b="0"/>
      </a:effectRef>
      <a:fontRef idx="minor"/>
    </dgm:style>
  </dgm:styleLbl>
  <dgm:styleLbl name="bgSibTrans2D1">
    <dgm:scene3d>
      <a:camera prst="orthographicFront"/>
      <a:lightRig rig="chilly" dir="t"/>
    </dgm:scene3d>
    <dgm:sp3d z="-25700" extrusionH="1700" prstMaterial="translucentPowder">
      <a:bevelT w="25400" h="6350" prst="softRound"/>
      <a:bevelB w="0" h="0" prst="convex"/>
    </dgm:sp3d>
    <dgm:txPr/>
    <dgm:style>
      <a:lnRef idx="0">
        <a:scrgbClr r="0" g="0" b="0"/>
      </a:lnRef>
      <a:fillRef idx="1">
        <a:scrgbClr r="0" g="0" b="0"/>
      </a:fillRef>
      <a:effectRef idx="0">
        <a:scrgbClr r="0" g="0" b="0"/>
      </a:effectRef>
      <a:fontRef idx="minor"/>
    </dgm:style>
  </dgm:styleLbl>
  <dgm:styleLbl name="sibTrans1D1">
    <dgm:scene3d>
      <a:camera prst="orthographicFront"/>
      <a:lightRig rig="chilly" dir="t"/>
    </dgm:scene3d>
    <dgm:sp3d z="-40000" prstMaterial="matte"/>
    <dgm:txPr/>
    <dgm:style>
      <a:lnRef idx="1">
        <a:scrgbClr r="0" g="0" b="0"/>
      </a:lnRef>
      <a:fillRef idx="0">
        <a:scrgbClr r="0" g="0" b="0"/>
      </a:fillRef>
      <a:effectRef idx="0">
        <a:scrgbClr r="0" g="0" b="0"/>
      </a:effectRef>
      <a:fontRef idx="minor"/>
    </dgm:style>
  </dgm:styleLbl>
  <dgm:styleLbl name="callout">
    <dgm:scene3d>
      <a:camera prst="orthographicFront"/>
      <a:lightRig rig="chilly" dir="t"/>
    </dgm:scene3d>
    <dgm:sp3d z="127000" prstMaterial="matte"/>
    <dgm:txPr/>
    <dgm:style>
      <a:lnRef idx="2">
        <a:scrgbClr r="0" g="0" b="0"/>
      </a:lnRef>
      <a:fillRef idx="1">
        <a:scrgbClr r="0" g="0" b="0"/>
      </a:fillRef>
      <a:effectRef idx="0">
        <a:scrgbClr r="0" g="0" b="0"/>
      </a:effectRef>
      <a:fontRef idx="minor"/>
    </dgm:style>
  </dgm:styleLbl>
  <dgm:styleLbl name="asst0">
    <dgm:scene3d>
      <a:camera prst="orthographicFront"/>
      <a:lightRig rig="chilly" dir="t"/>
    </dgm:scene3d>
    <dgm:sp3d prstMaterial="translucentPowder">
      <a:bevelT w="127000" h="25400" prst="softRound"/>
    </dgm:sp3d>
    <dgm:txPr/>
    <dgm:style>
      <a:lnRef idx="0">
        <a:scrgbClr r="0" g="0" b="0"/>
      </a:lnRef>
      <a:fillRef idx="1">
        <a:scrgbClr r="0" g="0" b="0"/>
      </a:fillRef>
      <a:effectRef idx="0">
        <a:scrgbClr r="0" g="0" b="0"/>
      </a:effectRef>
      <a:fontRef idx="minor">
        <a:schemeClr val="lt1"/>
      </a:fontRef>
    </dgm:style>
  </dgm:styleLbl>
  <dgm:styleLbl name="asst1">
    <dgm:scene3d>
      <a:camera prst="orthographicFront"/>
      <a:lightRig rig="chilly" dir="t"/>
    </dgm:scene3d>
    <dgm:sp3d prstMaterial="translucentPowder">
      <a:bevelT w="127000" h="25400" prst="softRound"/>
    </dgm:sp3d>
    <dgm:txPr/>
    <dgm:style>
      <a:lnRef idx="0">
        <a:scrgbClr r="0" g="0" b="0"/>
      </a:lnRef>
      <a:fillRef idx="1">
        <a:scrgbClr r="0" g="0" b="0"/>
      </a:fillRef>
      <a:effectRef idx="0">
        <a:scrgbClr r="0" g="0" b="0"/>
      </a:effectRef>
      <a:fontRef idx="minor">
        <a:schemeClr val="lt1"/>
      </a:fontRef>
    </dgm:style>
  </dgm:styleLbl>
  <dgm:styleLbl name="asst2">
    <dgm:scene3d>
      <a:camera prst="orthographicFront"/>
      <a:lightRig rig="chilly" dir="t"/>
    </dgm:scene3d>
    <dgm:sp3d prstMaterial="translucentPowder">
      <a:bevelT w="127000" h="25400" prst="softRound"/>
    </dgm:sp3d>
    <dgm:txPr/>
    <dgm:style>
      <a:lnRef idx="0">
        <a:scrgbClr r="0" g="0" b="0"/>
      </a:lnRef>
      <a:fillRef idx="1">
        <a:scrgbClr r="0" g="0" b="0"/>
      </a:fillRef>
      <a:effectRef idx="0">
        <a:scrgbClr r="0" g="0" b="0"/>
      </a:effectRef>
      <a:fontRef idx="minor">
        <a:schemeClr val="lt1"/>
      </a:fontRef>
    </dgm:style>
  </dgm:styleLbl>
  <dgm:styleLbl name="asst3">
    <dgm:scene3d>
      <a:camera prst="orthographicFront"/>
      <a:lightRig rig="chilly" dir="t"/>
    </dgm:scene3d>
    <dgm:sp3d prstMaterial="translucentPowder">
      <a:bevelT w="127000" h="25400" prst="softRound"/>
    </dgm:sp3d>
    <dgm:txPr/>
    <dgm:style>
      <a:lnRef idx="0">
        <a:scrgbClr r="0" g="0" b="0"/>
      </a:lnRef>
      <a:fillRef idx="1">
        <a:scrgbClr r="0" g="0" b="0"/>
      </a:fillRef>
      <a:effectRef idx="0">
        <a:scrgbClr r="0" g="0" b="0"/>
      </a:effectRef>
      <a:fontRef idx="minor">
        <a:schemeClr val="lt1"/>
      </a:fontRef>
    </dgm:style>
  </dgm:styleLbl>
  <dgm:styleLbl name="parChTrans2D1">
    <dgm:scene3d>
      <a:camera prst="orthographicFront"/>
      <a:lightRig rig="chilly" dir="t"/>
    </dgm:scene3d>
    <dgm:sp3d z="1700" extrusionH="1700" prstMaterial="translucentPowder">
      <a:bevelT w="25400" h="6350" prst="softRound"/>
      <a:bevelB w="0" h="0" prst="convex"/>
    </dgm:sp3d>
    <dgm:txPr/>
    <dgm:style>
      <a:lnRef idx="0">
        <a:scrgbClr r="0" g="0" b="0"/>
      </a:lnRef>
      <a:fillRef idx="1">
        <a:scrgbClr r="0" g="0" b="0"/>
      </a:fillRef>
      <a:effectRef idx="0">
        <a:scrgbClr r="0" g="0" b="0"/>
      </a:effectRef>
      <a:fontRef idx="minor"/>
    </dgm:style>
  </dgm:styleLbl>
  <dgm:styleLbl name="parChTrans2D2">
    <dgm:scene3d>
      <a:camera prst="orthographicFront"/>
      <a:lightRig rig="chilly" dir="t"/>
    </dgm:scene3d>
    <dgm:sp3d z="1700" extrusionH="1700" prstMaterial="translucentPowder">
      <a:bevelT w="25400" h="6350" prst="softRound"/>
      <a:bevelB w="0" h="0" prst="convex"/>
    </dgm:sp3d>
    <dgm:txPr/>
    <dgm:style>
      <a:lnRef idx="0">
        <a:scrgbClr r="0" g="0" b="0"/>
      </a:lnRef>
      <a:fillRef idx="1">
        <a:scrgbClr r="0" g="0" b="0"/>
      </a:fillRef>
      <a:effectRef idx="0">
        <a:scrgbClr r="0" g="0" b="0"/>
      </a:effectRef>
      <a:fontRef idx="minor"/>
    </dgm:style>
  </dgm:styleLbl>
  <dgm:styleLbl name="parChTrans2D3">
    <dgm:scene3d>
      <a:camera prst="orthographicFront"/>
      <a:lightRig rig="chilly" dir="t"/>
    </dgm:scene3d>
    <dgm:sp3d extrusionH="1700" prstMaterial="translucentPowder">
      <a:bevelT w="25400" h="6350" prst="softRound"/>
      <a:bevelB w="0" h="0" prst="convex"/>
    </dgm:sp3d>
    <dgm:txPr/>
    <dgm:style>
      <a:lnRef idx="0">
        <a:scrgbClr r="0" g="0" b="0"/>
      </a:lnRef>
      <a:fillRef idx="1">
        <a:scrgbClr r="0" g="0" b="0"/>
      </a:fillRef>
      <a:effectRef idx="0">
        <a:scrgbClr r="0" g="0" b="0"/>
      </a:effectRef>
      <a:fontRef idx="minor"/>
    </dgm:style>
  </dgm:styleLbl>
  <dgm:styleLbl name="parChTrans2D4">
    <dgm:scene3d>
      <a:camera prst="orthographicFront"/>
      <a:lightRig rig="chilly" dir="t"/>
    </dgm:scene3d>
    <dgm:sp3d extrusionH="1700" prstMaterial="translucentPowder">
      <a:bevelT w="25400" h="6350" prst="softRound"/>
      <a:bevelB w="0" h="0" prst="convex"/>
    </dgm:sp3d>
    <dgm:txPr/>
    <dgm:style>
      <a:lnRef idx="0">
        <a:scrgbClr r="0" g="0" b="0"/>
      </a:lnRef>
      <a:fillRef idx="1">
        <a:scrgbClr r="0" g="0" b="0"/>
      </a:fillRef>
      <a:effectRef idx="0">
        <a:scrgbClr r="0" g="0" b="0"/>
      </a:effectRef>
      <a:fontRef idx="minor"/>
    </dgm:style>
  </dgm:styleLbl>
  <dgm:styleLbl name="parChTrans1D1">
    <dgm:scene3d>
      <a:camera prst="orthographicFront"/>
      <a:lightRig rig="chilly" dir="t"/>
    </dgm:scene3d>
    <dgm:sp3d z="-40000" prstMaterial="matte"/>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z="-40000" prstMaterial="matte"/>
    <dgm:txPr/>
    <dgm:style>
      <a:lnRef idx="2">
        <a:scrgbClr r="0" g="0" b="0"/>
      </a:lnRef>
      <a:fillRef idx="0">
        <a:scrgbClr r="0" g="0" b="0"/>
      </a:fillRef>
      <a:effectRef idx="0">
        <a:scrgbClr r="0" g="0" b="0"/>
      </a:effectRef>
      <a:fontRef idx="minor"/>
    </dgm:style>
  </dgm:styleLbl>
  <dgm:styleLbl name="parChTrans1D3">
    <dgm:scene3d>
      <a:camera prst="orthographicFront"/>
      <a:lightRig rig="chilly" dir="t"/>
    </dgm:scene3d>
    <dgm:sp3d z="-40000" prstMaterial="matte"/>
    <dgm:txPr/>
    <dgm:style>
      <a:lnRef idx="2">
        <a:scrgbClr r="0" g="0" b="0"/>
      </a:lnRef>
      <a:fillRef idx="0">
        <a:scrgbClr r="0" g="0" b="0"/>
      </a:fillRef>
      <a:effectRef idx="0">
        <a:scrgbClr r="0" g="0" b="0"/>
      </a:effectRef>
      <a:fontRef idx="minor"/>
    </dgm:style>
  </dgm:styleLbl>
  <dgm:styleLbl name="parChTrans1D4">
    <dgm:scene3d>
      <a:camera prst="orthographicFront"/>
      <a:lightRig rig="chilly" dir="t"/>
    </dgm:scene3d>
    <dgm:sp3d z="-40000" prstMaterial="matte"/>
    <dgm:txPr/>
    <dgm:style>
      <a:lnRef idx="2">
        <a:scrgbClr r="0" g="0" b="0"/>
      </a:lnRef>
      <a:fillRef idx="0">
        <a:scrgbClr r="0" g="0" b="0"/>
      </a:fillRef>
      <a:effectRef idx="0">
        <a:scrgbClr r="0" g="0" b="0"/>
      </a:effectRef>
      <a:fontRef idx="minor"/>
    </dgm:style>
  </dgm:styleLbl>
  <dgm:styleLbl name="fgAcc1">
    <dgm:scene3d>
      <a:camera prst="orthographicFront"/>
      <a:lightRig rig="chilly" dir="t"/>
    </dgm:scene3d>
    <dgm:sp3d z="12700" extrusionH="1700" prstMaterial="dkEdge">
      <a:bevelT w="25400" h="6350" prst="softRound"/>
      <a:bevelB w="0" h="0" prst="convex"/>
    </dgm:sp3d>
    <dgm:txPr/>
    <dgm:style>
      <a:lnRef idx="1">
        <a:scrgbClr r="0" g="0" b="0"/>
      </a:lnRef>
      <a:fillRef idx="1">
        <a:scrgbClr r="0" g="0" b="0"/>
      </a:fillRef>
      <a:effectRef idx="0">
        <a:scrgbClr r="0" g="0" b="0"/>
      </a:effectRef>
      <a:fontRef idx="minor"/>
    </dgm:style>
  </dgm:styleLbl>
  <dgm:styleLbl name="conFgAcc1">
    <dgm:scene3d>
      <a:camera prst="orthographicFront"/>
      <a:lightRig rig="chilly" dir="t"/>
    </dgm:scene3d>
    <dgm:sp3d z="12700" extrusionH="1700" prstMaterial="dkEdge">
      <a:bevelT w="25400" h="6350" prst="softRound"/>
      <a:bevelB w="0" h="0" prst="convex"/>
    </dgm:sp3d>
    <dgm:txPr/>
    <dgm:style>
      <a:lnRef idx="1">
        <a:scrgbClr r="0" g="0" b="0"/>
      </a:lnRef>
      <a:fillRef idx="1">
        <a:scrgbClr r="0" g="0" b="0"/>
      </a:fillRef>
      <a:effectRef idx="0">
        <a:scrgbClr r="0" g="0" b="0"/>
      </a:effectRef>
      <a:fontRef idx="minor"/>
    </dgm:style>
  </dgm:styleLbl>
  <dgm:styleLbl name="alignAcc1">
    <dgm:scene3d>
      <a:camera prst="orthographicFront"/>
      <a:lightRig rig="chilly" dir="t"/>
    </dgm:scene3d>
    <dgm:sp3d prstMaterial="dkEdge">
      <a:bevelT w="25400" h="6350" prst="softRound"/>
      <a:bevelB w="0" h="0" prst="convex"/>
    </dgm:sp3d>
    <dgm:txPr/>
    <dgm:style>
      <a:lnRef idx="1">
        <a:scrgbClr r="0" g="0" b="0"/>
      </a:lnRef>
      <a:fillRef idx="1">
        <a:scrgbClr r="0" g="0" b="0"/>
      </a:fillRef>
      <a:effectRef idx="0">
        <a:scrgbClr r="0" g="0" b="0"/>
      </a:effectRef>
      <a:fontRef idx="minor"/>
    </dgm:style>
  </dgm:styleLbl>
  <dgm:styleLbl name="trAlignAcc1">
    <dgm:scene3d>
      <a:camera prst="orthographicFront"/>
      <a:lightRig rig="chilly" dir="t"/>
    </dgm:scene3d>
    <dgm:sp3d prstMaterial="dkEdge">
      <a:bevelT w="127000" h="25400"/>
    </dgm:sp3d>
    <dgm:txPr/>
    <dgm:style>
      <a:lnRef idx="1">
        <a:scrgbClr r="0" g="0" b="0"/>
      </a:lnRef>
      <a:fillRef idx="1">
        <a:scrgbClr r="0" g="0" b="0"/>
      </a:fillRef>
      <a:effectRef idx="0">
        <a:scrgbClr r="0" g="0" b="0"/>
      </a:effectRef>
      <a:fontRef idx="minor">
        <a:schemeClr val="lt1"/>
      </a:fontRef>
    </dgm:style>
  </dgm:styleLbl>
  <dgm:styleLbl name="bgAcc1">
    <dgm:scene3d>
      <a:camera prst="orthographicFront"/>
      <a:lightRig rig="chilly" dir="t"/>
    </dgm:scene3d>
    <dgm:sp3d z="-12700" extrusionH="1700" prstMaterial="dkEdge">
      <a:bevelT w="25400" h="6350" prst="softRound"/>
      <a:bevelB w="0" h="0" prst="convex"/>
    </dgm:sp3d>
    <dgm:txPr/>
    <dgm:style>
      <a:lnRef idx="1">
        <a:scrgbClr r="0" g="0" b="0"/>
      </a:lnRef>
      <a:fillRef idx="1">
        <a:scrgbClr r="0" g="0" b="0"/>
      </a:fillRef>
      <a:effectRef idx="0">
        <a:scrgbClr r="0" g="0" b="0"/>
      </a:effectRef>
      <a:fontRef idx="minor"/>
    </dgm:style>
  </dgm:styleLbl>
  <dgm:styleLbl name="solidFgAcc1">
    <dgm:scene3d>
      <a:camera prst="orthographicFront"/>
      <a:lightRig rig="chilly" dir="t"/>
    </dgm:scene3d>
    <dgm:sp3d z="12700" extrusionH="1700" prstMaterial="dkEdge">
      <a:bevelT w="25400" h="6350" prst="softRound"/>
      <a:bevelB w="0" h="0" prst="convex"/>
    </dgm:sp3d>
    <dgm:txPr/>
    <dgm:style>
      <a:lnRef idx="1">
        <a:scrgbClr r="0" g="0" b="0"/>
      </a:lnRef>
      <a:fillRef idx="1">
        <a:scrgbClr r="0" g="0" b="0"/>
      </a:fillRef>
      <a:effectRef idx="0">
        <a:scrgbClr r="0" g="0" b="0"/>
      </a:effectRef>
      <a:fontRef idx="minor"/>
    </dgm:style>
  </dgm:styleLbl>
  <dgm:styleLbl name="solidAlignAcc1">
    <dgm:scene3d>
      <a:camera prst="orthographicFront"/>
      <a:lightRig rig="chilly" dir="t"/>
    </dgm:scene3d>
    <dgm:sp3d extrusionH="1700" prstMaterial="dkEdge">
      <a:bevelT w="25400" h="6350" prst="softRound"/>
      <a:bevelB w="0" h="0" prst="convex"/>
    </dgm:sp3d>
    <dgm:txPr/>
    <dgm:style>
      <a:lnRef idx="1">
        <a:scrgbClr r="0" g="0" b="0"/>
      </a:lnRef>
      <a:fillRef idx="1">
        <a:scrgbClr r="0" g="0" b="0"/>
      </a:fillRef>
      <a:effectRef idx="0">
        <a:scrgbClr r="0" g="0" b="0"/>
      </a:effectRef>
      <a:fontRef idx="minor"/>
    </dgm:style>
  </dgm:styleLbl>
  <dgm:styleLbl name="solidBgAcc1">
    <dgm:scene3d>
      <a:camera prst="orthographicFront"/>
      <a:lightRig rig="chilly" dir="t"/>
    </dgm:scene3d>
    <dgm:sp3d z="-12700" extrusionH="1700" prstMaterial="dkEdge">
      <a:bevelT w="25400" h="6350" prst="softRound"/>
      <a:bevelB w="0" h="0" prst="convex"/>
    </dgm:sp3d>
    <dgm:txPr/>
    <dgm:style>
      <a:lnRef idx="1">
        <a:scrgbClr r="0" g="0" b="0"/>
      </a:lnRef>
      <a:fillRef idx="1">
        <a:scrgbClr r="0" g="0" b="0"/>
      </a:fillRef>
      <a:effectRef idx="0">
        <a:scrgbClr r="0" g="0" b="0"/>
      </a:effectRef>
      <a:fontRef idx="minor"/>
    </dgm:style>
  </dgm:styleLbl>
  <dgm:styleLbl name="fgAccFollowNode1">
    <dgm:scene3d>
      <a:camera prst="orthographicFront"/>
      <a:lightRig rig="chilly" dir="t"/>
    </dgm:scene3d>
    <dgm:sp3d z="12700" extrusionH="1700" prstMaterial="dkEdge">
      <a:bevelT w="25400" h="6350" prst="softRound"/>
      <a:bevelB w="0" h="0" prst="convex"/>
    </dgm:sp3d>
    <dgm:txPr/>
    <dgm:style>
      <a:lnRef idx="1">
        <a:scrgbClr r="0" g="0" b="0"/>
      </a:lnRef>
      <a:fillRef idx="1">
        <a:scrgbClr r="0" g="0" b="0"/>
      </a:fillRef>
      <a:effectRef idx="0">
        <a:scrgbClr r="0" g="0" b="0"/>
      </a:effectRef>
      <a:fontRef idx="minor"/>
    </dgm:style>
  </dgm:styleLbl>
  <dgm:styleLbl name="alignAccFollowNode1">
    <dgm:scene3d>
      <a:camera prst="orthographicFront"/>
      <a:lightRig rig="chilly" dir="t"/>
    </dgm:scene3d>
    <dgm:sp3d extrusionH="1700" prstMaterial="dkEdge">
      <a:bevelT w="25400" h="6350" prst="softRound"/>
      <a:bevelB w="0" h="0" prst="convex"/>
    </dgm:sp3d>
    <dgm:txPr/>
    <dgm:style>
      <a:lnRef idx="1">
        <a:scrgbClr r="0" g="0" b="0"/>
      </a:lnRef>
      <a:fillRef idx="1">
        <a:scrgbClr r="0" g="0" b="0"/>
      </a:fillRef>
      <a:effectRef idx="0">
        <a:scrgbClr r="0" g="0" b="0"/>
      </a:effectRef>
      <a:fontRef idx="minor"/>
    </dgm:style>
  </dgm:styleLbl>
  <dgm:styleLbl name="bgAccFollowNode1">
    <dgm:scene3d>
      <a:camera prst="orthographicFront"/>
      <a:lightRig rig="chilly" dir="t"/>
    </dgm:scene3d>
    <dgm:sp3d z="-12700" extrusionH="1700" prstMaterial="dkEdge">
      <a:bevelT w="25400" h="6350" prst="softRound"/>
      <a:bevelB w="0" h="0" prst="convex"/>
    </dgm:sp3d>
    <dgm:txPr/>
    <dgm:style>
      <a:lnRef idx="1">
        <a:scrgbClr r="0" g="0" b="0"/>
      </a:lnRef>
      <a:fillRef idx="1">
        <a:scrgbClr r="0" g="0" b="0"/>
      </a:fillRef>
      <a:effectRef idx="0">
        <a:scrgbClr r="0" g="0" b="0"/>
      </a:effectRef>
      <a:fontRef idx="minor"/>
    </dgm:style>
  </dgm:styleLbl>
  <dgm:styleLbl name="fgAcc0">
    <dgm:scene3d>
      <a:camera prst="orthographicFront"/>
      <a:lightRig rig="chilly" dir="t"/>
    </dgm:scene3d>
    <dgm:sp3d z="12700" extrusionH="1700" prstMaterial="dkEdge">
      <a:bevelT w="25400" h="6350" prst="softRound"/>
      <a:bevelB w="0" h="0" prst="convex"/>
    </dgm:sp3d>
    <dgm:txPr/>
    <dgm:style>
      <a:lnRef idx="1">
        <a:scrgbClr r="0" g="0" b="0"/>
      </a:lnRef>
      <a:fillRef idx="1">
        <a:scrgbClr r="0" g="0" b="0"/>
      </a:fillRef>
      <a:effectRef idx="0">
        <a:scrgbClr r="0" g="0" b="0"/>
      </a:effectRef>
      <a:fontRef idx="minor"/>
    </dgm:style>
  </dgm:styleLbl>
  <dgm:styleLbl name="fgAcc2">
    <dgm:scene3d>
      <a:camera prst="orthographicFront"/>
      <a:lightRig rig="chilly" dir="t"/>
    </dgm:scene3d>
    <dgm:sp3d z="12700" extrusionH="1700" prstMaterial="dkEdge">
      <a:bevelT w="25400" h="6350" prst="softRound"/>
      <a:bevelB w="0" h="0" prst="convex"/>
    </dgm:sp3d>
    <dgm:txPr/>
    <dgm:style>
      <a:lnRef idx="1">
        <a:scrgbClr r="0" g="0" b="0"/>
      </a:lnRef>
      <a:fillRef idx="1">
        <a:scrgbClr r="0" g="0" b="0"/>
      </a:fillRef>
      <a:effectRef idx="0">
        <a:scrgbClr r="0" g="0" b="0"/>
      </a:effectRef>
      <a:fontRef idx="minor"/>
    </dgm:style>
  </dgm:styleLbl>
  <dgm:styleLbl name="fgAcc3">
    <dgm:scene3d>
      <a:camera prst="orthographicFront"/>
      <a:lightRig rig="chilly" dir="t"/>
    </dgm:scene3d>
    <dgm:sp3d z="12700" extrusionH="1700" prstMaterial="dkEdge">
      <a:bevelT w="25400" h="6350" prst="softRound"/>
      <a:bevelB w="0" h="0" prst="convex"/>
    </dgm:sp3d>
    <dgm:txPr/>
    <dgm:style>
      <a:lnRef idx="1">
        <a:scrgbClr r="0" g="0" b="0"/>
      </a:lnRef>
      <a:fillRef idx="1">
        <a:scrgbClr r="0" g="0" b="0"/>
      </a:fillRef>
      <a:effectRef idx="0">
        <a:scrgbClr r="0" g="0" b="0"/>
      </a:effectRef>
      <a:fontRef idx="minor"/>
    </dgm:style>
  </dgm:styleLbl>
  <dgm:styleLbl name="fgAcc4">
    <dgm:scene3d>
      <a:camera prst="orthographicFront"/>
      <a:lightRig rig="chilly" dir="t"/>
    </dgm:scene3d>
    <dgm:sp3d z="12700" extrusionH="1700" prstMaterial="dkEdge">
      <a:bevelT w="25400" h="6350" prst="softRound"/>
      <a:bevelB w="0" h="0" prst="convex"/>
    </dgm:sp3d>
    <dgm:txPr/>
    <dgm:style>
      <a:lnRef idx="1">
        <a:scrgbClr r="0" g="0" b="0"/>
      </a:lnRef>
      <a:fillRef idx="1">
        <a:scrgbClr r="0" g="0" b="0"/>
      </a:fillRef>
      <a:effectRef idx="0">
        <a:scrgbClr r="0" g="0" b="0"/>
      </a:effectRef>
      <a:fontRef idx="minor"/>
    </dgm:style>
  </dgm:styleLbl>
  <dgm:styleLbl name="bgShp">
    <dgm:scene3d>
      <a:camera prst="orthographicFront"/>
      <a:lightRig rig="chilly" dir="t"/>
    </dgm:scene3d>
    <dgm:sp3d z="-12700" extrusionH="1700" prstMaterial="translucentPowder">
      <a:bevelT w="25400" h="6350" prst="softRound"/>
      <a:bevelB w="0" h="0" prst="convex"/>
    </dgm:sp3d>
    <dgm:txPr/>
    <dgm:style>
      <a:lnRef idx="0">
        <a:scrgbClr r="0" g="0" b="0"/>
      </a:lnRef>
      <a:fillRef idx="1">
        <a:scrgbClr r="0" g="0" b="0"/>
      </a:fillRef>
      <a:effectRef idx="0">
        <a:scrgbClr r="0" g="0" b="0"/>
      </a:effectRef>
      <a:fontRef idx="minor"/>
    </dgm:style>
  </dgm:styleLbl>
  <dgm:styleLbl name="dkBgShp">
    <dgm:scene3d>
      <a:camera prst="orthographicFront"/>
      <a:lightRig rig="chilly" dir="t"/>
    </dgm:scene3d>
    <dgm:sp3d extrusionH="1700" prstMaterial="translucentPowder">
      <a:bevelT w="25400" h="6350" prst="softRound"/>
      <a:bevelB w="0" h="0" prst="convex"/>
    </dgm:sp3d>
    <dgm:txPr/>
    <dgm:style>
      <a:lnRef idx="0">
        <a:scrgbClr r="0" g="0" b="0"/>
      </a:lnRef>
      <a:fillRef idx="1">
        <a:scrgbClr r="0" g="0" b="0"/>
      </a:fillRef>
      <a:effectRef idx="0">
        <a:scrgbClr r="0" g="0" b="0"/>
      </a:effectRef>
      <a:fontRef idx="minor"/>
    </dgm:style>
  </dgm:styleLbl>
  <dgm:styleLbl name="trBgShp">
    <dgm:scene3d>
      <a:camera prst="orthographicFront"/>
      <a:lightRig rig="chilly" dir="t"/>
    </dgm:scene3d>
    <dgm:sp3d z="-152400" prstMaterial="matte"/>
    <dgm:txPr/>
    <dgm:style>
      <a:lnRef idx="0">
        <a:scrgbClr r="0" g="0" b="0"/>
      </a:lnRef>
      <a:fillRef idx="1">
        <a:scrgbClr r="0" g="0" b="0"/>
      </a:fillRef>
      <a:effectRef idx="0">
        <a:scrgbClr r="0" g="0" b="0"/>
      </a:effectRef>
      <a:fontRef idx="minor"/>
    </dgm:style>
  </dgm:styleLbl>
  <dgm:styleLbl name="fgShp">
    <dgm:scene3d>
      <a:camera prst="orthographicFront"/>
      <a:lightRig rig="chilly" dir="t"/>
    </dgm:scene3d>
    <dgm:sp3d z="12700" extrusionH="1700" prstMaterial="translucentPowder">
      <a:bevelT w="25400" h="6350" prst="softRound"/>
      <a:bevelB w="0" h="0" prst="convex"/>
    </dgm:sp3d>
    <dgm:txPr/>
    <dgm:style>
      <a:lnRef idx="0">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52</Pages>
  <Words>13386</Words>
  <Characters>76302</Characters>
  <Application>Microsoft Office Word</Application>
  <DocSecurity>0</DocSecurity>
  <Lines>635</Lines>
  <Paragraphs>179</Paragraphs>
  <ScaleCrop>false</ScaleCrop>
  <Company>Deftones</Company>
  <LinksUpToDate>false</LinksUpToDate>
  <CharactersWithSpaces>89509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amir</dc:creator>
  <cp:keywords/>
  <dc:description/>
  <cp:lastModifiedBy>omidarzy@gmail.com</cp:lastModifiedBy>
  <cp:revision>2</cp:revision>
  <dcterms:created xsi:type="dcterms:W3CDTF">2016-11-08T09:15:00Z</dcterms:created>
  <dcterms:modified xsi:type="dcterms:W3CDTF">2016-11-08T09:15:00Z</dcterms:modified>
</cp:coreProperties>
</file>